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65" w:rsidRDefault="00185765" w:rsidP="001E2B27">
      <w:pPr>
        <w:spacing w:line="520" w:lineRule="exact"/>
        <w:jc w:val="center"/>
        <w:rPr>
          <w:rFonts w:ascii="长城小标宋体" w:eastAsia="长城小标宋体" w:hAnsi="Times New Roman" w:cs="Times New Roman"/>
          <w:b/>
          <w:snapToGrid w:val="0"/>
          <w:kern w:val="0"/>
          <w:sz w:val="36"/>
          <w:szCs w:val="36"/>
        </w:rPr>
      </w:pPr>
    </w:p>
    <w:p w:rsidR="001E2B27" w:rsidRDefault="00783F73" w:rsidP="001E2B27">
      <w:pPr>
        <w:spacing w:line="520" w:lineRule="exact"/>
        <w:jc w:val="center"/>
        <w:rPr>
          <w:rFonts w:ascii="长城小标宋体" w:eastAsia="长城小标宋体" w:hAnsi="Times New Roman" w:cs="Times New Roman"/>
          <w:b/>
          <w:snapToGrid w:val="0"/>
          <w:kern w:val="0"/>
          <w:sz w:val="36"/>
          <w:szCs w:val="36"/>
        </w:rPr>
      </w:pPr>
      <w:r w:rsidRPr="006E3DDE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中国矿业大学（北京）</w:t>
      </w:r>
      <w:r w:rsidR="009F5A87" w:rsidRPr="006E3DDE">
        <w:rPr>
          <w:rFonts w:ascii="长城小标宋体" w:eastAsia="长城小标宋体" w:hAnsi="Times New Roman" w:cs="Times New Roman"/>
          <w:b/>
          <w:snapToGrid w:val="0"/>
          <w:kern w:val="0"/>
          <w:sz w:val="36"/>
          <w:szCs w:val="36"/>
        </w:rPr>
        <w:t>关于</w:t>
      </w:r>
      <w:r w:rsidR="001E2B27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硕士</w:t>
      </w:r>
      <w:r w:rsidR="009F5A87" w:rsidRPr="006E3DDE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学位论文</w:t>
      </w:r>
    </w:p>
    <w:p w:rsidR="00683115" w:rsidRPr="006E3DDE" w:rsidRDefault="009F5A87" w:rsidP="001E2B27">
      <w:pPr>
        <w:spacing w:line="520" w:lineRule="exact"/>
        <w:jc w:val="center"/>
        <w:rPr>
          <w:rFonts w:ascii="长城小标宋体" w:eastAsia="长城小标宋体" w:hAnsi="Times New Roman" w:cs="Times New Roman"/>
          <w:b/>
          <w:snapToGrid w:val="0"/>
          <w:kern w:val="0"/>
          <w:sz w:val="36"/>
          <w:szCs w:val="36"/>
        </w:rPr>
      </w:pPr>
      <w:r w:rsidRPr="006E3DDE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评阅意见处理办法的</w:t>
      </w:r>
      <w:r w:rsidRPr="006E3DDE">
        <w:rPr>
          <w:rFonts w:ascii="长城小标宋体" w:eastAsia="长城小标宋体" w:hAnsi="Times New Roman" w:cs="Times New Roman"/>
          <w:b/>
          <w:snapToGrid w:val="0"/>
          <w:kern w:val="0"/>
          <w:sz w:val="36"/>
          <w:szCs w:val="36"/>
        </w:rPr>
        <w:t>规定</w:t>
      </w:r>
      <w:r w:rsidR="00680C10" w:rsidRPr="006E3DDE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(</w:t>
      </w:r>
      <w:r w:rsidR="00EB73A1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修订</w:t>
      </w:r>
      <w:r w:rsidR="00680C10" w:rsidRPr="006E3DDE">
        <w:rPr>
          <w:rFonts w:ascii="长城小标宋体" w:eastAsia="长城小标宋体" w:hAnsi="Times New Roman" w:cs="Times New Roman" w:hint="eastAsia"/>
          <w:b/>
          <w:snapToGrid w:val="0"/>
          <w:kern w:val="0"/>
          <w:sz w:val="36"/>
          <w:szCs w:val="36"/>
        </w:rPr>
        <w:t>)</w:t>
      </w:r>
    </w:p>
    <w:p w:rsidR="00131A1A" w:rsidRPr="00C64B76" w:rsidRDefault="00131A1A" w:rsidP="00C64B76">
      <w:pPr>
        <w:pStyle w:val="a5"/>
        <w:numPr>
          <w:ilvl w:val="0"/>
          <w:numId w:val="9"/>
        </w:numPr>
        <w:spacing w:before="312" w:line="500" w:lineRule="exact"/>
        <w:ind w:firstLineChars="0"/>
        <w:rPr>
          <w:rFonts w:ascii="黑体" w:eastAsia="黑体" w:hAnsi="黑体" w:cs="Times New Roman"/>
          <w:snapToGrid w:val="0"/>
          <w:kern w:val="0"/>
          <w:sz w:val="30"/>
          <w:szCs w:val="30"/>
        </w:rPr>
      </w:pPr>
      <w:r w:rsidRPr="00C64B76"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评审方法</w:t>
      </w:r>
    </w:p>
    <w:p w:rsidR="003B2264" w:rsidRPr="003B2264" w:rsidRDefault="003D1BC1" w:rsidP="00943074">
      <w:pPr>
        <w:spacing w:before="312" w:line="500" w:lineRule="exact"/>
        <w:ind w:firstLineChars="200" w:firstLine="600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1</w:t>
      </w:r>
      <w:r w:rsidR="003B2264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 xml:space="preserve">. </w:t>
      </w:r>
      <w:r w:rsidR="00943074">
        <w:rPr>
          <w:rFonts w:ascii="仿宋_GB2312" w:eastAsia="仿宋_GB2312" w:hint="eastAsia"/>
          <w:sz w:val="30"/>
          <w:szCs w:val="30"/>
        </w:rPr>
        <w:t>提前毕业1</w:t>
      </w:r>
      <w:r w:rsidR="00943074">
        <w:rPr>
          <w:rFonts w:ascii="仿宋_GB2312" w:eastAsia="仿宋_GB2312"/>
          <w:sz w:val="30"/>
          <w:szCs w:val="30"/>
        </w:rPr>
        <w:t>00</w:t>
      </w:r>
      <w:r w:rsidR="00943074">
        <w:rPr>
          <w:rFonts w:ascii="仿宋_GB2312" w:eastAsia="仿宋_GB2312" w:hint="eastAsia"/>
          <w:sz w:val="30"/>
          <w:szCs w:val="30"/>
        </w:rPr>
        <w:t>%抽检，除去提前毕业，</w:t>
      </w:r>
      <w:r w:rsidR="00943074" w:rsidRPr="00D629FD">
        <w:rPr>
          <w:rFonts w:ascii="仿宋_GB2312" w:eastAsia="仿宋_GB2312" w:hint="eastAsia"/>
          <w:sz w:val="30"/>
          <w:szCs w:val="30"/>
        </w:rPr>
        <w:t>各学院按</w:t>
      </w:r>
      <w:r w:rsidR="00943074">
        <w:rPr>
          <w:rFonts w:ascii="仿宋_GB2312" w:eastAsia="仿宋_GB2312" w:hint="eastAsia"/>
          <w:sz w:val="30"/>
          <w:szCs w:val="30"/>
        </w:rPr>
        <w:t>学术型</w:t>
      </w:r>
      <w:r w:rsidR="00943074" w:rsidRPr="00D629FD">
        <w:rPr>
          <w:rFonts w:ascii="仿宋_GB2312" w:eastAsia="仿宋_GB2312" w:hint="eastAsia"/>
          <w:sz w:val="30"/>
          <w:szCs w:val="30"/>
        </w:rPr>
        <w:t>硕士研究生</w:t>
      </w:r>
      <w:r w:rsidR="00943074">
        <w:rPr>
          <w:rFonts w:ascii="仿宋_GB2312" w:eastAsia="仿宋_GB2312"/>
          <w:sz w:val="30"/>
          <w:szCs w:val="30"/>
        </w:rPr>
        <w:t>20</w:t>
      </w:r>
      <w:r w:rsidR="00943074" w:rsidRPr="00D629FD">
        <w:rPr>
          <w:rFonts w:ascii="仿宋_GB2312" w:eastAsia="仿宋_GB2312" w:hint="eastAsia"/>
          <w:sz w:val="30"/>
          <w:szCs w:val="30"/>
        </w:rPr>
        <w:t>%比例</w:t>
      </w:r>
      <w:proofErr w:type="gramStart"/>
      <w:r w:rsidR="00943074">
        <w:rPr>
          <w:rFonts w:ascii="仿宋_GB2312" w:eastAsia="仿宋_GB2312" w:hint="eastAsia"/>
          <w:sz w:val="30"/>
          <w:szCs w:val="30"/>
        </w:rPr>
        <w:t>确定学硕</w:t>
      </w:r>
      <w:proofErr w:type="gramEnd"/>
      <w:r w:rsidR="00943074">
        <w:rPr>
          <w:rFonts w:ascii="仿宋_GB2312" w:eastAsia="仿宋_GB2312" w:hint="eastAsia"/>
          <w:sz w:val="30"/>
          <w:szCs w:val="30"/>
        </w:rPr>
        <w:t>抽检名单，按硕士专业学位研究生1</w:t>
      </w:r>
      <w:r w:rsidR="00943074">
        <w:rPr>
          <w:rFonts w:ascii="仿宋_GB2312" w:eastAsia="仿宋_GB2312"/>
          <w:sz w:val="30"/>
          <w:szCs w:val="30"/>
        </w:rPr>
        <w:t>0</w:t>
      </w:r>
      <w:r w:rsidR="00943074">
        <w:rPr>
          <w:rFonts w:ascii="仿宋_GB2312" w:eastAsia="仿宋_GB2312" w:hint="eastAsia"/>
          <w:sz w:val="30"/>
          <w:szCs w:val="30"/>
        </w:rPr>
        <w:t>%</w:t>
      </w:r>
      <w:r w:rsidR="00943074" w:rsidRPr="00D629FD">
        <w:rPr>
          <w:rFonts w:ascii="仿宋_GB2312" w:eastAsia="仿宋_GB2312" w:hint="eastAsia"/>
          <w:sz w:val="30"/>
          <w:szCs w:val="30"/>
        </w:rPr>
        <w:t>比例</w:t>
      </w:r>
      <w:proofErr w:type="gramStart"/>
      <w:r w:rsidR="00943074">
        <w:rPr>
          <w:rFonts w:ascii="仿宋_GB2312" w:eastAsia="仿宋_GB2312" w:hint="eastAsia"/>
          <w:sz w:val="30"/>
          <w:szCs w:val="30"/>
        </w:rPr>
        <w:t>确定专硕抽检</w:t>
      </w:r>
      <w:proofErr w:type="gramEnd"/>
      <w:r w:rsidR="00943074">
        <w:rPr>
          <w:rFonts w:ascii="仿宋_GB2312" w:eastAsia="仿宋_GB2312" w:hint="eastAsia"/>
          <w:sz w:val="30"/>
          <w:szCs w:val="30"/>
        </w:rPr>
        <w:t>名单。</w:t>
      </w:r>
      <w:r w:rsidR="00943074" w:rsidRPr="00943074">
        <w:rPr>
          <w:rFonts w:ascii="仿宋_GB2312" w:eastAsia="仿宋_GB2312" w:hint="eastAsia"/>
          <w:sz w:val="30"/>
          <w:szCs w:val="30"/>
        </w:rPr>
        <w:t>凡是被抽检的硕士学位论文由学院安排盲评。</w:t>
      </w:r>
    </w:p>
    <w:p w:rsidR="002B721F" w:rsidRPr="003B2264" w:rsidRDefault="003D1BC1" w:rsidP="003B2264">
      <w:pPr>
        <w:spacing w:before="312" w:line="5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3B2264">
        <w:rPr>
          <w:rFonts w:ascii="仿宋_GB2312" w:eastAsia="仿宋_GB2312" w:hint="eastAsia"/>
          <w:sz w:val="30"/>
          <w:szCs w:val="30"/>
        </w:rPr>
        <w:t>.</w:t>
      </w:r>
      <w:r w:rsidR="000F52F6" w:rsidRPr="000F52F6">
        <w:rPr>
          <w:rFonts w:ascii="仿宋_GB2312" w:eastAsia="仿宋_GB2312" w:hAnsi="Times New Roman" w:hint="eastAsia"/>
          <w:b/>
          <w:sz w:val="30"/>
          <w:szCs w:val="30"/>
        </w:rPr>
        <w:t xml:space="preserve"> </w:t>
      </w:r>
      <w:r w:rsidR="000F52F6" w:rsidRPr="000F52F6">
        <w:rPr>
          <w:rFonts w:ascii="仿宋_GB2312" w:eastAsia="仿宋_GB2312" w:hAnsi="Times New Roman" w:hint="eastAsia"/>
          <w:sz w:val="30"/>
          <w:szCs w:val="30"/>
        </w:rPr>
        <w:t>学术型硕士研究生：</w:t>
      </w:r>
      <w:r w:rsidR="000F52F6">
        <w:rPr>
          <w:rFonts w:ascii="仿宋_GB2312" w:eastAsia="仿宋_GB2312" w:hAnsi="Times New Roman" w:hint="eastAsia"/>
          <w:sz w:val="30"/>
          <w:szCs w:val="30"/>
        </w:rPr>
        <w:t>抽检的学位论文评审除导师外</w:t>
      </w:r>
      <w:r w:rsidR="000F52F6" w:rsidRPr="000F279E">
        <w:rPr>
          <w:rFonts w:ascii="仿宋_GB2312" w:eastAsia="仿宋_GB2312" w:hAnsi="Times New Roman" w:hint="eastAsia"/>
          <w:sz w:val="30"/>
          <w:szCs w:val="30"/>
        </w:rPr>
        <w:t>需校外2名具有副高职以上的同行专家进行评审。</w:t>
      </w:r>
      <w:r w:rsidR="000F52F6">
        <w:rPr>
          <w:rFonts w:ascii="仿宋_GB2312" w:eastAsia="仿宋_GB2312" w:hAnsi="Times New Roman" w:hint="eastAsia"/>
          <w:sz w:val="30"/>
          <w:szCs w:val="30"/>
        </w:rPr>
        <w:t>未被抽检的</w:t>
      </w:r>
      <w:r w:rsidR="000F52F6" w:rsidRPr="000F279E">
        <w:rPr>
          <w:rFonts w:ascii="仿宋_GB2312" w:eastAsia="仿宋_GB2312" w:hAnsi="Times New Roman" w:hint="eastAsia"/>
          <w:sz w:val="30"/>
          <w:szCs w:val="30"/>
        </w:rPr>
        <w:t>学位论文评审除导师外还需校内、外各1名具有副高职以上的同行专家进行评审。</w:t>
      </w:r>
    </w:p>
    <w:p w:rsidR="000F52F6" w:rsidRDefault="003D1BC1" w:rsidP="000F52F6">
      <w:pPr>
        <w:spacing w:before="312" w:line="50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 w:rsidR="003B2264">
        <w:rPr>
          <w:rFonts w:ascii="仿宋_GB2312" w:eastAsia="仿宋_GB2312" w:hint="eastAsia"/>
          <w:sz w:val="30"/>
          <w:szCs w:val="30"/>
        </w:rPr>
        <w:t>.</w:t>
      </w:r>
      <w:r w:rsidR="000F52F6" w:rsidRPr="000F52F6">
        <w:rPr>
          <w:rFonts w:ascii="仿宋_GB2312" w:eastAsia="仿宋_GB2312" w:hAnsi="Times New Roman" w:hint="eastAsia"/>
          <w:b/>
          <w:sz w:val="30"/>
          <w:szCs w:val="30"/>
        </w:rPr>
        <w:t xml:space="preserve"> </w:t>
      </w:r>
      <w:r w:rsidR="000F52F6" w:rsidRPr="000F52F6">
        <w:rPr>
          <w:rFonts w:ascii="仿宋_GB2312" w:eastAsia="仿宋_GB2312" w:hAnsi="Courier New" w:hint="eastAsia"/>
          <w:sz w:val="30"/>
          <w:szCs w:val="30"/>
        </w:rPr>
        <w:t>硕士专业学位研究生：</w:t>
      </w:r>
      <w:r w:rsidR="000F52F6" w:rsidRPr="00F7623F">
        <w:rPr>
          <w:rFonts w:ascii="仿宋_GB2312" w:eastAsia="仿宋_GB2312" w:hAnsi="Times New Roman" w:hint="eastAsia"/>
          <w:sz w:val="30"/>
          <w:szCs w:val="30"/>
        </w:rPr>
        <w:t>抽检</w:t>
      </w:r>
      <w:r w:rsidR="000F52F6">
        <w:rPr>
          <w:rFonts w:ascii="仿宋_GB2312" w:eastAsia="仿宋_GB2312" w:hint="eastAsia"/>
          <w:sz w:val="30"/>
          <w:szCs w:val="30"/>
        </w:rPr>
        <w:t>的</w:t>
      </w:r>
      <w:r w:rsidR="000F52F6" w:rsidRPr="001B10A9">
        <w:rPr>
          <w:rFonts w:ascii="仿宋_GB2312" w:eastAsia="仿宋_GB2312" w:hint="eastAsia"/>
          <w:sz w:val="30"/>
          <w:szCs w:val="30"/>
        </w:rPr>
        <w:t>学位论文评审除</w:t>
      </w:r>
      <w:r w:rsidR="000F52F6">
        <w:rPr>
          <w:rFonts w:ascii="仿宋_GB2312" w:eastAsia="仿宋_GB2312" w:hint="eastAsia"/>
          <w:sz w:val="30"/>
          <w:szCs w:val="30"/>
        </w:rPr>
        <w:t>校内</w:t>
      </w:r>
      <w:r w:rsidR="000F52F6" w:rsidRPr="001B10A9">
        <w:rPr>
          <w:rFonts w:ascii="仿宋_GB2312" w:eastAsia="仿宋_GB2312" w:hint="eastAsia"/>
          <w:sz w:val="30"/>
          <w:szCs w:val="30"/>
        </w:rPr>
        <w:t>导师外还需请校外2名具有副高职以上的同行专家评审，其中1名为</w:t>
      </w:r>
      <w:proofErr w:type="gramStart"/>
      <w:r w:rsidR="000F52F6" w:rsidRPr="001B10A9">
        <w:rPr>
          <w:rFonts w:ascii="仿宋_GB2312" w:eastAsia="仿宋_GB2312" w:hint="eastAsia"/>
          <w:sz w:val="30"/>
          <w:szCs w:val="30"/>
        </w:rPr>
        <w:t>校外企业</w:t>
      </w:r>
      <w:proofErr w:type="gramEnd"/>
      <w:r w:rsidR="000F52F6" w:rsidRPr="001B10A9">
        <w:rPr>
          <w:rFonts w:ascii="仿宋_GB2312" w:eastAsia="仿宋_GB2312" w:hint="eastAsia"/>
          <w:sz w:val="30"/>
          <w:szCs w:val="30"/>
        </w:rPr>
        <w:t>专家</w:t>
      </w:r>
      <w:r w:rsidR="000F52F6">
        <w:rPr>
          <w:rFonts w:ascii="仿宋_GB2312" w:eastAsia="仿宋_GB2312" w:hint="eastAsia"/>
          <w:sz w:val="30"/>
          <w:szCs w:val="30"/>
        </w:rPr>
        <w:t>（不包括本人的</w:t>
      </w:r>
      <w:proofErr w:type="gramStart"/>
      <w:r w:rsidR="000F52F6">
        <w:rPr>
          <w:rFonts w:ascii="仿宋_GB2312" w:eastAsia="仿宋_GB2312" w:hint="eastAsia"/>
          <w:sz w:val="30"/>
          <w:szCs w:val="30"/>
        </w:rPr>
        <w:t>校外企业</w:t>
      </w:r>
      <w:proofErr w:type="gramEnd"/>
      <w:r w:rsidR="000F52F6">
        <w:rPr>
          <w:rFonts w:ascii="仿宋_GB2312" w:eastAsia="仿宋_GB2312" w:hint="eastAsia"/>
          <w:sz w:val="30"/>
          <w:szCs w:val="30"/>
        </w:rPr>
        <w:t>导师）</w:t>
      </w:r>
      <w:r w:rsidR="000F52F6" w:rsidRPr="001B10A9">
        <w:rPr>
          <w:rFonts w:ascii="仿宋_GB2312" w:eastAsia="仿宋_GB2312" w:hint="eastAsia"/>
          <w:sz w:val="30"/>
          <w:szCs w:val="30"/>
        </w:rPr>
        <w:t>。</w:t>
      </w:r>
      <w:r w:rsidR="000F52F6">
        <w:rPr>
          <w:rFonts w:ascii="仿宋_GB2312" w:eastAsia="仿宋_GB2312" w:hAnsi="Times New Roman" w:hint="eastAsia"/>
          <w:sz w:val="30"/>
          <w:szCs w:val="30"/>
        </w:rPr>
        <w:t>未被抽检的</w:t>
      </w:r>
      <w:r w:rsidR="000F52F6" w:rsidRPr="001B10A9">
        <w:rPr>
          <w:rFonts w:ascii="仿宋_GB2312" w:eastAsia="仿宋_GB2312" w:hint="eastAsia"/>
          <w:sz w:val="30"/>
          <w:szCs w:val="30"/>
        </w:rPr>
        <w:t>学位论文评审除</w:t>
      </w:r>
      <w:r w:rsidR="000F52F6">
        <w:rPr>
          <w:rFonts w:ascii="仿宋_GB2312" w:eastAsia="仿宋_GB2312" w:hint="eastAsia"/>
          <w:sz w:val="30"/>
          <w:szCs w:val="30"/>
        </w:rPr>
        <w:t>校内</w:t>
      </w:r>
      <w:r w:rsidR="000F52F6" w:rsidRPr="001B10A9">
        <w:rPr>
          <w:rFonts w:ascii="仿宋_GB2312" w:eastAsia="仿宋_GB2312" w:hint="eastAsia"/>
          <w:sz w:val="30"/>
          <w:szCs w:val="30"/>
        </w:rPr>
        <w:t>导师外还需2名具有副高职以上的同行专家评审，其中校</w:t>
      </w:r>
      <w:proofErr w:type="gramStart"/>
      <w:r w:rsidR="000F52F6" w:rsidRPr="001B10A9">
        <w:rPr>
          <w:rFonts w:ascii="仿宋_GB2312" w:eastAsia="仿宋_GB2312" w:hint="eastAsia"/>
          <w:sz w:val="30"/>
          <w:szCs w:val="30"/>
        </w:rPr>
        <w:t>内专家和校外企业</w:t>
      </w:r>
      <w:proofErr w:type="gramEnd"/>
      <w:r w:rsidR="000F52F6" w:rsidRPr="001B10A9">
        <w:rPr>
          <w:rFonts w:ascii="仿宋_GB2312" w:eastAsia="仿宋_GB2312" w:hint="eastAsia"/>
          <w:sz w:val="30"/>
          <w:szCs w:val="30"/>
        </w:rPr>
        <w:t>专家</w:t>
      </w:r>
      <w:r w:rsidR="000F52F6">
        <w:rPr>
          <w:rFonts w:ascii="仿宋_GB2312" w:eastAsia="仿宋_GB2312" w:hint="eastAsia"/>
          <w:sz w:val="30"/>
          <w:szCs w:val="30"/>
        </w:rPr>
        <w:t>（不包括本人的</w:t>
      </w:r>
      <w:proofErr w:type="gramStart"/>
      <w:r w:rsidR="000F52F6">
        <w:rPr>
          <w:rFonts w:ascii="仿宋_GB2312" w:eastAsia="仿宋_GB2312" w:hint="eastAsia"/>
          <w:sz w:val="30"/>
          <w:szCs w:val="30"/>
        </w:rPr>
        <w:t>校外企业</w:t>
      </w:r>
      <w:proofErr w:type="gramEnd"/>
      <w:r w:rsidR="000F52F6">
        <w:rPr>
          <w:rFonts w:ascii="仿宋_GB2312" w:eastAsia="仿宋_GB2312" w:hint="eastAsia"/>
          <w:sz w:val="30"/>
          <w:szCs w:val="30"/>
        </w:rPr>
        <w:t>导师）</w:t>
      </w:r>
      <w:r w:rsidR="000F52F6" w:rsidRPr="001B10A9">
        <w:rPr>
          <w:rFonts w:ascii="仿宋_GB2312" w:eastAsia="仿宋_GB2312" w:hint="eastAsia"/>
          <w:sz w:val="30"/>
          <w:szCs w:val="30"/>
        </w:rPr>
        <w:t>各</w:t>
      </w:r>
      <w:r w:rsidR="000F52F6" w:rsidRPr="000F52F6">
        <w:rPr>
          <w:rFonts w:ascii="仿宋_GB2312" w:eastAsia="仿宋_GB2312" w:hAnsi="Times New Roman" w:hint="eastAsia"/>
          <w:sz w:val="30"/>
          <w:szCs w:val="30"/>
        </w:rPr>
        <w:t>1名。</w:t>
      </w:r>
    </w:p>
    <w:p w:rsidR="00131A1A" w:rsidRPr="000F52F6" w:rsidRDefault="003D1BC1" w:rsidP="000F52F6">
      <w:pPr>
        <w:spacing w:before="312" w:line="50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0F52F6">
        <w:rPr>
          <w:rFonts w:ascii="仿宋_GB2312" w:eastAsia="仿宋_GB2312" w:hAnsi="Times New Roman" w:hint="eastAsia"/>
          <w:sz w:val="30"/>
          <w:szCs w:val="30"/>
        </w:rPr>
        <w:t>4</w:t>
      </w:r>
      <w:r w:rsidR="00B64FFA" w:rsidRPr="000F52F6">
        <w:rPr>
          <w:rFonts w:ascii="仿宋_GB2312" w:eastAsia="仿宋_GB2312" w:hAnsi="Times New Roman" w:hint="eastAsia"/>
          <w:sz w:val="30"/>
          <w:szCs w:val="30"/>
        </w:rPr>
        <w:t>.</w:t>
      </w:r>
      <w:r w:rsidR="00131A1A" w:rsidRPr="000F52F6">
        <w:rPr>
          <w:rFonts w:ascii="仿宋_GB2312" w:eastAsia="仿宋_GB2312" w:hAnsi="Times New Roman" w:hint="eastAsia"/>
          <w:sz w:val="30"/>
          <w:szCs w:val="30"/>
        </w:rPr>
        <w:t>评阅意见书必须全部返回，评阅结果方可生效。</w:t>
      </w:r>
    </w:p>
    <w:p w:rsidR="00FF49C3" w:rsidRPr="00DB62CB" w:rsidRDefault="00C64B76" w:rsidP="00C64B76">
      <w:pPr>
        <w:spacing w:before="312" w:line="500" w:lineRule="exact"/>
        <w:rPr>
          <w:rFonts w:ascii="黑体" w:eastAsia="黑体" w:hAnsi="黑体" w:cs="Times New Roman"/>
          <w:snapToGrid w:val="0"/>
          <w:kern w:val="0"/>
          <w:sz w:val="30"/>
          <w:szCs w:val="30"/>
        </w:rPr>
      </w:pPr>
      <w:r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二、</w:t>
      </w:r>
      <w:r w:rsidR="00815E67" w:rsidRPr="00DB62CB"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评阅意见</w:t>
      </w:r>
    </w:p>
    <w:p w:rsidR="00815E67" w:rsidRPr="006E3DDE" w:rsidRDefault="00815E67" w:rsidP="00C64B76">
      <w:pPr>
        <w:pStyle w:val="a5"/>
        <w:spacing w:before="312" w:line="340" w:lineRule="exact"/>
        <w:ind w:left="600" w:firstLineChars="0" w:firstLine="0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评阅专家对是否</w:t>
      </w:r>
      <w:r w:rsidR="002E3684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同意</w:t>
      </w: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论文答辩的意见分为:</w:t>
      </w:r>
    </w:p>
    <w:p w:rsidR="00815E67" w:rsidRPr="006E3DDE" w:rsidRDefault="00B64FFA" w:rsidP="00B0344D">
      <w:pPr>
        <w:spacing w:before="312" w:line="340" w:lineRule="exact"/>
        <w:ind w:firstLineChars="200" w:firstLine="600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1.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同意答辩</w:t>
      </w:r>
      <w:r w:rsidR="00381D85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(85分以上)</w:t>
      </w:r>
      <w:r w:rsidR="002B1E23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；</w:t>
      </w:r>
    </w:p>
    <w:p w:rsidR="00815E67" w:rsidRPr="006E3DDE" w:rsidRDefault="00B64FFA" w:rsidP="00B0344D">
      <w:pPr>
        <w:spacing w:before="312" w:line="340" w:lineRule="exact"/>
        <w:ind w:firstLineChars="200" w:firstLine="600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lastRenderedPageBreak/>
        <w:t>2.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小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修改后答辩</w:t>
      </w:r>
      <w:r w:rsidR="00381D85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（70分-84分）</w:t>
      </w:r>
      <w:r w:rsidR="002B1E23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；</w:t>
      </w:r>
    </w:p>
    <w:p w:rsidR="00F4399A" w:rsidRPr="006E3DDE" w:rsidRDefault="00F4399A" w:rsidP="00B0344D">
      <w:pPr>
        <w:spacing w:before="312" w:line="340" w:lineRule="exact"/>
        <w:ind w:firstLineChars="200" w:firstLine="600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3.大修改后</w:t>
      </w:r>
      <w:r w:rsidR="0072342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重审</w:t>
      </w:r>
      <w:r w:rsidR="00381D85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（60分</w:t>
      </w:r>
      <w:r w:rsidR="00665B5F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-</w:t>
      </w:r>
      <w:r w:rsidR="00381D85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69分）</w:t>
      </w: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;</w:t>
      </w:r>
    </w:p>
    <w:p w:rsidR="00815E67" w:rsidRPr="006E3DDE" w:rsidRDefault="00F4399A" w:rsidP="00B0344D">
      <w:pPr>
        <w:spacing w:before="312" w:line="340" w:lineRule="exact"/>
        <w:ind w:firstLineChars="200" w:firstLine="600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4</w:t>
      </w:r>
      <w:r w:rsidR="00B64FF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.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不同意答辩</w:t>
      </w:r>
      <w:r w:rsidR="00381D85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(59分以下)</w:t>
      </w:r>
      <w:r w:rsidR="002B1E23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。</w:t>
      </w:r>
    </w:p>
    <w:p w:rsidR="00815E67" w:rsidRPr="00DB62CB" w:rsidRDefault="00C64B76" w:rsidP="00C64B76">
      <w:pPr>
        <w:spacing w:before="312" w:line="500" w:lineRule="exact"/>
        <w:rPr>
          <w:rFonts w:ascii="黑体" w:eastAsia="黑体" w:hAnsi="黑体" w:cs="Times New Roman"/>
          <w:snapToGrid w:val="0"/>
          <w:kern w:val="0"/>
          <w:sz w:val="30"/>
          <w:szCs w:val="30"/>
        </w:rPr>
      </w:pPr>
      <w:r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三、</w:t>
      </w:r>
      <w:r w:rsidR="00815E67" w:rsidRPr="00DB62CB"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评阅结果处理办法</w:t>
      </w:r>
    </w:p>
    <w:p w:rsidR="00815E67" w:rsidRPr="006E3DDE" w:rsidRDefault="00B64FFA" w:rsidP="006E3DDE">
      <w:pPr>
        <w:spacing w:before="312" w:line="500" w:lineRule="exact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 xml:space="preserve">    1.</w:t>
      </w:r>
      <w:r w:rsidR="00170A7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若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评阅意见</w:t>
      </w:r>
      <w:r w:rsidR="00170A7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中只有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“同意答辩”或“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小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修改后答辩”，论文作者应在导师指导下，按照评阅意见对论文进行修改完善，</w:t>
      </w:r>
      <w:r w:rsidR="00170A7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有“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小</w:t>
      </w:r>
      <w:r w:rsidR="00170A7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修改后答辩”</w:t>
      </w:r>
      <w:r w:rsidR="005B2AA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意见</w:t>
      </w:r>
      <w:r w:rsidR="00170A7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需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填写《</w:t>
      </w:r>
      <w:r w:rsidR="001E2B27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硕士</w:t>
      </w:r>
      <w:r w:rsidR="00815E67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学位论文修改说明》，经导师审阅同意后，准予进入论文答辩环节。</w:t>
      </w:r>
    </w:p>
    <w:p w:rsidR="00E05022" w:rsidRPr="006E3DDE" w:rsidRDefault="00E05022" w:rsidP="006E3DDE">
      <w:pPr>
        <w:spacing w:before="312" w:line="500" w:lineRule="exact"/>
        <w:ind w:firstLineChars="198" w:firstLine="594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2.</w:t>
      </w:r>
      <w:r w:rsidR="005547FC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若</w:t>
      </w:r>
      <w:r w:rsidR="00743276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评阅意见</w:t>
      </w:r>
      <w:r w:rsidR="005547FC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中有1</w:t>
      </w:r>
      <w:r w:rsidR="00743276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份</w:t>
      </w:r>
      <w:r w:rsidR="005547FC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及以上</w:t>
      </w: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为“不同意答辩”</w:t>
      </w:r>
      <w:r w:rsidR="005547FC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或2份</w:t>
      </w:r>
      <w:r w:rsidR="005547FC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“大修改后重审”</w:t>
      </w: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，则本次学位申请无效，论文作者对学位论文进行修改，重新申请学位。</w:t>
      </w:r>
    </w:p>
    <w:p w:rsidR="00B64FFA" w:rsidRPr="006E3DDE" w:rsidRDefault="00B64FFA" w:rsidP="006E3DDE">
      <w:pPr>
        <w:spacing w:before="312" w:line="500" w:lineRule="exact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 xml:space="preserve"> </w:t>
      </w:r>
      <w:r w:rsidR="00E0502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 xml:space="preserve">   3</w:t>
      </w: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.</w:t>
      </w:r>
      <w:r w:rsidR="002E3684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若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评阅意见</w:t>
      </w:r>
      <w:r w:rsidR="005547FC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中仅有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1份</w:t>
      </w:r>
      <w:r w:rsidR="00E82CDF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为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“大修改后</w:t>
      </w:r>
      <w:r w:rsidR="0072342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重审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”</w:t>
      </w:r>
      <w:r w:rsidR="00743276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，需</w:t>
      </w:r>
      <w:r w:rsidR="00D22203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修改后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再送</w:t>
      </w:r>
      <w:r w:rsidR="006B0970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1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位同行专家</w:t>
      </w:r>
      <w:r w:rsidR="00EE5AB8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（可以是原</w:t>
      </w:r>
      <w:r w:rsidR="00791351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评阅专家）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进行</w:t>
      </w:r>
      <w:r w:rsidR="00D22203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复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评。</w:t>
      </w:r>
    </w:p>
    <w:p w:rsidR="00B64FFA" w:rsidRPr="006E3DDE" w:rsidRDefault="00B64FFA" w:rsidP="006E3DDE">
      <w:pPr>
        <w:spacing w:before="312" w:line="500" w:lineRule="exact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 xml:space="preserve">    (1)若</w:t>
      </w:r>
      <w:r w:rsidR="00D22203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复</w:t>
      </w:r>
      <w:r w:rsidR="006B0970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</w:t>
      </w:r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专家评议意</w:t>
      </w:r>
      <w:bookmarkStart w:id="0" w:name="_GoBack"/>
      <w:bookmarkEnd w:id="0"/>
      <w:r w:rsidR="000B534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见为“不同意答辩”</w:t>
      </w:r>
      <w:r w:rsidR="003734DB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或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“大修改后</w:t>
      </w:r>
      <w:r w:rsidR="0072342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重审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”</w:t>
      </w:r>
      <w:r w:rsidR="003734DB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,</w:t>
      </w:r>
      <w:r w:rsidR="00C12B61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则</w:t>
      </w:r>
      <w:r w:rsidR="001F789D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本次将不予受理学位申请，</w:t>
      </w:r>
      <w:r w:rsidR="00C12B61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论文作者对学位论文进行修改，重新申请学位。</w:t>
      </w:r>
    </w:p>
    <w:p w:rsidR="004B2682" w:rsidRPr="006E3DDE" w:rsidRDefault="00B64FFA" w:rsidP="006E3DDE">
      <w:pPr>
        <w:spacing w:before="312" w:line="500" w:lineRule="exact"/>
        <w:rPr>
          <w:rFonts w:ascii="仿宋_GB2312" w:eastAsia="仿宋_GB2312" w:hAnsi="Times New Roman" w:cs="Times New Roman"/>
          <w:snapToGrid w:val="0"/>
          <w:kern w:val="0"/>
          <w:sz w:val="30"/>
          <w:szCs w:val="30"/>
        </w:rPr>
      </w:pPr>
      <w:r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 xml:space="preserve">    (2)</w:t>
      </w:r>
      <w:r w:rsidR="004B268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若</w:t>
      </w:r>
      <w:r w:rsidR="00D22203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复</w:t>
      </w:r>
      <w:r w:rsidR="006B0970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评</w:t>
      </w:r>
      <w:r w:rsidR="004B268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专家评议意见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为</w:t>
      </w:r>
      <w:r w:rsidR="004B268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“同意答辩”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或“</w:t>
      </w:r>
      <w:r w:rsidR="00F4399A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小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修改后答辩”</w:t>
      </w:r>
      <w:r w:rsidR="004B2682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，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论文作者应在导师指导下，按照评阅意见对论文进行修改完善，有“</w:t>
      </w:r>
      <w:r w:rsidR="007457FC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小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修改后答辩”意见需填写《</w:t>
      </w:r>
      <w:r w:rsidR="001E2B27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硕士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学位论文修改说明》，经导师审阅同意后，</w:t>
      </w:r>
      <w:r w:rsidR="002E3684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方可组织论文答辩</w:t>
      </w:r>
      <w:r w:rsidR="00807E4E" w:rsidRPr="006E3DDE">
        <w:rPr>
          <w:rFonts w:ascii="仿宋_GB2312" w:eastAsia="仿宋_GB2312" w:hAnsi="Times New Roman" w:cs="Times New Roman" w:hint="eastAsia"/>
          <w:snapToGrid w:val="0"/>
          <w:kern w:val="0"/>
          <w:sz w:val="30"/>
          <w:szCs w:val="30"/>
        </w:rPr>
        <w:t>。</w:t>
      </w:r>
    </w:p>
    <w:p w:rsidR="00415C7B" w:rsidRPr="004E6D4F" w:rsidRDefault="006B0970" w:rsidP="00C64B76">
      <w:pPr>
        <w:spacing w:before="312" w:line="500" w:lineRule="exact"/>
        <w:rPr>
          <w:rFonts w:ascii="黑体" w:eastAsia="黑体" w:hAnsi="黑体" w:cs="Times New Roman"/>
          <w:snapToGrid w:val="0"/>
          <w:kern w:val="0"/>
          <w:sz w:val="30"/>
          <w:szCs w:val="30"/>
        </w:rPr>
      </w:pPr>
      <w:r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四</w:t>
      </w:r>
      <w:r w:rsidR="00DC3ADE" w:rsidRPr="004E6D4F">
        <w:rPr>
          <w:rFonts w:ascii="黑体" w:eastAsia="黑体" w:hAnsi="黑体" w:cs="Times New Roman" w:hint="eastAsia"/>
          <w:snapToGrid w:val="0"/>
          <w:kern w:val="0"/>
          <w:sz w:val="30"/>
          <w:szCs w:val="30"/>
        </w:rPr>
        <w:t>、本规定从公布之日起开始实施，解释权归研究生院。</w:t>
      </w:r>
    </w:p>
    <w:sectPr w:rsidR="00415C7B" w:rsidRPr="004E6D4F" w:rsidSect="0068311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7DE" w:rsidRDefault="00C457DE" w:rsidP="009F5A87">
      <w:r>
        <w:separator/>
      </w:r>
    </w:p>
  </w:endnote>
  <w:endnote w:type="continuationSeparator" w:id="0">
    <w:p w:rsidR="00C457DE" w:rsidRDefault="00C457DE" w:rsidP="009F5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长城小标宋体">
    <w:altName w:val="黑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  <w:lang w:val="zh-CN"/>
      </w:rPr>
      <w:id w:val="1817990392"/>
      <w:docPartObj>
        <w:docPartGallery w:val="Page Numbers (Bottom of Page)"/>
        <w:docPartUnique/>
      </w:docPartObj>
    </w:sdtPr>
    <w:sdtContent>
      <w:p w:rsidR="00415C7B" w:rsidRDefault="00415C7B">
        <w:pPr>
          <w:pStyle w:val="a4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 w:hint="eastAsia"/>
            <w:sz w:val="28"/>
            <w:szCs w:val="28"/>
            <w:lang w:val="zh-CN"/>
          </w:rPr>
          <w:t>-</w:t>
        </w:r>
        <w:r w:rsidR="00904F00" w:rsidRPr="00904F00">
          <w:rPr>
            <w:sz w:val="22"/>
            <w:szCs w:val="21"/>
          </w:rPr>
          <w:fldChar w:fldCharType="begin"/>
        </w:r>
        <w:r>
          <w:instrText>PAGE    \* MERGEFORMAT</w:instrText>
        </w:r>
        <w:r w:rsidR="00904F00" w:rsidRPr="00904F00">
          <w:rPr>
            <w:sz w:val="22"/>
            <w:szCs w:val="21"/>
          </w:rPr>
          <w:fldChar w:fldCharType="separate"/>
        </w:r>
        <w:r w:rsidR="00EE5AB8" w:rsidRPr="00EE5AB8">
          <w:rPr>
            <w:rFonts w:asciiTheme="majorHAnsi" w:eastAsiaTheme="majorEastAsia" w:hAnsiTheme="majorHAnsi" w:cstheme="majorBidi"/>
            <w:noProof/>
            <w:sz w:val="28"/>
            <w:szCs w:val="28"/>
            <w:lang w:val="zh-CN"/>
          </w:rPr>
          <w:t>2</w:t>
        </w:r>
        <w:r w:rsidR="00904F00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 w:hint="eastAsia"/>
            <w:sz w:val="28"/>
            <w:szCs w:val="28"/>
            <w:lang w:val="zh-CN"/>
          </w:rPr>
          <w:t>-</w:t>
        </w:r>
      </w:p>
    </w:sdtContent>
  </w:sdt>
  <w:p w:rsidR="002840D8" w:rsidRDefault="002840D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7DE" w:rsidRDefault="00C457DE" w:rsidP="009F5A87">
      <w:r>
        <w:separator/>
      </w:r>
    </w:p>
  </w:footnote>
  <w:footnote w:type="continuationSeparator" w:id="0">
    <w:p w:rsidR="00C457DE" w:rsidRDefault="00C457DE" w:rsidP="009F5A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29A"/>
    <w:multiLevelType w:val="hybridMultilevel"/>
    <w:tmpl w:val="6F9E95A8"/>
    <w:lvl w:ilvl="0" w:tplc="98581790">
      <w:start w:val="1"/>
      <w:numFmt w:val="decimal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5D73F0E"/>
    <w:multiLevelType w:val="hybridMultilevel"/>
    <w:tmpl w:val="155239F6"/>
    <w:lvl w:ilvl="0" w:tplc="0974F754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2A594502"/>
    <w:multiLevelType w:val="hybridMultilevel"/>
    <w:tmpl w:val="5AACD75E"/>
    <w:lvl w:ilvl="0" w:tplc="2684F074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863518F"/>
    <w:multiLevelType w:val="hybridMultilevel"/>
    <w:tmpl w:val="05B2BA8C"/>
    <w:lvl w:ilvl="0" w:tplc="3774ABE6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64F96454"/>
    <w:multiLevelType w:val="hybridMultilevel"/>
    <w:tmpl w:val="BD46D49A"/>
    <w:lvl w:ilvl="0" w:tplc="1972AEE2">
      <w:start w:val="1"/>
      <w:numFmt w:val="decimal"/>
      <w:lvlText w:val="%1、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6C6B13FB"/>
    <w:multiLevelType w:val="hybridMultilevel"/>
    <w:tmpl w:val="D124D45C"/>
    <w:lvl w:ilvl="0" w:tplc="19AE66D8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6C9D03F8"/>
    <w:multiLevelType w:val="hybridMultilevel"/>
    <w:tmpl w:val="CDAA6C6C"/>
    <w:lvl w:ilvl="0" w:tplc="59BA9E98">
      <w:start w:val="1"/>
      <w:numFmt w:val="decimal"/>
      <w:lvlText w:val="%1."/>
      <w:lvlJc w:val="left"/>
      <w:pPr>
        <w:ind w:left="151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7">
    <w:nsid w:val="72516A44"/>
    <w:multiLevelType w:val="hybridMultilevel"/>
    <w:tmpl w:val="E61087E6"/>
    <w:lvl w:ilvl="0" w:tplc="46E87DC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7B767A5"/>
    <w:multiLevelType w:val="hybridMultilevel"/>
    <w:tmpl w:val="DB12E1D8"/>
    <w:lvl w:ilvl="0" w:tplc="6C903D1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0C10"/>
    <w:rsid w:val="000060DD"/>
    <w:rsid w:val="000174BB"/>
    <w:rsid w:val="00041A35"/>
    <w:rsid w:val="000467EC"/>
    <w:rsid w:val="000A6A2E"/>
    <w:rsid w:val="000B161D"/>
    <w:rsid w:val="000B5342"/>
    <w:rsid w:val="000C2573"/>
    <w:rsid w:val="000C357C"/>
    <w:rsid w:val="000D3979"/>
    <w:rsid w:val="000F52F6"/>
    <w:rsid w:val="00131A1A"/>
    <w:rsid w:val="00132BD6"/>
    <w:rsid w:val="00141F86"/>
    <w:rsid w:val="00170A7E"/>
    <w:rsid w:val="00177079"/>
    <w:rsid w:val="00185765"/>
    <w:rsid w:val="001A731F"/>
    <w:rsid w:val="001B495C"/>
    <w:rsid w:val="001D01CE"/>
    <w:rsid w:val="001E2B27"/>
    <w:rsid w:val="001E3CE5"/>
    <w:rsid w:val="001F772E"/>
    <w:rsid w:val="001F789D"/>
    <w:rsid w:val="00207F3D"/>
    <w:rsid w:val="002519BA"/>
    <w:rsid w:val="00255777"/>
    <w:rsid w:val="0026706B"/>
    <w:rsid w:val="002840D8"/>
    <w:rsid w:val="002848A5"/>
    <w:rsid w:val="00286335"/>
    <w:rsid w:val="002B1E23"/>
    <w:rsid w:val="002B4517"/>
    <w:rsid w:val="002B6436"/>
    <w:rsid w:val="002B721F"/>
    <w:rsid w:val="002E3684"/>
    <w:rsid w:val="002F64A2"/>
    <w:rsid w:val="00327EB6"/>
    <w:rsid w:val="003503A8"/>
    <w:rsid w:val="00350D24"/>
    <w:rsid w:val="003627B1"/>
    <w:rsid w:val="00367C24"/>
    <w:rsid w:val="003734DB"/>
    <w:rsid w:val="00381D85"/>
    <w:rsid w:val="003820C2"/>
    <w:rsid w:val="00383175"/>
    <w:rsid w:val="003A1C1A"/>
    <w:rsid w:val="003B2264"/>
    <w:rsid w:val="003B544C"/>
    <w:rsid w:val="003C35AC"/>
    <w:rsid w:val="003D1BC1"/>
    <w:rsid w:val="003F3A30"/>
    <w:rsid w:val="00406796"/>
    <w:rsid w:val="00415C7B"/>
    <w:rsid w:val="00420448"/>
    <w:rsid w:val="004279E2"/>
    <w:rsid w:val="00434919"/>
    <w:rsid w:val="00475712"/>
    <w:rsid w:val="00494D3D"/>
    <w:rsid w:val="004B2682"/>
    <w:rsid w:val="004D3025"/>
    <w:rsid w:val="004E6C75"/>
    <w:rsid w:val="004E6D4F"/>
    <w:rsid w:val="00503563"/>
    <w:rsid w:val="005547FC"/>
    <w:rsid w:val="00567C01"/>
    <w:rsid w:val="005959B2"/>
    <w:rsid w:val="005B0E0D"/>
    <w:rsid w:val="005B2AA7"/>
    <w:rsid w:val="005B2AD9"/>
    <w:rsid w:val="005C0D72"/>
    <w:rsid w:val="005C7660"/>
    <w:rsid w:val="006061F5"/>
    <w:rsid w:val="00623A42"/>
    <w:rsid w:val="0063730B"/>
    <w:rsid w:val="0064243C"/>
    <w:rsid w:val="0065501D"/>
    <w:rsid w:val="00665B5F"/>
    <w:rsid w:val="00673B05"/>
    <w:rsid w:val="0067486C"/>
    <w:rsid w:val="00680C10"/>
    <w:rsid w:val="0068144A"/>
    <w:rsid w:val="00683115"/>
    <w:rsid w:val="006947D2"/>
    <w:rsid w:val="00695257"/>
    <w:rsid w:val="006A0AF2"/>
    <w:rsid w:val="006A5C8A"/>
    <w:rsid w:val="006B0970"/>
    <w:rsid w:val="006C7037"/>
    <w:rsid w:val="006E3DDE"/>
    <w:rsid w:val="007075D8"/>
    <w:rsid w:val="00723422"/>
    <w:rsid w:val="00743276"/>
    <w:rsid w:val="007457FC"/>
    <w:rsid w:val="007774FA"/>
    <w:rsid w:val="00783F73"/>
    <w:rsid w:val="00791351"/>
    <w:rsid w:val="00796691"/>
    <w:rsid w:val="007A19F5"/>
    <w:rsid w:val="007A3DF0"/>
    <w:rsid w:val="007B58C7"/>
    <w:rsid w:val="007C4F2B"/>
    <w:rsid w:val="007E032E"/>
    <w:rsid w:val="00807E4E"/>
    <w:rsid w:val="00815E67"/>
    <w:rsid w:val="00821C93"/>
    <w:rsid w:val="00824D72"/>
    <w:rsid w:val="0083125C"/>
    <w:rsid w:val="00856663"/>
    <w:rsid w:val="0088012E"/>
    <w:rsid w:val="00892C35"/>
    <w:rsid w:val="008B3C71"/>
    <w:rsid w:val="00904F00"/>
    <w:rsid w:val="00943074"/>
    <w:rsid w:val="009440DE"/>
    <w:rsid w:val="00976A54"/>
    <w:rsid w:val="009816AD"/>
    <w:rsid w:val="009A4ADE"/>
    <w:rsid w:val="009B39CF"/>
    <w:rsid w:val="009D4F3E"/>
    <w:rsid w:val="009F4B4E"/>
    <w:rsid w:val="009F5A87"/>
    <w:rsid w:val="00A554FD"/>
    <w:rsid w:val="00A55AFA"/>
    <w:rsid w:val="00A6328C"/>
    <w:rsid w:val="00A634B0"/>
    <w:rsid w:val="00A90704"/>
    <w:rsid w:val="00AB59FE"/>
    <w:rsid w:val="00AC1F14"/>
    <w:rsid w:val="00AC37A4"/>
    <w:rsid w:val="00AF4A49"/>
    <w:rsid w:val="00AF5D9C"/>
    <w:rsid w:val="00B0344D"/>
    <w:rsid w:val="00B07A62"/>
    <w:rsid w:val="00B3596E"/>
    <w:rsid w:val="00B47EA4"/>
    <w:rsid w:val="00B60583"/>
    <w:rsid w:val="00B64FFA"/>
    <w:rsid w:val="00BB65D2"/>
    <w:rsid w:val="00BB76C1"/>
    <w:rsid w:val="00BC4E5A"/>
    <w:rsid w:val="00BF04C1"/>
    <w:rsid w:val="00BF0B9D"/>
    <w:rsid w:val="00BF6280"/>
    <w:rsid w:val="00C12B61"/>
    <w:rsid w:val="00C310C5"/>
    <w:rsid w:val="00C457DE"/>
    <w:rsid w:val="00C56F20"/>
    <w:rsid w:val="00C64B76"/>
    <w:rsid w:val="00C72047"/>
    <w:rsid w:val="00CA236A"/>
    <w:rsid w:val="00CC07B3"/>
    <w:rsid w:val="00CD7488"/>
    <w:rsid w:val="00CE44A6"/>
    <w:rsid w:val="00D05520"/>
    <w:rsid w:val="00D22203"/>
    <w:rsid w:val="00D2273D"/>
    <w:rsid w:val="00D246A1"/>
    <w:rsid w:val="00D42674"/>
    <w:rsid w:val="00D541F0"/>
    <w:rsid w:val="00D7523C"/>
    <w:rsid w:val="00D859CB"/>
    <w:rsid w:val="00DB62CB"/>
    <w:rsid w:val="00DC3ADE"/>
    <w:rsid w:val="00DE0D01"/>
    <w:rsid w:val="00DE4266"/>
    <w:rsid w:val="00E05022"/>
    <w:rsid w:val="00E058E6"/>
    <w:rsid w:val="00E068A8"/>
    <w:rsid w:val="00E1295A"/>
    <w:rsid w:val="00E151DE"/>
    <w:rsid w:val="00E2563A"/>
    <w:rsid w:val="00E362C7"/>
    <w:rsid w:val="00E42921"/>
    <w:rsid w:val="00E57491"/>
    <w:rsid w:val="00E81307"/>
    <w:rsid w:val="00E81840"/>
    <w:rsid w:val="00E82CDF"/>
    <w:rsid w:val="00EA61F5"/>
    <w:rsid w:val="00EB73A1"/>
    <w:rsid w:val="00EE0318"/>
    <w:rsid w:val="00EE5AB8"/>
    <w:rsid w:val="00EF1AB1"/>
    <w:rsid w:val="00F01496"/>
    <w:rsid w:val="00F15EFF"/>
    <w:rsid w:val="00F31F3C"/>
    <w:rsid w:val="00F4399A"/>
    <w:rsid w:val="00F60F85"/>
    <w:rsid w:val="00F7195D"/>
    <w:rsid w:val="00FA19AB"/>
    <w:rsid w:val="00FB32A6"/>
    <w:rsid w:val="00FB5133"/>
    <w:rsid w:val="00FB6AB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5A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A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A87"/>
    <w:rPr>
      <w:sz w:val="18"/>
      <w:szCs w:val="18"/>
    </w:rPr>
  </w:style>
  <w:style w:type="paragraph" w:styleId="a5">
    <w:name w:val="List Paragraph"/>
    <w:basedOn w:val="a"/>
    <w:uiPriority w:val="34"/>
    <w:qFormat/>
    <w:rsid w:val="00815E67"/>
    <w:pPr>
      <w:ind w:firstLineChars="200" w:firstLine="420"/>
    </w:pPr>
  </w:style>
  <w:style w:type="table" w:styleId="a6">
    <w:name w:val="Table Grid"/>
    <w:basedOn w:val="a1"/>
    <w:uiPriority w:val="59"/>
    <w:rsid w:val="00415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Char1"/>
    <w:rsid w:val="002B721F"/>
    <w:rPr>
      <w:rFonts w:ascii="宋体" w:eastAsia="宋体" w:hAnsi="Courier New" w:cs="Times New Roman"/>
      <w:szCs w:val="20"/>
    </w:rPr>
  </w:style>
  <w:style w:type="character" w:customStyle="1" w:styleId="Char1">
    <w:name w:val="纯文本 Char1"/>
    <w:basedOn w:val="a0"/>
    <w:link w:val="a7"/>
    <w:rsid w:val="002B721F"/>
    <w:rPr>
      <w:rFonts w:ascii="宋体" w:eastAsia="宋体" w:hAnsi="Courier New" w:cs="Times New Roman"/>
      <w:szCs w:val="20"/>
    </w:rPr>
  </w:style>
  <w:style w:type="character" w:customStyle="1" w:styleId="Char2">
    <w:name w:val="纯文本 Char"/>
    <w:rsid w:val="000F52F6"/>
    <w:rPr>
      <w:rFonts w:ascii="宋体" w:hAnsi="Courier New"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CE34-5DCB-4F62-B36F-3432F4EC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yjschj</dc:creator>
  <cp:lastModifiedBy>杨硕</cp:lastModifiedBy>
  <cp:revision>71</cp:revision>
  <cp:lastPrinted>2019-03-04T07:19:00Z</cp:lastPrinted>
  <dcterms:created xsi:type="dcterms:W3CDTF">2018-01-15T00:53:00Z</dcterms:created>
  <dcterms:modified xsi:type="dcterms:W3CDTF">2020-03-15T07:39:00Z</dcterms:modified>
</cp:coreProperties>
</file>