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4579" w:rsidRPr="004C6798" w:rsidRDefault="00E94579" w:rsidP="00E94579">
      <w:pPr>
        <w:pStyle w:val="Default"/>
        <w:jc w:val="center"/>
        <w:rPr>
          <w:rFonts w:hAnsi="华文中宋" w:cs="Times New Roman"/>
          <w:b/>
          <w:bCs/>
          <w:color w:val="auto"/>
          <w:kern w:val="2"/>
          <w:sz w:val="30"/>
          <w:szCs w:val="30"/>
        </w:rPr>
      </w:pPr>
      <w:bookmarkStart w:id="0" w:name="_GoBack"/>
      <w:r w:rsidRPr="004C6798">
        <w:rPr>
          <w:rFonts w:hAnsi="华文中宋" w:cs="Times New Roman" w:hint="eastAsia"/>
          <w:b/>
          <w:bCs/>
          <w:color w:val="auto"/>
          <w:kern w:val="2"/>
          <w:sz w:val="30"/>
          <w:szCs w:val="30"/>
        </w:rPr>
        <w:t xml:space="preserve">关于“工程硕士实习实践优秀成果获得者”评选办法（试行） </w:t>
      </w:r>
      <w:bookmarkEnd w:id="0"/>
      <w:r w:rsidRPr="004C6798">
        <w:rPr>
          <w:rFonts w:hAnsi="华文中宋" w:cs="Times New Roman" w:hint="eastAsia"/>
          <w:b/>
          <w:bCs/>
          <w:color w:val="auto"/>
          <w:kern w:val="2"/>
          <w:sz w:val="30"/>
          <w:szCs w:val="30"/>
        </w:rPr>
        <w:t>（2018年9月修订）</w:t>
      </w:r>
    </w:p>
    <w:p w:rsidR="00E94579" w:rsidRPr="004C6798" w:rsidRDefault="00E94579" w:rsidP="00E94579">
      <w:pPr>
        <w:autoSpaceDE w:val="0"/>
        <w:autoSpaceDN w:val="0"/>
        <w:adjustRightInd w:val="0"/>
        <w:spacing w:line="440" w:lineRule="exact"/>
        <w:jc w:val="center"/>
        <w:rPr>
          <w:rFonts w:ascii="华文仿宋" w:eastAsia="华文仿宋" w:hAnsi="华文仿宋" w:cs="仿宋"/>
          <w:b/>
          <w:sz w:val="28"/>
          <w:szCs w:val="28"/>
        </w:rPr>
      </w:pPr>
      <w:r w:rsidRPr="004C6798">
        <w:rPr>
          <w:rFonts w:ascii="华文仿宋" w:eastAsia="华文仿宋" w:hAnsi="华文仿宋" w:cs="仿宋" w:hint="eastAsia"/>
          <w:b/>
          <w:sz w:val="28"/>
          <w:szCs w:val="28"/>
        </w:rPr>
        <w:t xml:space="preserve">第一章 总则 </w:t>
      </w:r>
    </w:p>
    <w:p w:rsidR="00E94579" w:rsidRDefault="00E94579" w:rsidP="00E94579">
      <w:pPr>
        <w:spacing w:line="460" w:lineRule="exact"/>
        <w:ind w:firstLineChars="200" w:firstLine="561"/>
        <w:rPr>
          <w:rFonts w:ascii="仿宋" w:eastAsia="仿宋" w:hAnsi="仿宋"/>
          <w:color w:val="auto"/>
          <w:sz w:val="30"/>
          <w:szCs w:val="30"/>
        </w:rPr>
      </w:pPr>
      <w:r w:rsidRPr="004C6798">
        <w:rPr>
          <w:rFonts w:ascii="华文仿宋" w:eastAsia="华文仿宋" w:hAnsi="华文仿宋" w:cs="仿宋" w:hint="eastAsia"/>
          <w:b/>
          <w:sz w:val="28"/>
          <w:szCs w:val="28"/>
        </w:rPr>
        <w:t>第一条</w:t>
      </w:r>
      <w:r w:rsidRPr="004C6798">
        <w:rPr>
          <w:rFonts w:ascii="仿宋" w:eastAsia="仿宋" w:hAnsi="仿宋" w:hint="eastAsia"/>
          <w:color w:val="auto"/>
          <w:sz w:val="30"/>
          <w:szCs w:val="30"/>
        </w:rPr>
        <w:t xml:space="preserve"> 为总结和推广全日制工程硕士专业学位研究生实习实践成果，引导各培养单位进一步做好全日制工程硕士专业学位研究生实习实践工作，促进广大企业了解、参与和支持工程硕士研究生培养工作，全国工程专业学位研究生教育指导委员会（以下</w:t>
      </w:r>
      <w:proofErr w:type="gramStart"/>
      <w:r w:rsidRPr="004C6798">
        <w:rPr>
          <w:rFonts w:ascii="仿宋" w:eastAsia="仿宋" w:hAnsi="仿宋" w:hint="eastAsia"/>
          <w:color w:val="auto"/>
          <w:sz w:val="30"/>
          <w:szCs w:val="30"/>
        </w:rPr>
        <w:t>简称教指委</w:t>
      </w:r>
      <w:proofErr w:type="gramEnd"/>
      <w:r w:rsidRPr="004C6798">
        <w:rPr>
          <w:rFonts w:ascii="仿宋" w:eastAsia="仿宋" w:hAnsi="仿宋" w:hint="eastAsia"/>
          <w:color w:val="auto"/>
          <w:sz w:val="30"/>
          <w:szCs w:val="30"/>
        </w:rPr>
        <w:t xml:space="preserve">）特制定本办法。  </w:t>
      </w:r>
    </w:p>
    <w:p w:rsidR="00E94579" w:rsidRDefault="00E94579" w:rsidP="00E94579">
      <w:pPr>
        <w:spacing w:line="460" w:lineRule="exact"/>
        <w:ind w:firstLineChars="200" w:firstLine="561"/>
        <w:rPr>
          <w:rFonts w:ascii="仿宋" w:eastAsia="仿宋" w:hAnsi="仿宋"/>
          <w:color w:val="auto"/>
          <w:sz w:val="30"/>
          <w:szCs w:val="30"/>
        </w:rPr>
      </w:pPr>
      <w:r w:rsidRPr="004C6798">
        <w:rPr>
          <w:rFonts w:ascii="华文仿宋" w:eastAsia="华文仿宋" w:hAnsi="华文仿宋" w:cs="仿宋" w:hint="eastAsia"/>
          <w:b/>
          <w:sz w:val="28"/>
          <w:szCs w:val="28"/>
        </w:rPr>
        <w:t xml:space="preserve">第二条 </w:t>
      </w:r>
      <w:r w:rsidRPr="004C6798">
        <w:rPr>
          <w:rFonts w:ascii="仿宋" w:eastAsia="仿宋" w:hAnsi="仿宋" w:hint="eastAsia"/>
          <w:color w:val="auto"/>
          <w:sz w:val="30"/>
          <w:szCs w:val="30"/>
        </w:rPr>
        <w:t xml:space="preserve">评选工作每年开展一次，每年表彰人数原则上为100人。 </w:t>
      </w:r>
    </w:p>
    <w:p w:rsidR="00E94579" w:rsidRDefault="00E94579" w:rsidP="00E94579">
      <w:pPr>
        <w:spacing w:line="460" w:lineRule="exact"/>
        <w:ind w:firstLineChars="200" w:firstLine="561"/>
        <w:rPr>
          <w:rFonts w:ascii="仿宋" w:eastAsia="仿宋" w:hAnsi="仿宋"/>
          <w:color w:val="auto"/>
          <w:sz w:val="30"/>
          <w:szCs w:val="30"/>
        </w:rPr>
      </w:pPr>
      <w:r w:rsidRPr="004C6798">
        <w:rPr>
          <w:rFonts w:ascii="华文仿宋" w:eastAsia="华文仿宋" w:hAnsi="华文仿宋" w:cs="仿宋" w:hint="eastAsia"/>
          <w:b/>
          <w:sz w:val="28"/>
          <w:szCs w:val="28"/>
        </w:rPr>
        <w:t>第三条</w:t>
      </w:r>
      <w:r w:rsidRPr="004C6798">
        <w:rPr>
          <w:rFonts w:ascii="仿宋" w:eastAsia="仿宋" w:hAnsi="仿宋" w:hint="eastAsia"/>
          <w:color w:val="auto"/>
          <w:sz w:val="30"/>
          <w:szCs w:val="30"/>
        </w:rPr>
        <w:t xml:space="preserve"> “工程硕士实习实践优秀成果获得者”评选遵循质量为本、宁缺毋滥，公平、公正、公开的原则。  </w:t>
      </w:r>
    </w:p>
    <w:p w:rsidR="00E94579" w:rsidRPr="004C6798" w:rsidRDefault="00E94579" w:rsidP="00E94579">
      <w:pPr>
        <w:spacing w:line="460" w:lineRule="exact"/>
        <w:ind w:firstLineChars="200" w:firstLine="561"/>
        <w:rPr>
          <w:rFonts w:ascii="仿宋" w:eastAsia="仿宋" w:hAnsi="仿宋"/>
          <w:color w:val="auto"/>
          <w:sz w:val="30"/>
          <w:szCs w:val="30"/>
        </w:rPr>
      </w:pPr>
      <w:r w:rsidRPr="004C6798">
        <w:rPr>
          <w:rFonts w:ascii="华文仿宋" w:eastAsia="华文仿宋" w:hAnsi="华文仿宋" w:cs="仿宋" w:hint="eastAsia"/>
          <w:b/>
          <w:sz w:val="28"/>
          <w:szCs w:val="28"/>
        </w:rPr>
        <w:t xml:space="preserve">第四条 </w:t>
      </w:r>
      <w:r w:rsidRPr="004C6798">
        <w:rPr>
          <w:rFonts w:ascii="仿宋" w:eastAsia="仿宋" w:hAnsi="仿宋" w:hint="eastAsia"/>
          <w:color w:val="auto"/>
          <w:sz w:val="30"/>
          <w:szCs w:val="30"/>
        </w:rPr>
        <w:t>“工程硕士实习实践优秀成果获得者”评选工作</w:t>
      </w:r>
      <w:proofErr w:type="gramStart"/>
      <w:r w:rsidRPr="004C6798">
        <w:rPr>
          <w:rFonts w:ascii="仿宋" w:eastAsia="仿宋" w:hAnsi="仿宋" w:hint="eastAsia"/>
          <w:color w:val="auto"/>
          <w:sz w:val="30"/>
          <w:szCs w:val="30"/>
        </w:rPr>
        <w:t>由教指委</w:t>
      </w:r>
      <w:proofErr w:type="gramEnd"/>
      <w:r w:rsidRPr="004C6798">
        <w:rPr>
          <w:rFonts w:ascii="仿宋" w:eastAsia="仿宋" w:hAnsi="仿宋" w:hint="eastAsia"/>
          <w:color w:val="auto"/>
          <w:sz w:val="30"/>
          <w:szCs w:val="30"/>
        </w:rPr>
        <w:t>领导、部署、监督和审定，</w:t>
      </w:r>
      <w:proofErr w:type="gramStart"/>
      <w:r w:rsidRPr="004C6798">
        <w:rPr>
          <w:rFonts w:ascii="仿宋" w:eastAsia="仿宋" w:hAnsi="仿宋" w:hint="eastAsia"/>
          <w:color w:val="auto"/>
          <w:sz w:val="30"/>
          <w:szCs w:val="30"/>
        </w:rPr>
        <w:t>教指委</w:t>
      </w:r>
      <w:proofErr w:type="gramEnd"/>
      <w:r w:rsidRPr="004C6798">
        <w:rPr>
          <w:rFonts w:ascii="仿宋" w:eastAsia="仿宋" w:hAnsi="仿宋" w:hint="eastAsia"/>
          <w:color w:val="auto"/>
          <w:sz w:val="30"/>
          <w:szCs w:val="30"/>
        </w:rPr>
        <w:t xml:space="preserve">秘书处负责协调组织。  </w:t>
      </w:r>
    </w:p>
    <w:p w:rsidR="00E94579" w:rsidRPr="004C6798" w:rsidRDefault="00E94579" w:rsidP="00E94579">
      <w:pPr>
        <w:autoSpaceDE w:val="0"/>
        <w:autoSpaceDN w:val="0"/>
        <w:adjustRightInd w:val="0"/>
        <w:spacing w:line="440" w:lineRule="exact"/>
        <w:jc w:val="center"/>
        <w:rPr>
          <w:rFonts w:ascii="华文仿宋" w:eastAsia="华文仿宋" w:hAnsi="华文仿宋" w:cs="仿宋"/>
          <w:b/>
          <w:sz w:val="28"/>
          <w:szCs w:val="28"/>
        </w:rPr>
      </w:pPr>
      <w:r w:rsidRPr="004C6798">
        <w:rPr>
          <w:rFonts w:ascii="华文仿宋" w:eastAsia="华文仿宋" w:hAnsi="华文仿宋" w:cs="仿宋" w:hint="eastAsia"/>
          <w:b/>
          <w:sz w:val="28"/>
          <w:szCs w:val="28"/>
        </w:rPr>
        <w:t xml:space="preserve">第二章 申报要求  </w:t>
      </w:r>
    </w:p>
    <w:p w:rsidR="00E94579" w:rsidRDefault="00E94579" w:rsidP="00E94579">
      <w:pPr>
        <w:spacing w:line="460" w:lineRule="exact"/>
        <w:ind w:firstLineChars="200" w:firstLine="561"/>
        <w:rPr>
          <w:rFonts w:ascii="仿宋" w:eastAsia="仿宋" w:hAnsi="仿宋"/>
          <w:color w:val="auto"/>
          <w:sz w:val="30"/>
          <w:szCs w:val="30"/>
        </w:rPr>
      </w:pPr>
      <w:r w:rsidRPr="004C6798">
        <w:rPr>
          <w:rFonts w:ascii="华文仿宋" w:eastAsia="华文仿宋" w:hAnsi="华文仿宋" w:cs="仿宋" w:hint="eastAsia"/>
          <w:b/>
          <w:sz w:val="28"/>
          <w:szCs w:val="28"/>
        </w:rPr>
        <w:t>第五条</w:t>
      </w:r>
      <w:r w:rsidRPr="004C6798">
        <w:rPr>
          <w:rFonts w:ascii="仿宋" w:eastAsia="仿宋" w:hAnsi="仿宋" w:hint="eastAsia"/>
          <w:color w:val="auto"/>
          <w:sz w:val="30"/>
          <w:szCs w:val="30"/>
        </w:rPr>
        <w:t xml:space="preserve"> 申报主体：全日制工程硕士学位获得者所在学位授予单位统一组织推荐。  </w:t>
      </w:r>
    </w:p>
    <w:p w:rsidR="00E94579" w:rsidRDefault="00E94579" w:rsidP="00E94579">
      <w:pPr>
        <w:spacing w:line="460" w:lineRule="exact"/>
        <w:ind w:firstLineChars="200" w:firstLine="561"/>
        <w:rPr>
          <w:rFonts w:ascii="仿宋" w:eastAsia="仿宋" w:hAnsi="仿宋"/>
          <w:color w:val="auto"/>
          <w:sz w:val="30"/>
          <w:szCs w:val="30"/>
        </w:rPr>
      </w:pPr>
      <w:r w:rsidRPr="004C6798">
        <w:rPr>
          <w:rFonts w:ascii="华文仿宋" w:eastAsia="华文仿宋" w:hAnsi="华文仿宋" w:cs="仿宋" w:hint="eastAsia"/>
          <w:b/>
          <w:sz w:val="28"/>
          <w:szCs w:val="28"/>
        </w:rPr>
        <w:t>第六条</w:t>
      </w:r>
      <w:r w:rsidRPr="004C6798">
        <w:rPr>
          <w:rFonts w:ascii="仿宋" w:eastAsia="仿宋" w:hAnsi="仿宋" w:hint="eastAsia"/>
          <w:color w:val="auto"/>
          <w:sz w:val="30"/>
          <w:szCs w:val="30"/>
        </w:rPr>
        <w:t xml:space="preserve"> 申报范围：全日制工程硕士学位获得者。</w:t>
      </w:r>
    </w:p>
    <w:p w:rsidR="00E94579" w:rsidRDefault="00E94579" w:rsidP="00E94579">
      <w:pPr>
        <w:spacing w:line="460" w:lineRule="exact"/>
        <w:ind w:firstLineChars="200" w:firstLine="561"/>
        <w:rPr>
          <w:rFonts w:ascii="仿宋" w:eastAsia="仿宋" w:hAnsi="仿宋"/>
          <w:color w:val="auto"/>
          <w:sz w:val="30"/>
          <w:szCs w:val="30"/>
        </w:rPr>
      </w:pPr>
      <w:r w:rsidRPr="004C6798">
        <w:rPr>
          <w:rFonts w:ascii="华文仿宋" w:eastAsia="华文仿宋" w:hAnsi="华文仿宋" w:cs="仿宋" w:hint="eastAsia"/>
          <w:b/>
          <w:sz w:val="28"/>
          <w:szCs w:val="28"/>
        </w:rPr>
        <w:t>第七条</w:t>
      </w:r>
      <w:r w:rsidRPr="004C6798">
        <w:rPr>
          <w:rFonts w:ascii="仿宋" w:eastAsia="仿宋" w:hAnsi="仿宋" w:hint="eastAsia"/>
          <w:color w:val="auto"/>
          <w:sz w:val="30"/>
          <w:szCs w:val="30"/>
        </w:rPr>
        <w:t xml:space="preserve"> 申报条件：  </w:t>
      </w:r>
    </w:p>
    <w:p w:rsidR="00E94579" w:rsidRDefault="00E94579" w:rsidP="00E94579">
      <w:pPr>
        <w:spacing w:line="460" w:lineRule="exact"/>
        <w:ind w:firstLineChars="200" w:firstLine="600"/>
        <w:rPr>
          <w:rFonts w:ascii="仿宋" w:eastAsia="仿宋" w:hAnsi="仿宋"/>
          <w:color w:val="auto"/>
          <w:sz w:val="30"/>
          <w:szCs w:val="30"/>
        </w:rPr>
      </w:pPr>
      <w:r w:rsidRPr="004C6798">
        <w:rPr>
          <w:rFonts w:ascii="仿宋" w:eastAsia="仿宋" w:hAnsi="仿宋" w:hint="eastAsia"/>
          <w:color w:val="auto"/>
          <w:sz w:val="30"/>
          <w:szCs w:val="30"/>
        </w:rPr>
        <w:t>（一）参评者在实习实践中表现出良好的职业素养；</w:t>
      </w:r>
    </w:p>
    <w:p w:rsidR="00E94579" w:rsidRDefault="00E94579" w:rsidP="00E94579">
      <w:pPr>
        <w:spacing w:line="460" w:lineRule="exact"/>
        <w:ind w:firstLineChars="200" w:firstLine="600"/>
        <w:rPr>
          <w:rFonts w:ascii="仿宋" w:eastAsia="仿宋" w:hAnsi="仿宋"/>
          <w:color w:val="auto"/>
          <w:sz w:val="30"/>
          <w:szCs w:val="30"/>
        </w:rPr>
      </w:pPr>
      <w:r w:rsidRPr="004C6798">
        <w:rPr>
          <w:rFonts w:ascii="仿宋" w:eastAsia="仿宋" w:hAnsi="仿宋" w:hint="eastAsia"/>
          <w:color w:val="auto"/>
          <w:sz w:val="30"/>
          <w:szCs w:val="30"/>
        </w:rPr>
        <w:t xml:space="preserve">（二）以参评者本人为主完成实习实践任务；  </w:t>
      </w:r>
    </w:p>
    <w:p w:rsidR="00E94579" w:rsidRDefault="00E94579" w:rsidP="00E94579">
      <w:pPr>
        <w:spacing w:line="460" w:lineRule="exact"/>
        <w:ind w:firstLineChars="200" w:firstLine="600"/>
        <w:rPr>
          <w:rFonts w:ascii="仿宋" w:eastAsia="仿宋" w:hAnsi="仿宋"/>
          <w:color w:val="auto"/>
          <w:sz w:val="30"/>
          <w:szCs w:val="30"/>
        </w:rPr>
      </w:pPr>
      <w:r w:rsidRPr="004C6798">
        <w:rPr>
          <w:rFonts w:ascii="仿宋" w:eastAsia="仿宋" w:hAnsi="仿宋" w:hint="eastAsia"/>
          <w:color w:val="auto"/>
          <w:sz w:val="30"/>
          <w:szCs w:val="30"/>
        </w:rPr>
        <w:t xml:space="preserve">（三）参评者所完成的实习实践任务具有较好的实效性，解决企业实际问题；成果突出（如填补企业空白、经济和社会效益显著，或者对填补空白、经济和社会效益显著起到了明显的促进作用）；通过实习实践，参评者的科研能力、应用能力、职业能力得到有效提升。 </w:t>
      </w:r>
    </w:p>
    <w:p w:rsidR="00E94579" w:rsidRDefault="00E94579" w:rsidP="00E94579">
      <w:pPr>
        <w:spacing w:line="460" w:lineRule="exact"/>
        <w:ind w:firstLineChars="200" w:firstLine="561"/>
        <w:rPr>
          <w:rFonts w:ascii="仿宋" w:eastAsia="仿宋" w:hAnsi="仿宋"/>
          <w:color w:val="auto"/>
          <w:sz w:val="30"/>
          <w:szCs w:val="30"/>
        </w:rPr>
      </w:pPr>
      <w:r w:rsidRPr="004C6798">
        <w:rPr>
          <w:rFonts w:ascii="华文仿宋" w:eastAsia="华文仿宋" w:hAnsi="华文仿宋" w:cs="仿宋" w:hint="eastAsia"/>
          <w:b/>
          <w:sz w:val="28"/>
          <w:szCs w:val="28"/>
        </w:rPr>
        <w:t>第八条</w:t>
      </w:r>
      <w:r w:rsidRPr="004C6798">
        <w:rPr>
          <w:rFonts w:ascii="仿宋" w:eastAsia="仿宋" w:hAnsi="仿宋" w:hint="eastAsia"/>
          <w:color w:val="auto"/>
          <w:sz w:val="30"/>
          <w:szCs w:val="30"/>
        </w:rPr>
        <w:t xml:space="preserve"> 申报材料： </w:t>
      </w:r>
    </w:p>
    <w:p w:rsidR="00E94579" w:rsidRDefault="00E94579" w:rsidP="00E94579">
      <w:pPr>
        <w:spacing w:line="460" w:lineRule="exact"/>
        <w:ind w:leftChars="200" w:left="420"/>
        <w:rPr>
          <w:rFonts w:ascii="仿宋" w:eastAsia="仿宋" w:hAnsi="仿宋"/>
          <w:color w:val="auto"/>
          <w:sz w:val="30"/>
          <w:szCs w:val="30"/>
        </w:rPr>
      </w:pPr>
      <w:r w:rsidRPr="004C6798">
        <w:rPr>
          <w:rFonts w:ascii="仿宋" w:eastAsia="仿宋" w:hAnsi="仿宋" w:hint="eastAsia"/>
          <w:color w:val="auto"/>
          <w:sz w:val="30"/>
          <w:szCs w:val="30"/>
        </w:rPr>
        <w:t xml:space="preserve">（一）《参评“工程硕士实习实践优秀成果获得者”推荐表》；  （二）实习实践成效报告； </w:t>
      </w:r>
    </w:p>
    <w:p w:rsidR="00E94579" w:rsidRDefault="00E94579" w:rsidP="00E94579">
      <w:pPr>
        <w:spacing w:line="460" w:lineRule="exact"/>
        <w:ind w:leftChars="200" w:left="420"/>
        <w:rPr>
          <w:rFonts w:ascii="仿宋" w:eastAsia="仿宋" w:hAnsi="仿宋"/>
          <w:color w:val="auto"/>
          <w:sz w:val="30"/>
          <w:szCs w:val="30"/>
        </w:rPr>
      </w:pPr>
      <w:r w:rsidRPr="004C6798">
        <w:rPr>
          <w:rFonts w:ascii="仿宋" w:eastAsia="仿宋" w:hAnsi="仿宋" w:hint="eastAsia"/>
          <w:color w:val="auto"/>
          <w:sz w:val="30"/>
          <w:szCs w:val="30"/>
        </w:rPr>
        <w:lastRenderedPageBreak/>
        <w:t>（三）提交的评选材料应真实、准确、完整</w:t>
      </w:r>
      <w:r>
        <w:rPr>
          <w:rFonts w:ascii="仿宋" w:eastAsia="仿宋" w:hAnsi="仿宋" w:hint="eastAsia"/>
          <w:color w:val="auto"/>
          <w:sz w:val="30"/>
          <w:szCs w:val="30"/>
        </w:rPr>
        <w:t>；</w:t>
      </w:r>
    </w:p>
    <w:p w:rsidR="00E94579" w:rsidRPr="004C6798" w:rsidRDefault="00E94579" w:rsidP="00E94579">
      <w:pPr>
        <w:spacing w:line="460" w:lineRule="exact"/>
        <w:ind w:leftChars="200" w:left="420"/>
        <w:rPr>
          <w:rFonts w:ascii="仿宋" w:eastAsia="仿宋" w:hAnsi="仿宋"/>
          <w:color w:val="auto"/>
          <w:sz w:val="30"/>
          <w:szCs w:val="30"/>
        </w:rPr>
      </w:pPr>
      <w:r w:rsidRPr="004C6798">
        <w:rPr>
          <w:rFonts w:ascii="仿宋" w:eastAsia="仿宋" w:hAnsi="仿宋" w:hint="eastAsia"/>
          <w:color w:val="auto"/>
          <w:sz w:val="30"/>
          <w:szCs w:val="30"/>
        </w:rPr>
        <w:t>（</w:t>
      </w:r>
      <w:r>
        <w:rPr>
          <w:rFonts w:ascii="仿宋" w:eastAsia="仿宋" w:hAnsi="仿宋" w:hint="eastAsia"/>
          <w:color w:val="auto"/>
          <w:sz w:val="30"/>
          <w:szCs w:val="30"/>
        </w:rPr>
        <w:t>四</w:t>
      </w:r>
      <w:r w:rsidRPr="004C6798">
        <w:rPr>
          <w:rFonts w:ascii="仿宋" w:eastAsia="仿宋" w:hAnsi="仿宋" w:hint="eastAsia"/>
          <w:color w:val="auto"/>
          <w:sz w:val="30"/>
          <w:szCs w:val="30"/>
        </w:rPr>
        <w:t xml:space="preserve">）涉密信息须按照国家有关保密规定脱密。 </w:t>
      </w:r>
    </w:p>
    <w:p w:rsidR="00E94579" w:rsidRPr="004C6798" w:rsidRDefault="00E94579" w:rsidP="00E94579">
      <w:pPr>
        <w:autoSpaceDE w:val="0"/>
        <w:autoSpaceDN w:val="0"/>
        <w:adjustRightInd w:val="0"/>
        <w:spacing w:line="440" w:lineRule="exact"/>
        <w:jc w:val="center"/>
        <w:rPr>
          <w:rFonts w:ascii="华文仿宋" w:eastAsia="华文仿宋" w:hAnsi="华文仿宋" w:cs="仿宋"/>
          <w:b/>
          <w:sz w:val="28"/>
          <w:szCs w:val="28"/>
        </w:rPr>
      </w:pPr>
      <w:r w:rsidRPr="004C6798">
        <w:rPr>
          <w:rFonts w:ascii="华文仿宋" w:eastAsia="华文仿宋" w:hAnsi="华文仿宋" w:cs="仿宋" w:hint="eastAsia"/>
          <w:b/>
          <w:sz w:val="28"/>
          <w:szCs w:val="28"/>
        </w:rPr>
        <w:t xml:space="preserve">第三章 评选机构和流程  </w:t>
      </w:r>
    </w:p>
    <w:p w:rsidR="00E94579" w:rsidRDefault="00E94579" w:rsidP="00E94579">
      <w:pPr>
        <w:spacing w:line="460" w:lineRule="exact"/>
        <w:ind w:firstLineChars="200" w:firstLine="561"/>
        <w:rPr>
          <w:rFonts w:ascii="仿宋" w:eastAsia="仿宋" w:hAnsi="仿宋"/>
          <w:color w:val="auto"/>
          <w:sz w:val="30"/>
          <w:szCs w:val="30"/>
        </w:rPr>
      </w:pPr>
      <w:r w:rsidRPr="004C6798">
        <w:rPr>
          <w:rFonts w:ascii="华文仿宋" w:eastAsia="华文仿宋" w:hAnsi="华文仿宋" w:cs="仿宋" w:hint="eastAsia"/>
          <w:b/>
          <w:sz w:val="28"/>
          <w:szCs w:val="28"/>
        </w:rPr>
        <w:t>第九条</w:t>
      </w:r>
      <w:r w:rsidRPr="004C6798">
        <w:rPr>
          <w:rFonts w:ascii="仿宋" w:eastAsia="仿宋" w:hAnsi="仿宋" w:hint="eastAsia"/>
          <w:color w:val="auto"/>
          <w:sz w:val="30"/>
          <w:szCs w:val="30"/>
        </w:rPr>
        <w:t xml:space="preserve"> 评审机构：</w:t>
      </w:r>
      <w:proofErr w:type="gramStart"/>
      <w:r w:rsidRPr="004C6798">
        <w:rPr>
          <w:rFonts w:ascii="仿宋" w:eastAsia="仿宋" w:hAnsi="仿宋" w:hint="eastAsia"/>
          <w:color w:val="auto"/>
          <w:sz w:val="30"/>
          <w:szCs w:val="30"/>
        </w:rPr>
        <w:t>教指委</w:t>
      </w:r>
      <w:proofErr w:type="gramEnd"/>
      <w:r w:rsidRPr="004C6798">
        <w:rPr>
          <w:rFonts w:ascii="仿宋" w:eastAsia="仿宋" w:hAnsi="仿宋" w:hint="eastAsia"/>
          <w:color w:val="auto"/>
          <w:sz w:val="30"/>
          <w:szCs w:val="30"/>
        </w:rPr>
        <w:t xml:space="preserve">。 </w:t>
      </w:r>
    </w:p>
    <w:p w:rsidR="00E94579" w:rsidRDefault="00E94579" w:rsidP="00E94579">
      <w:pPr>
        <w:spacing w:line="460" w:lineRule="exact"/>
        <w:ind w:firstLineChars="200" w:firstLine="561"/>
        <w:rPr>
          <w:rFonts w:ascii="仿宋" w:eastAsia="仿宋" w:hAnsi="仿宋"/>
          <w:color w:val="auto"/>
          <w:sz w:val="30"/>
          <w:szCs w:val="30"/>
        </w:rPr>
      </w:pPr>
      <w:r w:rsidRPr="004C6798">
        <w:rPr>
          <w:rFonts w:ascii="华文仿宋" w:eastAsia="华文仿宋" w:hAnsi="华文仿宋" w:cs="仿宋" w:hint="eastAsia"/>
          <w:b/>
          <w:sz w:val="28"/>
          <w:szCs w:val="28"/>
        </w:rPr>
        <w:t>第十条</w:t>
      </w:r>
      <w:r w:rsidRPr="004C6798">
        <w:rPr>
          <w:rFonts w:ascii="仿宋" w:eastAsia="仿宋" w:hAnsi="仿宋" w:hint="eastAsia"/>
          <w:color w:val="auto"/>
          <w:sz w:val="30"/>
          <w:szCs w:val="30"/>
        </w:rPr>
        <w:t xml:space="preserve"> 评审流程： </w:t>
      </w:r>
    </w:p>
    <w:p w:rsidR="00E94579" w:rsidRDefault="00E94579" w:rsidP="00E94579">
      <w:pPr>
        <w:spacing w:line="460" w:lineRule="exact"/>
        <w:ind w:firstLineChars="200" w:firstLine="600"/>
        <w:rPr>
          <w:rFonts w:ascii="仿宋" w:eastAsia="仿宋" w:hAnsi="仿宋"/>
          <w:color w:val="auto"/>
          <w:sz w:val="30"/>
          <w:szCs w:val="30"/>
        </w:rPr>
      </w:pPr>
      <w:r w:rsidRPr="004C6798">
        <w:rPr>
          <w:rFonts w:ascii="仿宋" w:eastAsia="仿宋" w:hAnsi="仿宋" w:hint="eastAsia"/>
          <w:color w:val="auto"/>
          <w:sz w:val="30"/>
          <w:szCs w:val="30"/>
        </w:rPr>
        <w:t>（一）各学位授予单位组织推荐；</w:t>
      </w:r>
    </w:p>
    <w:p w:rsidR="00E94579" w:rsidRDefault="00E94579" w:rsidP="00E94579">
      <w:pPr>
        <w:spacing w:line="460" w:lineRule="exact"/>
        <w:ind w:firstLineChars="200" w:firstLine="600"/>
        <w:rPr>
          <w:rFonts w:ascii="仿宋" w:eastAsia="仿宋" w:hAnsi="仿宋"/>
          <w:color w:val="auto"/>
          <w:sz w:val="30"/>
          <w:szCs w:val="30"/>
        </w:rPr>
      </w:pPr>
      <w:r w:rsidRPr="004C6798">
        <w:rPr>
          <w:rFonts w:ascii="仿宋" w:eastAsia="仿宋" w:hAnsi="仿宋" w:hint="eastAsia"/>
          <w:color w:val="auto"/>
          <w:sz w:val="30"/>
          <w:szCs w:val="30"/>
        </w:rPr>
        <w:t>（二）</w:t>
      </w:r>
      <w:proofErr w:type="gramStart"/>
      <w:r w:rsidRPr="004C6798">
        <w:rPr>
          <w:rFonts w:ascii="仿宋" w:eastAsia="仿宋" w:hAnsi="仿宋" w:hint="eastAsia"/>
          <w:color w:val="auto"/>
          <w:sz w:val="30"/>
          <w:szCs w:val="30"/>
        </w:rPr>
        <w:t>教指委</w:t>
      </w:r>
      <w:proofErr w:type="gramEnd"/>
      <w:r w:rsidRPr="004C6798">
        <w:rPr>
          <w:rFonts w:ascii="仿宋" w:eastAsia="仿宋" w:hAnsi="仿宋" w:hint="eastAsia"/>
          <w:color w:val="auto"/>
          <w:sz w:val="30"/>
          <w:szCs w:val="30"/>
        </w:rPr>
        <w:t xml:space="preserve">秘书处汇总推荐材料、组织形式审查； </w:t>
      </w:r>
    </w:p>
    <w:p w:rsidR="00E94579" w:rsidRDefault="00E94579" w:rsidP="00E94579">
      <w:pPr>
        <w:spacing w:line="460" w:lineRule="exact"/>
        <w:ind w:firstLineChars="200" w:firstLine="600"/>
        <w:rPr>
          <w:rFonts w:ascii="仿宋" w:eastAsia="仿宋" w:hAnsi="仿宋"/>
          <w:color w:val="auto"/>
          <w:sz w:val="30"/>
          <w:szCs w:val="30"/>
        </w:rPr>
      </w:pPr>
      <w:r w:rsidRPr="004C6798">
        <w:rPr>
          <w:rFonts w:ascii="仿宋" w:eastAsia="仿宋" w:hAnsi="仿宋" w:hint="eastAsia"/>
          <w:color w:val="auto"/>
          <w:sz w:val="30"/>
          <w:szCs w:val="30"/>
        </w:rPr>
        <w:t>（三）</w:t>
      </w:r>
      <w:proofErr w:type="gramStart"/>
      <w:r w:rsidRPr="004C6798">
        <w:rPr>
          <w:rFonts w:ascii="仿宋" w:eastAsia="仿宋" w:hAnsi="仿宋" w:hint="eastAsia"/>
          <w:color w:val="auto"/>
          <w:sz w:val="30"/>
          <w:szCs w:val="30"/>
        </w:rPr>
        <w:t>教指委</w:t>
      </w:r>
      <w:proofErr w:type="gramEnd"/>
      <w:r w:rsidRPr="004C6798">
        <w:rPr>
          <w:rFonts w:ascii="仿宋" w:eastAsia="仿宋" w:hAnsi="仿宋" w:hint="eastAsia"/>
          <w:color w:val="auto"/>
          <w:sz w:val="30"/>
          <w:szCs w:val="30"/>
        </w:rPr>
        <w:t xml:space="preserve">审定并公示拟表彰名单，设立十个工作日的公示期； </w:t>
      </w:r>
    </w:p>
    <w:p w:rsidR="00E94579" w:rsidRDefault="00E94579" w:rsidP="00E94579">
      <w:pPr>
        <w:spacing w:line="460" w:lineRule="exact"/>
        <w:ind w:firstLineChars="200" w:firstLine="600"/>
        <w:rPr>
          <w:rFonts w:ascii="仿宋" w:eastAsia="仿宋" w:hAnsi="仿宋"/>
          <w:color w:val="auto"/>
          <w:sz w:val="30"/>
          <w:szCs w:val="30"/>
        </w:rPr>
      </w:pPr>
      <w:r w:rsidRPr="004C6798">
        <w:rPr>
          <w:rFonts w:ascii="仿宋" w:eastAsia="仿宋" w:hAnsi="仿宋" w:hint="eastAsia"/>
          <w:color w:val="auto"/>
          <w:sz w:val="30"/>
          <w:szCs w:val="30"/>
        </w:rPr>
        <w:t xml:space="preserve">（四）公布表彰名单。  </w:t>
      </w:r>
    </w:p>
    <w:p w:rsidR="00E94579" w:rsidRPr="004C6798" w:rsidRDefault="00E94579" w:rsidP="00E94579">
      <w:pPr>
        <w:spacing w:line="460" w:lineRule="exact"/>
        <w:ind w:firstLineChars="200" w:firstLine="561"/>
        <w:rPr>
          <w:rFonts w:ascii="仿宋" w:eastAsia="仿宋" w:hAnsi="仿宋"/>
          <w:color w:val="auto"/>
          <w:sz w:val="30"/>
          <w:szCs w:val="30"/>
        </w:rPr>
      </w:pPr>
      <w:r w:rsidRPr="004C6798">
        <w:rPr>
          <w:rFonts w:ascii="华文仿宋" w:eastAsia="华文仿宋" w:hAnsi="华文仿宋" w:cs="仿宋" w:hint="eastAsia"/>
          <w:b/>
          <w:sz w:val="28"/>
          <w:szCs w:val="28"/>
        </w:rPr>
        <w:t xml:space="preserve">第十一条 </w:t>
      </w:r>
      <w:r w:rsidRPr="004C6798">
        <w:rPr>
          <w:rFonts w:ascii="仿宋" w:eastAsia="仿宋" w:hAnsi="仿宋" w:hint="eastAsia"/>
          <w:color w:val="auto"/>
          <w:sz w:val="30"/>
          <w:szCs w:val="30"/>
        </w:rPr>
        <w:t>审定办法：参加审定的委员人数应</w:t>
      </w:r>
      <w:proofErr w:type="gramStart"/>
      <w:r w:rsidRPr="004C6798">
        <w:rPr>
          <w:rFonts w:ascii="仿宋" w:eastAsia="仿宋" w:hAnsi="仿宋" w:hint="eastAsia"/>
          <w:color w:val="auto"/>
          <w:sz w:val="30"/>
          <w:szCs w:val="30"/>
        </w:rPr>
        <w:t>达到教指委</w:t>
      </w:r>
      <w:proofErr w:type="gramEnd"/>
      <w:r w:rsidRPr="004C6798">
        <w:rPr>
          <w:rFonts w:ascii="仿宋" w:eastAsia="仿宋" w:hAnsi="仿宋" w:hint="eastAsia"/>
          <w:color w:val="auto"/>
          <w:sz w:val="30"/>
          <w:szCs w:val="30"/>
        </w:rPr>
        <w:t xml:space="preserve">委员总数的2/3。审定意见分为“同意”和“不同意”。 </w:t>
      </w:r>
    </w:p>
    <w:p w:rsidR="00E94579" w:rsidRPr="004C6798" w:rsidRDefault="00E94579" w:rsidP="00E94579">
      <w:pPr>
        <w:autoSpaceDE w:val="0"/>
        <w:autoSpaceDN w:val="0"/>
        <w:adjustRightInd w:val="0"/>
        <w:spacing w:line="440" w:lineRule="exact"/>
        <w:jc w:val="center"/>
        <w:rPr>
          <w:rFonts w:ascii="仿宋" w:eastAsia="仿宋" w:hAnsi="仿宋"/>
          <w:color w:val="auto"/>
          <w:sz w:val="30"/>
          <w:szCs w:val="30"/>
        </w:rPr>
      </w:pPr>
      <w:r w:rsidRPr="004C6798">
        <w:rPr>
          <w:rFonts w:ascii="华文仿宋" w:eastAsia="华文仿宋" w:hAnsi="华文仿宋" w:cs="仿宋" w:hint="eastAsia"/>
          <w:b/>
          <w:sz w:val="28"/>
          <w:szCs w:val="28"/>
        </w:rPr>
        <w:t xml:space="preserve">第四章 评选要求 </w:t>
      </w:r>
      <w:r w:rsidRPr="004C6798">
        <w:rPr>
          <w:rFonts w:ascii="仿宋" w:eastAsia="仿宋" w:hAnsi="仿宋" w:hint="eastAsia"/>
          <w:color w:val="auto"/>
          <w:sz w:val="30"/>
          <w:szCs w:val="30"/>
        </w:rPr>
        <w:t xml:space="preserve"> </w:t>
      </w:r>
    </w:p>
    <w:p w:rsidR="00E94579" w:rsidRDefault="00E94579" w:rsidP="00E94579">
      <w:pPr>
        <w:spacing w:line="460" w:lineRule="exact"/>
        <w:ind w:firstLineChars="200" w:firstLine="561"/>
        <w:rPr>
          <w:rFonts w:ascii="仿宋" w:eastAsia="仿宋" w:hAnsi="仿宋"/>
          <w:color w:val="auto"/>
          <w:sz w:val="30"/>
          <w:szCs w:val="30"/>
        </w:rPr>
      </w:pPr>
      <w:r w:rsidRPr="004C6798">
        <w:rPr>
          <w:rFonts w:ascii="华文仿宋" w:eastAsia="华文仿宋" w:hAnsi="华文仿宋" w:cs="仿宋" w:hint="eastAsia"/>
          <w:b/>
          <w:sz w:val="28"/>
          <w:szCs w:val="28"/>
        </w:rPr>
        <w:t>第十二条</w:t>
      </w:r>
      <w:r w:rsidRPr="004C6798">
        <w:rPr>
          <w:rFonts w:ascii="仿宋" w:eastAsia="仿宋" w:hAnsi="仿宋" w:hint="eastAsia"/>
          <w:color w:val="auto"/>
          <w:sz w:val="30"/>
          <w:szCs w:val="30"/>
        </w:rPr>
        <w:t xml:space="preserve"> 各有关单位、组织、专家和人员应严格遵守相关纪律，坚决排除非学术因素的干扰。 </w:t>
      </w:r>
    </w:p>
    <w:p w:rsidR="00E94579" w:rsidRDefault="00E94579" w:rsidP="00E94579">
      <w:pPr>
        <w:spacing w:line="460" w:lineRule="exact"/>
        <w:ind w:firstLineChars="200" w:firstLine="561"/>
        <w:rPr>
          <w:rFonts w:ascii="华文仿宋" w:eastAsia="华文仿宋" w:hAnsi="华文仿宋" w:cs="仿宋"/>
          <w:b/>
          <w:sz w:val="28"/>
          <w:szCs w:val="28"/>
        </w:rPr>
      </w:pPr>
      <w:r w:rsidRPr="004C6798">
        <w:rPr>
          <w:rFonts w:ascii="华文仿宋" w:eastAsia="华文仿宋" w:hAnsi="华文仿宋" w:cs="仿宋" w:hint="eastAsia"/>
          <w:b/>
          <w:sz w:val="28"/>
          <w:szCs w:val="28"/>
        </w:rPr>
        <w:t xml:space="preserve">第十三条 </w:t>
      </w:r>
      <w:r w:rsidRPr="004C6798">
        <w:rPr>
          <w:rFonts w:ascii="仿宋" w:eastAsia="仿宋" w:hAnsi="仿宋" w:hint="eastAsia"/>
          <w:color w:val="auto"/>
          <w:sz w:val="30"/>
          <w:szCs w:val="30"/>
        </w:rPr>
        <w:t>对存在弄虚作假和违反相关纪律的单位或个人，将按照有关规定严肃处理。</w:t>
      </w:r>
      <w:r w:rsidRPr="004C6798">
        <w:rPr>
          <w:rFonts w:ascii="华文仿宋" w:eastAsia="华文仿宋" w:hAnsi="华文仿宋" w:cs="仿宋" w:hint="eastAsia"/>
          <w:b/>
          <w:sz w:val="28"/>
          <w:szCs w:val="28"/>
        </w:rPr>
        <w:t xml:space="preserve"> </w:t>
      </w:r>
    </w:p>
    <w:p w:rsidR="00E94579" w:rsidRPr="004C6798" w:rsidRDefault="00E94579" w:rsidP="00E94579">
      <w:pPr>
        <w:spacing w:line="460" w:lineRule="exact"/>
        <w:ind w:firstLineChars="200" w:firstLine="561"/>
        <w:rPr>
          <w:rFonts w:ascii="仿宋" w:eastAsia="仿宋" w:hAnsi="仿宋"/>
          <w:color w:val="auto"/>
          <w:sz w:val="30"/>
          <w:szCs w:val="30"/>
        </w:rPr>
      </w:pPr>
      <w:r w:rsidRPr="004C6798">
        <w:rPr>
          <w:rFonts w:ascii="华文仿宋" w:eastAsia="华文仿宋" w:hAnsi="华文仿宋" w:cs="仿宋" w:hint="eastAsia"/>
          <w:b/>
          <w:sz w:val="28"/>
          <w:szCs w:val="28"/>
        </w:rPr>
        <w:t>第十四条</w:t>
      </w:r>
      <w:r w:rsidRPr="004C6798">
        <w:rPr>
          <w:rFonts w:ascii="仿宋" w:eastAsia="仿宋" w:hAnsi="仿宋" w:hint="eastAsia"/>
          <w:color w:val="auto"/>
          <w:sz w:val="30"/>
          <w:szCs w:val="30"/>
        </w:rPr>
        <w:t xml:space="preserve"> 有关单位或个人在评选过程中如有任何异议，可</w:t>
      </w:r>
      <w:proofErr w:type="gramStart"/>
      <w:r w:rsidRPr="004C6798">
        <w:rPr>
          <w:rFonts w:ascii="仿宋" w:eastAsia="仿宋" w:hAnsi="仿宋" w:hint="eastAsia"/>
          <w:color w:val="auto"/>
          <w:sz w:val="30"/>
          <w:szCs w:val="30"/>
        </w:rPr>
        <w:t>向教指委</w:t>
      </w:r>
      <w:proofErr w:type="gramEnd"/>
      <w:r w:rsidRPr="004C6798">
        <w:rPr>
          <w:rFonts w:ascii="仿宋" w:eastAsia="仿宋" w:hAnsi="仿宋" w:hint="eastAsia"/>
          <w:color w:val="auto"/>
          <w:sz w:val="30"/>
          <w:szCs w:val="30"/>
        </w:rPr>
        <w:t xml:space="preserve">反映。 </w:t>
      </w:r>
    </w:p>
    <w:p w:rsidR="00E94579" w:rsidRPr="004C6798" w:rsidRDefault="00E94579" w:rsidP="00E94579">
      <w:pPr>
        <w:autoSpaceDE w:val="0"/>
        <w:autoSpaceDN w:val="0"/>
        <w:adjustRightInd w:val="0"/>
        <w:spacing w:line="440" w:lineRule="exact"/>
        <w:jc w:val="center"/>
        <w:rPr>
          <w:rFonts w:ascii="华文仿宋" w:eastAsia="华文仿宋" w:hAnsi="华文仿宋" w:cs="仿宋"/>
          <w:b/>
          <w:sz w:val="28"/>
          <w:szCs w:val="28"/>
        </w:rPr>
      </w:pPr>
      <w:r w:rsidRPr="004C6798">
        <w:rPr>
          <w:rFonts w:ascii="华文仿宋" w:eastAsia="华文仿宋" w:hAnsi="华文仿宋" w:cs="仿宋" w:hint="eastAsia"/>
          <w:b/>
          <w:sz w:val="28"/>
          <w:szCs w:val="28"/>
        </w:rPr>
        <w:t xml:space="preserve">第五章 表彰 </w:t>
      </w:r>
    </w:p>
    <w:p w:rsidR="00E94579" w:rsidRPr="004C6798" w:rsidRDefault="00E94579" w:rsidP="00E94579">
      <w:pPr>
        <w:spacing w:line="460" w:lineRule="exact"/>
        <w:ind w:firstLineChars="200" w:firstLine="561"/>
        <w:rPr>
          <w:rFonts w:ascii="仿宋" w:eastAsia="仿宋" w:hAnsi="仿宋"/>
          <w:color w:val="auto"/>
          <w:sz w:val="30"/>
          <w:szCs w:val="30"/>
        </w:rPr>
      </w:pPr>
      <w:r w:rsidRPr="004C6798">
        <w:rPr>
          <w:rFonts w:ascii="华文仿宋" w:eastAsia="华文仿宋" w:hAnsi="华文仿宋" w:cs="仿宋" w:hint="eastAsia"/>
          <w:b/>
          <w:sz w:val="28"/>
          <w:szCs w:val="28"/>
        </w:rPr>
        <w:t xml:space="preserve">第十五条 </w:t>
      </w:r>
      <w:r w:rsidRPr="004C6798">
        <w:rPr>
          <w:rFonts w:ascii="仿宋" w:eastAsia="仿宋" w:hAnsi="仿宋" w:hint="eastAsia"/>
          <w:color w:val="auto"/>
          <w:sz w:val="30"/>
          <w:szCs w:val="30"/>
        </w:rPr>
        <w:t xml:space="preserve">授予被表彰者“工程硕士实习实践优秀成果获得者”荣誉称号，并通过多种形式宣传推广。  </w:t>
      </w:r>
    </w:p>
    <w:p w:rsidR="00E94579" w:rsidRPr="004C6798" w:rsidRDefault="00E94579" w:rsidP="00E94579">
      <w:pPr>
        <w:autoSpaceDE w:val="0"/>
        <w:autoSpaceDN w:val="0"/>
        <w:adjustRightInd w:val="0"/>
        <w:spacing w:line="440" w:lineRule="exact"/>
        <w:jc w:val="center"/>
        <w:rPr>
          <w:rFonts w:ascii="华文仿宋" w:eastAsia="华文仿宋" w:hAnsi="华文仿宋" w:cs="仿宋"/>
          <w:b/>
          <w:sz w:val="28"/>
          <w:szCs w:val="28"/>
        </w:rPr>
      </w:pPr>
      <w:r w:rsidRPr="004C6798">
        <w:rPr>
          <w:rFonts w:ascii="华文仿宋" w:eastAsia="华文仿宋" w:hAnsi="华文仿宋" w:cs="仿宋" w:hint="eastAsia"/>
          <w:b/>
          <w:sz w:val="28"/>
          <w:szCs w:val="28"/>
        </w:rPr>
        <w:t xml:space="preserve">第六章 附则  </w:t>
      </w:r>
    </w:p>
    <w:p w:rsidR="00E94579" w:rsidRPr="004C6798" w:rsidRDefault="00E94579" w:rsidP="00E94579">
      <w:pPr>
        <w:spacing w:line="460" w:lineRule="exact"/>
        <w:ind w:firstLineChars="200" w:firstLine="561"/>
        <w:rPr>
          <w:rFonts w:ascii="仿宋" w:eastAsia="仿宋" w:hAnsi="仿宋"/>
          <w:color w:val="auto"/>
          <w:sz w:val="30"/>
          <w:szCs w:val="30"/>
        </w:rPr>
      </w:pPr>
      <w:r w:rsidRPr="004C6798">
        <w:rPr>
          <w:rFonts w:ascii="华文仿宋" w:eastAsia="华文仿宋" w:hAnsi="华文仿宋" w:cs="仿宋" w:hint="eastAsia"/>
          <w:b/>
          <w:sz w:val="28"/>
          <w:szCs w:val="28"/>
        </w:rPr>
        <w:t>第十六条</w:t>
      </w:r>
      <w:r w:rsidRPr="004C6798">
        <w:rPr>
          <w:rFonts w:ascii="仿宋" w:eastAsia="仿宋" w:hAnsi="仿宋" w:hint="eastAsia"/>
          <w:color w:val="auto"/>
          <w:sz w:val="30"/>
          <w:szCs w:val="30"/>
        </w:rPr>
        <w:t xml:space="preserve"> 本办法自公布之日起实施，</w:t>
      </w:r>
      <w:proofErr w:type="gramStart"/>
      <w:r w:rsidRPr="004C6798">
        <w:rPr>
          <w:rFonts w:ascii="仿宋" w:eastAsia="仿宋" w:hAnsi="仿宋" w:hint="eastAsia"/>
          <w:color w:val="auto"/>
          <w:sz w:val="30"/>
          <w:szCs w:val="30"/>
        </w:rPr>
        <w:t>由教指委</w:t>
      </w:r>
      <w:proofErr w:type="gramEnd"/>
      <w:r w:rsidRPr="004C6798">
        <w:rPr>
          <w:rFonts w:ascii="仿宋" w:eastAsia="仿宋" w:hAnsi="仿宋" w:hint="eastAsia"/>
          <w:color w:val="auto"/>
          <w:sz w:val="30"/>
          <w:szCs w:val="30"/>
        </w:rPr>
        <w:t xml:space="preserve">负责解释。  </w:t>
      </w:r>
    </w:p>
    <w:p w:rsidR="00E94579" w:rsidRPr="004C6798" w:rsidRDefault="00E94579" w:rsidP="00E94579">
      <w:pPr>
        <w:spacing w:line="460" w:lineRule="exact"/>
        <w:rPr>
          <w:rFonts w:ascii="仿宋" w:eastAsia="仿宋" w:hAnsi="仿宋"/>
          <w:color w:val="auto"/>
          <w:sz w:val="30"/>
          <w:szCs w:val="30"/>
        </w:rPr>
      </w:pPr>
      <w:r w:rsidRPr="004C6798">
        <w:rPr>
          <w:rFonts w:ascii="仿宋" w:eastAsia="仿宋" w:hAnsi="仿宋"/>
          <w:color w:val="auto"/>
          <w:sz w:val="30"/>
          <w:szCs w:val="30"/>
        </w:rPr>
        <w:t xml:space="preserve"> </w:t>
      </w:r>
    </w:p>
    <w:p w:rsidR="00E94579" w:rsidRDefault="00E94579" w:rsidP="00E94579">
      <w:pPr>
        <w:spacing w:line="460" w:lineRule="exact"/>
        <w:ind w:firstLineChars="900" w:firstLine="2700"/>
        <w:rPr>
          <w:rFonts w:ascii="仿宋" w:eastAsia="仿宋" w:hAnsi="仿宋"/>
          <w:color w:val="auto"/>
          <w:sz w:val="30"/>
          <w:szCs w:val="30"/>
        </w:rPr>
      </w:pPr>
      <w:r w:rsidRPr="004C6798">
        <w:rPr>
          <w:rFonts w:ascii="仿宋" w:eastAsia="仿宋" w:hAnsi="仿宋" w:hint="eastAsia"/>
          <w:color w:val="auto"/>
          <w:sz w:val="30"/>
          <w:szCs w:val="30"/>
        </w:rPr>
        <w:t xml:space="preserve">全国工程专业学位研究生教育指导委员会  </w:t>
      </w:r>
    </w:p>
    <w:p w:rsidR="00E94579" w:rsidRDefault="00E94579" w:rsidP="00E94579">
      <w:pPr>
        <w:spacing w:line="460" w:lineRule="exact"/>
        <w:ind w:firstLineChars="1300" w:firstLine="3900"/>
        <w:rPr>
          <w:rFonts w:ascii="仿宋" w:eastAsia="仿宋" w:hAnsi="仿宋"/>
          <w:color w:val="auto"/>
          <w:sz w:val="30"/>
          <w:szCs w:val="30"/>
        </w:rPr>
      </w:pPr>
      <w:r w:rsidRPr="004C6798">
        <w:rPr>
          <w:rFonts w:ascii="仿宋" w:eastAsia="仿宋" w:hAnsi="仿宋" w:hint="eastAsia"/>
          <w:color w:val="auto"/>
          <w:sz w:val="30"/>
          <w:szCs w:val="30"/>
        </w:rPr>
        <w:t>二〇一六年十月二十六日</w:t>
      </w:r>
    </w:p>
    <w:p w:rsidR="00E94579" w:rsidRPr="00E94579" w:rsidRDefault="00E94579"/>
    <w:sectPr w:rsidR="00E94579" w:rsidRPr="00E9457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华文仿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579"/>
    <w:rsid w:val="00E945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2AB057-F303-49D7-B1C0-50C62DF40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94579"/>
    <w:pPr>
      <w:widowControl w:val="0"/>
      <w:jc w:val="both"/>
    </w:pPr>
    <w:rPr>
      <w:rFonts w:ascii="Times New Roman" w:eastAsia="宋体" w:hAnsi="Times New Roman" w:cs="Times New Roman"/>
      <w:color w:val="000000"/>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94579"/>
    <w:pPr>
      <w:widowControl w:val="0"/>
      <w:autoSpaceDE w:val="0"/>
      <w:autoSpaceDN w:val="0"/>
      <w:adjustRightInd w:val="0"/>
    </w:pPr>
    <w:rPr>
      <w:rFonts w:ascii="华文中宋" w:eastAsia="华文中宋" w:hAnsi="Times New Roman" w:cs="华文中宋"/>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164</Words>
  <Characters>939</Characters>
  <Application>Microsoft Office Word</Application>
  <DocSecurity>0</DocSecurity>
  <Lines>7</Lines>
  <Paragraphs>2</Paragraphs>
  <ScaleCrop>false</ScaleCrop>
  <Company/>
  <LinksUpToDate>false</LinksUpToDate>
  <CharactersWithSpaces>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朱春俊</dc:creator>
  <cp:keywords/>
  <dc:description/>
  <cp:lastModifiedBy>朱春俊</cp:lastModifiedBy>
  <cp:revision>1</cp:revision>
  <dcterms:created xsi:type="dcterms:W3CDTF">2018-09-07T01:34:00Z</dcterms:created>
  <dcterms:modified xsi:type="dcterms:W3CDTF">2018-09-07T01:34:00Z</dcterms:modified>
</cp:coreProperties>
</file>