
<file path=[Content_Types].xml><?xml version="1.0" encoding="utf-8"?>
<Types xmlns="http://schemas.openxmlformats.org/package/2006/content-types">
  <Default Extension="xml" ContentType="application/xml"/>
  <Default Extension="emf" ContentType="image/x-emf"/>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bCs/>
          <w:sz w:val="52"/>
        </w:rPr>
      </w:pPr>
    </w:p>
    <w:p>
      <w:pPr>
        <w:jc w:val="center"/>
        <w:rPr>
          <w:b/>
          <w:bCs/>
          <w:sz w:val="52"/>
        </w:rPr>
      </w:pPr>
    </w:p>
    <w:p>
      <w:pPr>
        <w:tabs>
          <w:tab w:val="left" w:pos="4802"/>
        </w:tabs>
        <w:spacing w:line="480" w:lineRule="auto"/>
        <w:jc w:val="center"/>
        <w:rPr>
          <w:b/>
          <w:sz w:val="52"/>
          <w:szCs w:val="52"/>
        </w:rPr>
      </w:pPr>
      <w:r>
        <w:rPr>
          <w:rFonts w:ascii="宋体" w:hAnsi="宋体"/>
          <w:sz w:val="32"/>
          <w:szCs w:val="32"/>
        </w:rPr>
        <w:drawing>
          <wp:inline distT="0" distB="0" distL="0" distR="0">
            <wp:extent cx="5213350" cy="1079500"/>
            <wp:effectExtent l="19050" t="0" r="6186" b="0"/>
            <wp:docPr id="9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图片 1"/>
                    <pic:cNvPicPr>
                      <a:picLocks noChangeAspect="1" noChangeArrowheads="1"/>
                    </pic:cNvPicPr>
                  </pic:nvPicPr>
                  <pic:blipFill>
                    <a:blip r:embed="rId6" cstate="print"/>
                    <a:srcRect/>
                    <a:stretch>
                      <a:fillRect/>
                    </a:stretch>
                  </pic:blipFill>
                  <pic:spPr>
                    <a:xfrm>
                      <a:off x="0" y="0"/>
                      <a:ext cx="5213514" cy="1080000"/>
                    </a:xfrm>
                    <a:prstGeom prst="rect">
                      <a:avLst/>
                    </a:prstGeom>
                    <a:noFill/>
                    <a:ln w="9525">
                      <a:noFill/>
                      <a:miter lim="800000"/>
                      <a:headEnd/>
                      <a:tailEnd/>
                    </a:ln>
                  </pic:spPr>
                </pic:pic>
              </a:graphicData>
            </a:graphic>
          </wp:inline>
        </w:drawing>
      </w:r>
    </w:p>
    <w:p>
      <w:pPr>
        <w:tabs>
          <w:tab w:val="left" w:pos="4802"/>
        </w:tabs>
        <w:spacing w:line="480" w:lineRule="auto"/>
        <w:jc w:val="center"/>
        <w:rPr>
          <w:b/>
          <w:sz w:val="52"/>
          <w:szCs w:val="52"/>
        </w:rPr>
      </w:pPr>
    </w:p>
    <w:p>
      <w:pPr>
        <w:tabs>
          <w:tab w:val="left" w:pos="4802"/>
        </w:tabs>
        <w:spacing w:line="480" w:lineRule="auto"/>
        <w:jc w:val="center"/>
        <w:rPr>
          <w:b/>
          <w:sz w:val="52"/>
          <w:szCs w:val="52"/>
        </w:rPr>
      </w:pPr>
    </w:p>
    <w:p>
      <w:pPr>
        <w:tabs>
          <w:tab w:val="left" w:pos="4802"/>
        </w:tabs>
        <w:spacing w:line="480" w:lineRule="auto"/>
        <w:jc w:val="center"/>
        <w:rPr>
          <w:b/>
          <w:sz w:val="52"/>
          <w:szCs w:val="52"/>
        </w:rPr>
      </w:pPr>
    </w:p>
    <w:p>
      <w:pPr>
        <w:tabs>
          <w:tab w:val="left" w:pos="4802"/>
        </w:tabs>
        <w:spacing w:line="480" w:lineRule="auto"/>
        <w:jc w:val="center"/>
        <w:rPr>
          <w:b/>
          <w:sz w:val="52"/>
          <w:szCs w:val="52"/>
        </w:rPr>
      </w:pPr>
    </w:p>
    <w:p>
      <w:pPr>
        <w:tabs>
          <w:tab w:val="left" w:pos="4802"/>
        </w:tabs>
        <w:spacing w:line="480" w:lineRule="auto"/>
        <w:jc w:val="center"/>
        <w:rPr>
          <w:b/>
          <w:sz w:val="56"/>
          <w:szCs w:val="56"/>
        </w:rPr>
      </w:pPr>
      <w:r>
        <w:rPr>
          <w:b/>
          <w:sz w:val="56"/>
          <w:szCs w:val="56"/>
        </w:rPr>
        <w:t>研究生信息管理系统学位模块操作说明</w:t>
      </w:r>
    </w:p>
    <w:p>
      <w:pPr>
        <w:tabs>
          <w:tab w:val="left" w:pos="4802"/>
        </w:tabs>
        <w:spacing w:line="480" w:lineRule="auto"/>
        <w:jc w:val="center"/>
        <w:rPr>
          <w:b/>
          <w:sz w:val="15"/>
          <w:szCs w:val="15"/>
        </w:rPr>
      </w:pPr>
    </w:p>
    <w:p>
      <w:pPr>
        <w:tabs>
          <w:tab w:val="left" w:pos="4802"/>
        </w:tabs>
        <w:spacing w:line="480" w:lineRule="auto"/>
        <w:ind w:left="840" w:leftChars="400" w:right="880" w:rightChars="419"/>
        <w:jc w:val="center"/>
        <w:rPr>
          <w:sz w:val="32"/>
          <w:szCs w:val="28"/>
        </w:rPr>
      </w:pPr>
      <w:r>
        <w:rPr>
          <w:sz w:val="36"/>
          <w:szCs w:val="28"/>
        </w:rPr>
        <w:t>（博士版）</w:t>
      </w:r>
    </w:p>
    <w:p>
      <w:pPr>
        <w:tabs>
          <w:tab w:val="left" w:pos="4802"/>
        </w:tabs>
        <w:spacing w:line="480" w:lineRule="auto"/>
        <w:jc w:val="center"/>
        <w:rPr>
          <w:b/>
          <w:sz w:val="15"/>
          <w:szCs w:val="15"/>
        </w:rPr>
      </w:pPr>
    </w:p>
    <w:p>
      <w:pPr>
        <w:tabs>
          <w:tab w:val="left" w:pos="4802"/>
        </w:tabs>
        <w:spacing w:line="480" w:lineRule="auto"/>
        <w:jc w:val="center"/>
        <w:rPr>
          <w:b/>
          <w:sz w:val="15"/>
          <w:szCs w:val="15"/>
        </w:rPr>
      </w:pPr>
    </w:p>
    <w:p>
      <w:pPr>
        <w:widowControl/>
        <w:jc w:val="left"/>
        <w:rPr>
          <w:b/>
          <w:sz w:val="52"/>
          <w:szCs w:val="52"/>
        </w:rPr>
      </w:pPr>
    </w:p>
    <w:p>
      <w:pPr>
        <w:widowControl/>
        <w:jc w:val="left"/>
        <w:rPr>
          <w:b/>
          <w:sz w:val="52"/>
          <w:szCs w:val="52"/>
        </w:rPr>
      </w:pPr>
    </w:p>
    <w:p>
      <w:pPr>
        <w:widowControl/>
        <w:jc w:val="left"/>
        <w:rPr>
          <w:b/>
          <w:sz w:val="52"/>
          <w:szCs w:val="52"/>
        </w:rPr>
      </w:pPr>
    </w:p>
    <w:p>
      <w:pPr>
        <w:widowControl/>
        <w:jc w:val="left"/>
        <w:rPr>
          <w:b/>
          <w:sz w:val="52"/>
          <w:szCs w:val="52"/>
        </w:rPr>
      </w:pPr>
    </w:p>
    <w:p>
      <w:pPr>
        <w:widowControl/>
        <w:jc w:val="left"/>
        <w:rPr>
          <w:b/>
          <w:sz w:val="52"/>
          <w:szCs w:val="52"/>
        </w:rPr>
      </w:pPr>
    </w:p>
    <w:p>
      <w:pPr>
        <w:widowControl/>
        <w:jc w:val="left"/>
        <w:rPr>
          <w:b/>
          <w:sz w:val="52"/>
          <w:szCs w:val="52"/>
        </w:rPr>
      </w:pPr>
    </w:p>
    <w:p>
      <w:pPr>
        <w:widowControl/>
        <w:jc w:val="left"/>
        <w:rPr>
          <w:b/>
          <w:sz w:val="52"/>
          <w:szCs w:val="52"/>
        </w:rPr>
      </w:pPr>
    </w:p>
    <w:p>
      <w:pPr>
        <w:jc w:val="center"/>
        <w:rPr>
          <w:b/>
          <w:sz w:val="40"/>
          <w:szCs w:val="32"/>
        </w:rPr>
      </w:pPr>
      <w:r>
        <w:rPr>
          <w:b/>
          <w:sz w:val="40"/>
          <w:szCs w:val="32"/>
        </w:rPr>
        <w:t>2020年</w:t>
      </w:r>
      <w:r>
        <w:rPr>
          <w:rFonts w:hint="eastAsia"/>
          <w:b/>
          <w:sz w:val="40"/>
          <w:szCs w:val="32"/>
        </w:rPr>
        <w:t>2</w:t>
      </w:r>
      <w:r>
        <w:rPr>
          <w:b/>
          <w:sz w:val="40"/>
          <w:szCs w:val="32"/>
        </w:rPr>
        <w:t>月</w:t>
      </w:r>
    </w:p>
    <w:p>
      <w:pPr>
        <w:widowControl/>
        <w:jc w:val="left"/>
        <w:rPr>
          <w:b/>
          <w:sz w:val="52"/>
          <w:szCs w:val="52"/>
        </w:rPr>
        <w:sectPr>
          <w:footerReference r:id="rId3" w:type="default"/>
          <w:pgSz w:w="11906" w:h="16838"/>
          <w:pgMar w:top="1134" w:right="1077" w:bottom="1134" w:left="1077" w:header="851" w:footer="992" w:gutter="0"/>
          <w:cols w:space="425" w:num="1"/>
          <w:docGrid w:type="lines" w:linePitch="312" w:charSpace="0"/>
        </w:sectPr>
      </w:pPr>
    </w:p>
    <w:sdt>
      <w:sdtPr>
        <w:rPr>
          <w:rFonts w:ascii="Times New Roman" w:hAnsi="Times New Roman" w:eastAsia="宋体" w:cs="Times New Roman"/>
          <w:b w:val="0"/>
          <w:bCs w:val="0"/>
          <w:color w:val="auto"/>
          <w:kern w:val="2"/>
          <w:sz w:val="21"/>
          <w:szCs w:val="24"/>
          <w:lang w:val="zh-CN"/>
        </w:rPr>
        <w:id w:val="9358594"/>
        <w:docPartObj>
          <w:docPartGallery w:val="Table of Contents"/>
          <w:docPartUnique/>
        </w:docPartObj>
      </w:sdtPr>
      <w:sdtEndPr>
        <w:rPr>
          <w:rFonts w:ascii="Times New Roman" w:hAnsi="Times New Roman" w:eastAsia="仿宋_GB2312" w:cs="Times New Roman"/>
          <w:b w:val="0"/>
          <w:bCs w:val="0"/>
          <w:color w:val="auto"/>
          <w:kern w:val="2"/>
          <w:sz w:val="21"/>
          <w:szCs w:val="24"/>
          <w:lang w:val="en-US"/>
        </w:rPr>
      </w:sdtEndPr>
      <w:sdtContent>
        <w:p>
          <w:pPr>
            <w:spacing w:before="0" w:beforeLines="0" w:after="0" w:afterLines="0" w:line="240" w:lineRule="auto"/>
            <w:ind w:left="0" w:leftChars="0" w:right="0" w:rightChars="0" w:firstLine="0" w:firstLineChars="0"/>
            <w:jc w:val="center"/>
          </w:pPr>
          <w:r>
            <w:rPr>
              <w:rFonts w:hint="eastAsia" w:ascii="Times New Roman" w:hAnsi="Times New Roman" w:eastAsia="仿宋_GB2312" w:cs="Times New Roman"/>
              <w:b w:val="0"/>
              <w:bCs w:val="0"/>
              <w:color w:val="auto"/>
              <w:kern w:val="0"/>
              <w:sz w:val="52"/>
              <w:szCs w:val="52"/>
              <w:lang w:val="zh-CN" w:eastAsia="zh-CN" w:bidi="ar-SA"/>
            </w:rPr>
            <w:t>目录</w:t>
          </w:r>
        </w:p>
        <w:p>
          <w:pPr>
            <w:pStyle w:val="10"/>
            <w:tabs>
              <w:tab w:val="right" w:leader="dot" w:pos="9638"/>
              <w:tab w:val="clear" w:pos="9628"/>
            </w:tabs>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楷体" w:cs="Times New Roman"/>
              <w:sz w:val="24"/>
              <w:szCs w:val="24"/>
            </w:rPr>
            <w:fldChar w:fldCharType="begin"/>
          </w:r>
          <w:r>
            <w:rPr>
              <w:rFonts w:hint="default" w:ascii="Times New Roman" w:hAnsi="Times New Roman" w:eastAsia="楷体" w:cs="Times New Roman"/>
              <w:sz w:val="24"/>
              <w:szCs w:val="24"/>
            </w:rPr>
            <w:instrText xml:space="preserve"> TOC \o "1-3" \h \z \u </w:instrText>
          </w:r>
          <w:r>
            <w:rPr>
              <w:rFonts w:hint="default" w:ascii="Times New Roman" w:hAnsi="Times New Roman" w:eastAsia="楷体" w:cs="Times New Roman"/>
              <w:sz w:val="24"/>
              <w:szCs w:val="24"/>
            </w:rPr>
            <w:fldChar w:fldCharType="separate"/>
          </w:r>
          <w:r>
            <w:rPr>
              <w:rFonts w:hint="default" w:ascii="Times New Roman" w:hAnsi="Times New Roman" w:eastAsia="仿宋_GB2312" w:cs="Times New Roman"/>
              <w:kern w:val="2"/>
              <w:sz w:val="24"/>
              <w:szCs w:val="24"/>
              <w:lang w:val="en-US" w:eastAsia="zh-CN" w:bidi="ar-SA"/>
            </w:rPr>
            <w:fldChar w:fldCharType="begin"/>
          </w:r>
          <w:r>
            <w:rPr>
              <w:rFonts w:hint="default" w:ascii="Times New Roman" w:hAnsi="Times New Roman" w:eastAsia="仿宋_GB2312" w:cs="Times New Roman"/>
              <w:kern w:val="2"/>
              <w:sz w:val="24"/>
              <w:szCs w:val="24"/>
              <w:lang w:val="en-US" w:eastAsia="zh-CN" w:bidi="ar-SA"/>
            </w:rPr>
            <w:instrText xml:space="preserve"> HYPERLINK \l _Toc5410 </w:instrText>
          </w:r>
          <w:r>
            <w:rPr>
              <w:rFonts w:hint="default" w:ascii="Times New Roman" w:hAnsi="Times New Roman" w:eastAsia="仿宋_GB2312" w:cs="Times New Roman"/>
              <w:kern w:val="2"/>
              <w:sz w:val="24"/>
              <w:szCs w:val="24"/>
              <w:lang w:val="en-US" w:eastAsia="zh-CN" w:bidi="ar-SA"/>
            </w:rPr>
            <w:fldChar w:fldCharType="separate"/>
          </w:r>
          <w:r>
            <w:rPr>
              <w:rFonts w:hint="default" w:ascii="Times New Roman" w:hAnsi="Times New Roman" w:eastAsia="仿宋_GB2312" w:cs="Times New Roman"/>
              <w:kern w:val="2"/>
              <w:sz w:val="24"/>
              <w:szCs w:val="24"/>
              <w:lang w:val="en-US" w:eastAsia="zh-CN" w:bidi="ar-SA"/>
            </w:rPr>
            <w:t>1 学生填写部分</w:t>
          </w:r>
          <w:r>
            <w:rPr>
              <w:rFonts w:hint="default" w:ascii="Times New Roman" w:hAnsi="Times New Roman" w:eastAsia="仿宋_GB2312" w:cs="Times New Roman"/>
              <w:kern w:val="2"/>
              <w:sz w:val="24"/>
              <w:szCs w:val="24"/>
              <w:lang w:val="en-US" w:eastAsia="zh-CN" w:bidi="ar-SA"/>
            </w:rPr>
            <w:tab/>
          </w:r>
          <w:r>
            <w:rPr>
              <w:rFonts w:hint="default" w:ascii="Times New Roman" w:hAnsi="Times New Roman" w:eastAsia="仿宋_GB2312" w:cs="Times New Roman"/>
              <w:kern w:val="2"/>
              <w:sz w:val="24"/>
              <w:szCs w:val="24"/>
              <w:lang w:val="en-US" w:eastAsia="zh-CN" w:bidi="ar-SA"/>
            </w:rPr>
            <w:fldChar w:fldCharType="begin"/>
          </w:r>
          <w:r>
            <w:rPr>
              <w:rFonts w:hint="default" w:ascii="Times New Roman" w:hAnsi="Times New Roman" w:eastAsia="仿宋_GB2312" w:cs="Times New Roman"/>
              <w:kern w:val="2"/>
              <w:sz w:val="24"/>
              <w:szCs w:val="24"/>
              <w:lang w:val="en-US" w:eastAsia="zh-CN" w:bidi="ar-SA"/>
            </w:rPr>
            <w:instrText xml:space="preserve"> PAGEREF _Toc5410 </w:instrText>
          </w:r>
          <w:r>
            <w:rPr>
              <w:rFonts w:hint="default" w:ascii="Times New Roman" w:hAnsi="Times New Roman" w:eastAsia="仿宋_GB2312" w:cs="Times New Roman"/>
              <w:kern w:val="2"/>
              <w:sz w:val="24"/>
              <w:szCs w:val="24"/>
              <w:lang w:val="en-US" w:eastAsia="zh-CN" w:bidi="ar-SA"/>
            </w:rPr>
            <w:fldChar w:fldCharType="separate"/>
          </w:r>
          <w:r>
            <w:rPr>
              <w:rFonts w:hint="default" w:ascii="Times New Roman" w:hAnsi="Times New Roman" w:eastAsia="仿宋_GB2312" w:cs="Times New Roman"/>
              <w:kern w:val="2"/>
              <w:sz w:val="24"/>
              <w:szCs w:val="24"/>
              <w:lang w:val="en-US" w:eastAsia="zh-CN" w:bidi="ar-SA"/>
            </w:rPr>
            <w:t>3</w:t>
          </w:r>
          <w:r>
            <w:rPr>
              <w:rFonts w:hint="default" w:ascii="Times New Roman" w:hAnsi="Times New Roman" w:eastAsia="仿宋_GB2312" w:cs="Times New Roman"/>
              <w:kern w:val="2"/>
              <w:sz w:val="24"/>
              <w:szCs w:val="24"/>
              <w:lang w:val="en-US" w:eastAsia="zh-CN" w:bidi="ar-SA"/>
            </w:rPr>
            <w:fldChar w:fldCharType="end"/>
          </w:r>
          <w:r>
            <w:rPr>
              <w:rFonts w:hint="default" w:ascii="Times New Roman" w:hAnsi="Times New Roman" w:eastAsia="仿宋_GB2312" w:cs="Times New Roman"/>
              <w:kern w:val="2"/>
              <w:sz w:val="24"/>
              <w:szCs w:val="24"/>
              <w:lang w:val="en-US" w:eastAsia="zh-CN" w:bidi="ar-SA"/>
            </w:rPr>
            <w:fldChar w:fldCharType="end"/>
          </w:r>
        </w:p>
        <w:p>
          <w:pPr>
            <w:pStyle w:val="11"/>
            <w:tabs>
              <w:tab w:val="right" w:leader="dot" w:pos="9638"/>
              <w:tab w:val="clear" w:pos="9628"/>
            </w:tabs>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kern w:val="2"/>
              <w:sz w:val="24"/>
              <w:szCs w:val="24"/>
              <w:lang w:val="en-US" w:eastAsia="zh-CN" w:bidi="ar-SA"/>
            </w:rPr>
            <w:fldChar w:fldCharType="begin"/>
          </w:r>
          <w:r>
            <w:rPr>
              <w:rFonts w:hint="default" w:ascii="Times New Roman" w:hAnsi="Times New Roman" w:eastAsia="仿宋_GB2312" w:cs="Times New Roman"/>
              <w:kern w:val="2"/>
              <w:sz w:val="24"/>
              <w:szCs w:val="24"/>
              <w:lang w:val="en-US" w:eastAsia="zh-CN" w:bidi="ar-SA"/>
            </w:rPr>
            <w:instrText xml:space="preserve"> HYPERLINK \l _Toc1455 </w:instrText>
          </w:r>
          <w:r>
            <w:rPr>
              <w:rFonts w:hint="default" w:ascii="Times New Roman" w:hAnsi="Times New Roman" w:eastAsia="仿宋_GB2312" w:cs="Times New Roman"/>
              <w:kern w:val="2"/>
              <w:sz w:val="24"/>
              <w:szCs w:val="24"/>
              <w:lang w:val="en-US" w:eastAsia="zh-CN" w:bidi="ar-SA"/>
            </w:rPr>
            <w:fldChar w:fldCharType="separate"/>
          </w:r>
          <w:r>
            <w:rPr>
              <w:rFonts w:hint="default" w:ascii="Times New Roman" w:hAnsi="Times New Roman" w:eastAsia="仿宋_GB2312" w:cs="Times New Roman"/>
              <w:kern w:val="2"/>
              <w:sz w:val="24"/>
              <w:szCs w:val="24"/>
              <w:lang w:val="en-US" w:eastAsia="zh-CN" w:bidi="ar-SA"/>
            </w:rPr>
            <w:t>1.1 登录系统</w:t>
          </w:r>
          <w:r>
            <w:rPr>
              <w:rFonts w:hint="default" w:ascii="Times New Roman" w:hAnsi="Times New Roman" w:eastAsia="仿宋_GB2312" w:cs="Times New Roman"/>
              <w:kern w:val="2"/>
              <w:sz w:val="24"/>
              <w:szCs w:val="24"/>
              <w:lang w:val="en-US" w:eastAsia="zh-CN" w:bidi="ar-SA"/>
            </w:rPr>
            <w:tab/>
          </w:r>
          <w:r>
            <w:rPr>
              <w:rFonts w:hint="default" w:ascii="Times New Roman" w:hAnsi="Times New Roman" w:eastAsia="仿宋_GB2312" w:cs="Times New Roman"/>
              <w:kern w:val="2"/>
              <w:sz w:val="24"/>
              <w:szCs w:val="24"/>
              <w:lang w:val="en-US" w:eastAsia="zh-CN" w:bidi="ar-SA"/>
            </w:rPr>
            <w:fldChar w:fldCharType="begin"/>
          </w:r>
          <w:r>
            <w:rPr>
              <w:rFonts w:hint="default" w:ascii="Times New Roman" w:hAnsi="Times New Roman" w:eastAsia="仿宋_GB2312" w:cs="Times New Roman"/>
              <w:kern w:val="2"/>
              <w:sz w:val="24"/>
              <w:szCs w:val="24"/>
              <w:lang w:val="en-US" w:eastAsia="zh-CN" w:bidi="ar-SA"/>
            </w:rPr>
            <w:instrText xml:space="preserve"> PAGEREF _Toc1455 </w:instrText>
          </w:r>
          <w:r>
            <w:rPr>
              <w:rFonts w:hint="default" w:ascii="Times New Roman" w:hAnsi="Times New Roman" w:eastAsia="仿宋_GB2312" w:cs="Times New Roman"/>
              <w:kern w:val="2"/>
              <w:sz w:val="24"/>
              <w:szCs w:val="24"/>
              <w:lang w:val="en-US" w:eastAsia="zh-CN" w:bidi="ar-SA"/>
            </w:rPr>
            <w:fldChar w:fldCharType="separate"/>
          </w:r>
          <w:r>
            <w:rPr>
              <w:rFonts w:hint="default" w:ascii="Times New Roman" w:hAnsi="Times New Roman" w:eastAsia="仿宋_GB2312" w:cs="Times New Roman"/>
              <w:kern w:val="2"/>
              <w:sz w:val="24"/>
              <w:szCs w:val="24"/>
              <w:lang w:val="en-US" w:eastAsia="zh-CN" w:bidi="ar-SA"/>
            </w:rPr>
            <w:t>3</w:t>
          </w:r>
          <w:r>
            <w:rPr>
              <w:rFonts w:hint="default" w:ascii="Times New Roman" w:hAnsi="Times New Roman" w:eastAsia="仿宋_GB2312" w:cs="Times New Roman"/>
              <w:kern w:val="2"/>
              <w:sz w:val="24"/>
              <w:szCs w:val="24"/>
              <w:lang w:val="en-US" w:eastAsia="zh-CN" w:bidi="ar-SA"/>
            </w:rPr>
            <w:fldChar w:fldCharType="end"/>
          </w:r>
          <w:r>
            <w:rPr>
              <w:rFonts w:hint="default" w:ascii="Times New Roman" w:hAnsi="Times New Roman" w:eastAsia="仿宋_GB2312" w:cs="Times New Roman"/>
              <w:kern w:val="2"/>
              <w:sz w:val="24"/>
              <w:szCs w:val="24"/>
              <w:lang w:val="en-US" w:eastAsia="zh-CN" w:bidi="ar-SA"/>
            </w:rPr>
            <w:fldChar w:fldCharType="end"/>
          </w:r>
        </w:p>
        <w:p>
          <w:pPr>
            <w:pStyle w:val="11"/>
            <w:tabs>
              <w:tab w:val="right" w:leader="dot" w:pos="9638"/>
              <w:tab w:val="clear" w:pos="9628"/>
            </w:tabs>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kern w:val="2"/>
              <w:sz w:val="24"/>
              <w:szCs w:val="24"/>
              <w:lang w:val="en-US" w:eastAsia="zh-CN" w:bidi="ar-SA"/>
            </w:rPr>
            <w:fldChar w:fldCharType="begin"/>
          </w:r>
          <w:r>
            <w:rPr>
              <w:rFonts w:hint="default" w:ascii="Times New Roman" w:hAnsi="Times New Roman" w:eastAsia="仿宋_GB2312" w:cs="Times New Roman"/>
              <w:kern w:val="2"/>
              <w:sz w:val="24"/>
              <w:szCs w:val="24"/>
              <w:lang w:val="en-US" w:eastAsia="zh-CN" w:bidi="ar-SA"/>
            </w:rPr>
            <w:instrText xml:space="preserve"> HYPERLINK \l _Toc25125 </w:instrText>
          </w:r>
          <w:r>
            <w:rPr>
              <w:rFonts w:hint="default" w:ascii="Times New Roman" w:hAnsi="Times New Roman" w:eastAsia="仿宋_GB2312" w:cs="Times New Roman"/>
              <w:kern w:val="2"/>
              <w:sz w:val="24"/>
              <w:szCs w:val="24"/>
              <w:lang w:val="en-US" w:eastAsia="zh-CN" w:bidi="ar-SA"/>
            </w:rPr>
            <w:fldChar w:fldCharType="separate"/>
          </w:r>
          <w:r>
            <w:rPr>
              <w:rFonts w:hint="default" w:ascii="Times New Roman" w:hAnsi="Times New Roman" w:eastAsia="仿宋_GB2312" w:cs="Times New Roman"/>
              <w:kern w:val="2"/>
              <w:sz w:val="24"/>
              <w:szCs w:val="24"/>
              <w:lang w:val="en-US" w:eastAsia="zh-CN" w:bidi="ar-SA"/>
            </w:rPr>
            <w:t>1.2 学位论文开题</w:t>
          </w:r>
          <w:r>
            <w:rPr>
              <w:rFonts w:hint="default" w:ascii="Times New Roman" w:hAnsi="Times New Roman" w:eastAsia="仿宋_GB2312" w:cs="Times New Roman"/>
              <w:kern w:val="2"/>
              <w:sz w:val="24"/>
              <w:szCs w:val="24"/>
              <w:lang w:val="en-US" w:eastAsia="zh-CN" w:bidi="ar-SA"/>
            </w:rPr>
            <w:tab/>
          </w:r>
          <w:r>
            <w:rPr>
              <w:rFonts w:hint="default" w:ascii="Times New Roman" w:hAnsi="Times New Roman" w:eastAsia="仿宋_GB2312" w:cs="Times New Roman"/>
              <w:kern w:val="2"/>
              <w:sz w:val="24"/>
              <w:szCs w:val="24"/>
              <w:lang w:val="en-US" w:eastAsia="zh-CN" w:bidi="ar-SA"/>
            </w:rPr>
            <w:fldChar w:fldCharType="begin"/>
          </w:r>
          <w:r>
            <w:rPr>
              <w:rFonts w:hint="default" w:ascii="Times New Roman" w:hAnsi="Times New Roman" w:eastAsia="仿宋_GB2312" w:cs="Times New Roman"/>
              <w:kern w:val="2"/>
              <w:sz w:val="24"/>
              <w:szCs w:val="24"/>
              <w:lang w:val="en-US" w:eastAsia="zh-CN" w:bidi="ar-SA"/>
            </w:rPr>
            <w:instrText xml:space="preserve"> PAGEREF _Toc25125 </w:instrText>
          </w:r>
          <w:r>
            <w:rPr>
              <w:rFonts w:hint="default" w:ascii="Times New Roman" w:hAnsi="Times New Roman" w:eastAsia="仿宋_GB2312" w:cs="Times New Roman"/>
              <w:kern w:val="2"/>
              <w:sz w:val="24"/>
              <w:szCs w:val="24"/>
              <w:lang w:val="en-US" w:eastAsia="zh-CN" w:bidi="ar-SA"/>
            </w:rPr>
            <w:fldChar w:fldCharType="separate"/>
          </w:r>
          <w:r>
            <w:rPr>
              <w:rFonts w:hint="default" w:ascii="Times New Roman" w:hAnsi="Times New Roman" w:eastAsia="仿宋_GB2312" w:cs="Times New Roman"/>
              <w:kern w:val="2"/>
              <w:sz w:val="24"/>
              <w:szCs w:val="24"/>
              <w:lang w:val="en-US" w:eastAsia="zh-CN" w:bidi="ar-SA"/>
            </w:rPr>
            <w:t>3</w:t>
          </w:r>
          <w:r>
            <w:rPr>
              <w:rFonts w:hint="default" w:ascii="Times New Roman" w:hAnsi="Times New Roman" w:eastAsia="仿宋_GB2312" w:cs="Times New Roman"/>
              <w:kern w:val="2"/>
              <w:sz w:val="24"/>
              <w:szCs w:val="24"/>
              <w:lang w:val="en-US" w:eastAsia="zh-CN" w:bidi="ar-SA"/>
            </w:rPr>
            <w:fldChar w:fldCharType="end"/>
          </w:r>
          <w:r>
            <w:rPr>
              <w:rFonts w:hint="default" w:ascii="Times New Roman" w:hAnsi="Times New Roman" w:eastAsia="仿宋_GB2312" w:cs="Times New Roman"/>
              <w:kern w:val="2"/>
              <w:sz w:val="24"/>
              <w:szCs w:val="24"/>
              <w:lang w:val="en-US" w:eastAsia="zh-CN" w:bidi="ar-SA"/>
            </w:rPr>
            <w:fldChar w:fldCharType="end"/>
          </w:r>
        </w:p>
        <w:p>
          <w:pPr>
            <w:pStyle w:val="5"/>
            <w:tabs>
              <w:tab w:val="right" w:leader="dot" w:pos="9638"/>
            </w:tabs>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kern w:val="2"/>
              <w:sz w:val="24"/>
              <w:szCs w:val="24"/>
              <w:lang w:val="en-US" w:eastAsia="zh-CN" w:bidi="ar-SA"/>
            </w:rPr>
            <w:fldChar w:fldCharType="begin"/>
          </w:r>
          <w:r>
            <w:rPr>
              <w:rFonts w:hint="default" w:ascii="Times New Roman" w:hAnsi="Times New Roman" w:eastAsia="仿宋_GB2312" w:cs="Times New Roman"/>
              <w:kern w:val="2"/>
              <w:sz w:val="24"/>
              <w:szCs w:val="24"/>
              <w:lang w:val="en-US" w:eastAsia="zh-CN" w:bidi="ar-SA"/>
            </w:rPr>
            <w:instrText xml:space="preserve"> HYPERLINK \l _Toc24286 </w:instrText>
          </w:r>
          <w:r>
            <w:rPr>
              <w:rFonts w:hint="default" w:ascii="Times New Roman" w:hAnsi="Times New Roman" w:eastAsia="仿宋_GB2312" w:cs="Times New Roman"/>
              <w:kern w:val="2"/>
              <w:sz w:val="24"/>
              <w:szCs w:val="24"/>
              <w:lang w:val="en-US" w:eastAsia="zh-CN" w:bidi="ar-SA"/>
            </w:rPr>
            <w:fldChar w:fldCharType="separate"/>
          </w:r>
          <w:r>
            <w:rPr>
              <w:rFonts w:hint="default" w:ascii="Times New Roman" w:hAnsi="Times New Roman" w:eastAsia="仿宋_GB2312" w:cs="Times New Roman"/>
              <w:kern w:val="2"/>
              <w:sz w:val="24"/>
              <w:szCs w:val="24"/>
              <w:lang w:val="en-US" w:eastAsia="zh-CN" w:bidi="ar-SA"/>
            </w:rPr>
            <w:t>1.2.1 论文开题申请</w:t>
          </w:r>
          <w:r>
            <w:rPr>
              <w:rFonts w:hint="default" w:ascii="Times New Roman" w:hAnsi="Times New Roman" w:eastAsia="仿宋_GB2312" w:cs="Times New Roman"/>
              <w:kern w:val="2"/>
              <w:sz w:val="24"/>
              <w:szCs w:val="24"/>
              <w:lang w:val="en-US" w:eastAsia="zh-CN" w:bidi="ar-SA"/>
            </w:rPr>
            <w:tab/>
          </w:r>
          <w:r>
            <w:rPr>
              <w:rFonts w:hint="default" w:ascii="Times New Roman" w:hAnsi="Times New Roman" w:eastAsia="仿宋_GB2312" w:cs="Times New Roman"/>
              <w:kern w:val="2"/>
              <w:sz w:val="24"/>
              <w:szCs w:val="24"/>
              <w:lang w:val="en-US" w:eastAsia="zh-CN" w:bidi="ar-SA"/>
            </w:rPr>
            <w:fldChar w:fldCharType="begin"/>
          </w:r>
          <w:r>
            <w:rPr>
              <w:rFonts w:hint="default" w:ascii="Times New Roman" w:hAnsi="Times New Roman" w:eastAsia="仿宋_GB2312" w:cs="Times New Roman"/>
              <w:kern w:val="2"/>
              <w:sz w:val="24"/>
              <w:szCs w:val="24"/>
              <w:lang w:val="en-US" w:eastAsia="zh-CN" w:bidi="ar-SA"/>
            </w:rPr>
            <w:instrText xml:space="preserve"> PAGEREF _Toc24286 </w:instrText>
          </w:r>
          <w:r>
            <w:rPr>
              <w:rFonts w:hint="default" w:ascii="Times New Roman" w:hAnsi="Times New Roman" w:eastAsia="仿宋_GB2312" w:cs="Times New Roman"/>
              <w:kern w:val="2"/>
              <w:sz w:val="24"/>
              <w:szCs w:val="24"/>
              <w:lang w:val="en-US" w:eastAsia="zh-CN" w:bidi="ar-SA"/>
            </w:rPr>
            <w:fldChar w:fldCharType="separate"/>
          </w:r>
          <w:r>
            <w:rPr>
              <w:rFonts w:hint="default" w:ascii="Times New Roman" w:hAnsi="Times New Roman" w:eastAsia="仿宋_GB2312" w:cs="Times New Roman"/>
              <w:kern w:val="2"/>
              <w:sz w:val="24"/>
              <w:szCs w:val="24"/>
              <w:lang w:val="en-US" w:eastAsia="zh-CN" w:bidi="ar-SA"/>
            </w:rPr>
            <w:t>4</w:t>
          </w:r>
          <w:r>
            <w:rPr>
              <w:rFonts w:hint="default" w:ascii="Times New Roman" w:hAnsi="Times New Roman" w:eastAsia="仿宋_GB2312" w:cs="Times New Roman"/>
              <w:kern w:val="2"/>
              <w:sz w:val="24"/>
              <w:szCs w:val="24"/>
              <w:lang w:val="en-US" w:eastAsia="zh-CN" w:bidi="ar-SA"/>
            </w:rPr>
            <w:fldChar w:fldCharType="end"/>
          </w:r>
          <w:r>
            <w:rPr>
              <w:rFonts w:hint="default" w:ascii="Times New Roman" w:hAnsi="Times New Roman" w:eastAsia="仿宋_GB2312" w:cs="Times New Roman"/>
              <w:kern w:val="2"/>
              <w:sz w:val="24"/>
              <w:szCs w:val="24"/>
              <w:lang w:val="en-US" w:eastAsia="zh-CN" w:bidi="ar-SA"/>
            </w:rPr>
            <w:fldChar w:fldCharType="end"/>
          </w:r>
        </w:p>
        <w:p>
          <w:pPr>
            <w:pStyle w:val="5"/>
            <w:tabs>
              <w:tab w:val="right" w:leader="dot" w:pos="9638"/>
            </w:tabs>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kern w:val="2"/>
              <w:sz w:val="24"/>
              <w:szCs w:val="24"/>
              <w:lang w:val="en-US" w:eastAsia="zh-CN" w:bidi="ar-SA"/>
            </w:rPr>
            <w:fldChar w:fldCharType="begin"/>
          </w:r>
          <w:r>
            <w:rPr>
              <w:rFonts w:hint="default" w:ascii="Times New Roman" w:hAnsi="Times New Roman" w:eastAsia="仿宋_GB2312" w:cs="Times New Roman"/>
              <w:kern w:val="2"/>
              <w:sz w:val="24"/>
              <w:szCs w:val="24"/>
              <w:lang w:val="en-US" w:eastAsia="zh-CN" w:bidi="ar-SA"/>
            </w:rPr>
            <w:instrText xml:space="preserve"> HYPERLINK \l _Toc7443 </w:instrText>
          </w:r>
          <w:r>
            <w:rPr>
              <w:rFonts w:hint="default" w:ascii="Times New Roman" w:hAnsi="Times New Roman" w:eastAsia="仿宋_GB2312" w:cs="Times New Roman"/>
              <w:kern w:val="2"/>
              <w:sz w:val="24"/>
              <w:szCs w:val="24"/>
              <w:lang w:val="en-US" w:eastAsia="zh-CN" w:bidi="ar-SA"/>
            </w:rPr>
            <w:fldChar w:fldCharType="separate"/>
          </w:r>
          <w:r>
            <w:rPr>
              <w:rFonts w:hint="default" w:ascii="Times New Roman" w:hAnsi="Times New Roman" w:eastAsia="仿宋_GB2312" w:cs="Times New Roman"/>
              <w:kern w:val="2"/>
              <w:sz w:val="24"/>
              <w:szCs w:val="24"/>
              <w:lang w:val="en-US" w:eastAsia="zh-CN" w:bidi="ar-SA"/>
            </w:rPr>
            <w:t>1.2.2 开题修改申请</w:t>
          </w:r>
          <w:r>
            <w:rPr>
              <w:rFonts w:hint="default" w:ascii="Times New Roman" w:hAnsi="Times New Roman" w:eastAsia="仿宋_GB2312" w:cs="Times New Roman"/>
              <w:kern w:val="2"/>
              <w:sz w:val="24"/>
              <w:szCs w:val="24"/>
              <w:lang w:val="en-US" w:eastAsia="zh-CN" w:bidi="ar-SA"/>
            </w:rPr>
            <w:tab/>
          </w:r>
          <w:r>
            <w:rPr>
              <w:rFonts w:hint="default" w:ascii="Times New Roman" w:hAnsi="Times New Roman" w:eastAsia="仿宋_GB2312" w:cs="Times New Roman"/>
              <w:kern w:val="2"/>
              <w:sz w:val="24"/>
              <w:szCs w:val="24"/>
              <w:lang w:val="en-US" w:eastAsia="zh-CN" w:bidi="ar-SA"/>
            </w:rPr>
            <w:fldChar w:fldCharType="begin"/>
          </w:r>
          <w:r>
            <w:rPr>
              <w:rFonts w:hint="default" w:ascii="Times New Roman" w:hAnsi="Times New Roman" w:eastAsia="仿宋_GB2312" w:cs="Times New Roman"/>
              <w:kern w:val="2"/>
              <w:sz w:val="24"/>
              <w:szCs w:val="24"/>
              <w:lang w:val="en-US" w:eastAsia="zh-CN" w:bidi="ar-SA"/>
            </w:rPr>
            <w:instrText xml:space="preserve"> PAGEREF _Toc7443 </w:instrText>
          </w:r>
          <w:r>
            <w:rPr>
              <w:rFonts w:hint="default" w:ascii="Times New Roman" w:hAnsi="Times New Roman" w:eastAsia="仿宋_GB2312" w:cs="Times New Roman"/>
              <w:kern w:val="2"/>
              <w:sz w:val="24"/>
              <w:szCs w:val="24"/>
              <w:lang w:val="en-US" w:eastAsia="zh-CN" w:bidi="ar-SA"/>
            </w:rPr>
            <w:fldChar w:fldCharType="separate"/>
          </w:r>
          <w:r>
            <w:rPr>
              <w:rFonts w:hint="default" w:ascii="Times New Roman" w:hAnsi="Times New Roman" w:eastAsia="仿宋_GB2312" w:cs="Times New Roman"/>
              <w:kern w:val="2"/>
              <w:sz w:val="24"/>
              <w:szCs w:val="24"/>
              <w:lang w:val="en-US" w:eastAsia="zh-CN" w:bidi="ar-SA"/>
            </w:rPr>
            <w:t>7</w:t>
          </w:r>
          <w:r>
            <w:rPr>
              <w:rFonts w:hint="default" w:ascii="Times New Roman" w:hAnsi="Times New Roman" w:eastAsia="仿宋_GB2312" w:cs="Times New Roman"/>
              <w:kern w:val="2"/>
              <w:sz w:val="24"/>
              <w:szCs w:val="24"/>
              <w:lang w:val="en-US" w:eastAsia="zh-CN" w:bidi="ar-SA"/>
            </w:rPr>
            <w:fldChar w:fldCharType="end"/>
          </w:r>
          <w:r>
            <w:rPr>
              <w:rFonts w:hint="default" w:ascii="Times New Roman" w:hAnsi="Times New Roman" w:eastAsia="仿宋_GB2312" w:cs="Times New Roman"/>
              <w:kern w:val="2"/>
              <w:sz w:val="24"/>
              <w:szCs w:val="24"/>
              <w:lang w:val="en-US" w:eastAsia="zh-CN" w:bidi="ar-SA"/>
            </w:rPr>
            <w:fldChar w:fldCharType="end"/>
          </w:r>
        </w:p>
        <w:p>
          <w:pPr>
            <w:pStyle w:val="11"/>
            <w:tabs>
              <w:tab w:val="right" w:leader="dot" w:pos="9638"/>
              <w:tab w:val="clear" w:pos="9628"/>
            </w:tabs>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kern w:val="2"/>
              <w:sz w:val="24"/>
              <w:szCs w:val="24"/>
              <w:lang w:val="en-US" w:eastAsia="zh-CN" w:bidi="ar-SA"/>
            </w:rPr>
            <w:fldChar w:fldCharType="begin"/>
          </w:r>
          <w:r>
            <w:rPr>
              <w:rFonts w:hint="default" w:ascii="Times New Roman" w:hAnsi="Times New Roman" w:eastAsia="仿宋_GB2312" w:cs="Times New Roman"/>
              <w:kern w:val="2"/>
              <w:sz w:val="24"/>
              <w:szCs w:val="24"/>
              <w:lang w:val="en-US" w:eastAsia="zh-CN" w:bidi="ar-SA"/>
            </w:rPr>
            <w:instrText xml:space="preserve"> HYPERLINK \l _Toc17734 </w:instrText>
          </w:r>
          <w:r>
            <w:rPr>
              <w:rFonts w:hint="default" w:ascii="Times New Roman" w:hAnsi="Times New Roman" w:eastAsia="仿宋_GB2312" w:cs="Times New Roman"/>
              <w:kern w:val="2"/>
              <w:sz w:val="24"/>
              <w:szCs w:val="24"/>
              <w:lang w:val="en-US" w:eastAsia="zh-CN" w:bidi="ar-SA"/>
            </w:rPr>
            <w:fldChar w:fldCharType="separate"/>
          </w:r>
          <w:r>
            <w:rPr>
              <w:rFonts w:hint="default" w:ascii="Times New Roman" w:hAnsi="Times New Roman" w:eastAsia="仿宋_GB2312" w:cs="Times New Roman"/>
              <w:kern w:val="2"/>
              <w:sz w:val="24"/>
              <w:szCs w:val="24"/>
              <w:lang w:val="en-US" w:eastAsia="zh-CN" w:bidi="ar-SA"/>
            </w:rPr>
            <w:t>1.3 发表论文信息登记</w:t>
          </w:r>
          <w:r>
            <w:rPr>
              <w:rFonts w:hint="default" w:ascii="Times New Roman" w:hAnsi="Times New Roman" w:eastAsia="仿宋_GB2312" w:cs="Times New Roman"/>
              <w:kern w:val="2"/>
              <w:sz w:val="24"/>
              <w:szCs w:val="24"/>
              <w:lang w:val="en-US" w:eastAsia="zh-CN" w:bidi="ar-SA"/>
            </w:rPr>
            <w:tab/>
          </w:r>
          <w:r>
            <w:rPr>
              <w:rFonts w:hint="default" w:ascii="Times New Roman" w:hAnsi="Times New Roman" w:eastAsia="仿宋_GB2312" w:cs="Times New Roman"/>
              <w:kern w:val="2"/>
              <w:sz w:val="24"/>
              <w:szCs w:val="24"/>
              <w:lang w:val="en-US" w:eastAsia="zh-CN" w:bidi="ar-SA"/>
            </w:rPr>
            <w:fldChar w:fldCharType="begin"/>
          </w:r>
          <w:r>
            <w:rPr>
              <w:rFonts w:hint="default" w:ascii="Times New Roman" w:hAnsi="Times New Roman" w:eastAsia="仿宋_GB2312" w:cs="Times New Roman"/>
              <w:kern w:val="2"/>
              <w:sz w:val="24"/>
              <w:szCs w:val="24"/>
              <w:lang w:val="en-US" w:eastAsia="zh-CN" w:bidi="ar-SA"/>
            </w:rPr>
            <w:instrText xml:space="preserve"> PAGEREF _Toc17734 </w:instrText>
          </w:r>
          <w:r>
            <w:rPr>
              <w:rFonts w:hint="default" w:ascii="Times New Roman" w:hAnsi="Times New Roman" w:eastAsia="仿宋_GB2312" w:cs="Times New Roman"/>
              <w:kern w:val="2"/>
              <w:sz w:val="24"/>
              <w:szCs w:val="24"/>
              <w:lang w:val="en-US" w:eastAsia="zh-CN" w:bidi="ar-SA"/>
            </w:rPr>
            <w:fldChar w:fldCharType="separate"/>
          </w:r>
          <w:r>
            <w:rPr>
              <w:rFonts w:hint="default" w:ascii="Times New Roman" w:hAnsi="Times New Roman" w:eastAsia="仿宋_GB2312" w:cs="Times New Roman"/>
              <w:kern w:val="2"/>
              <w:sz w:val="24"/>
              <w:szCs w:val="24"/>
              <w:lang w:val="en-US" w:eastAsia="zh-CN" w:bidi="ar-SA"/>
            </w:rPr>
            <w:t>9</w:t>
          </w:r>
          <w:r>
            <w:rPr>
              <w:rFonts w:hint="default" w:ascii="Times New Roman" w:hAnsi="Times New Roman" w:eastAsia="仿宋_GB2312" w:cs="Times New Roman"/>
              <w:kern w:val="2"/>
              <w:sz w:val="24"/>
              <w:szCs w:val="24"/>
              <w:lang w:val="en-US" w:eastAsia="zh-CN" w:bidi="ar-SA"/>
            </w:rPr>
            <w:fldChar w:fldCharType="end"/>
          </w:r>
          <w:r>
            <w:rPr>
              <w:rFonts w:hint="default" w:ascii="Times New Roman" w:hAnsi="Times New Roman" w:eastAsia="仿宋_GB2312" w:cs="Times New Roman"/>
              <w:kern w:val="2"/>
              <w:sz w:val="24"/>
              <w:szCs w:val="24"/>
              <w:lang w:val="en-US" w:eastAsia="zh-CN" w:bidi="ar-SA"/>
            </w:rPr>
            <w:fldChar w:fldCharType="end"/>
          </w:r>
        </w:p>
        <w:p>
          <w:pPr>
            <w:pStyle w:val="11"/>
            <w:tabs>
              <w:tab w:val="right" w:leader="dot" w:pos="9638"/>
              <w:tab w:val="clear" w:pos="9628"/>
            </w:tabs>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kern w:val="2"/>
              <w:sz w:val="24"/>
              <w:szCs w:val="24"/>
              <w:lang w:val="en-US" w:eastAsia="zh-CN" w:bidi="ar-SA"/>
            </w:rPr>
            <w:fldChar w:fldCharType="begin"/>
          </w:r>
          <w:r>
            <w:rPr>
              <w:rFonts w:hint="default" w:ascii="Times New Roman" w:hAnsi="Times New Roman" w:eastAsia="仿宋_GB2312" w:cs="Times New Roman"/>
              <w:kern w:val="2"/>
              <w:sz w:val="24"/>
              <w:szCs w:val="24"/>
              <w:lang w:val="en-US" w:eastAsia="zh-CN" w:bidi="ar-SA"/>
            </w:rPr>
            <w:instrText xml:space="preserve"> HYPERLINK \l _Toc25702 </w:instrText>
          </w:r>
          <w:r>
            <w:rPr>
              <w:rFonts w:hint="default" w:ascii="Times New Roman" w:hAnsi="Times New Roman" w:eastAsia="仿宋_GB2312" w:cs="Times New Roman"/>
              <w:kern w:val="2"/>
              <w:sz w:val="24"/>
              <w:szCs w:val="24"/>
              <w:lang w:val="en-US" w:eastAsia="zh-CN" w:bidi="ar-SA"/>
            </w:rPr>
            <w:fldChar w:fldCharType="separate"/>
          </w:r>
          <w:r>
            <w:rPr>
              <w:rFonts w:hint="default" w:ascii="Times New Roman" w:hAnsi="Times New Roman" w:eastAsia="仿宋_GB2312" w:cs="Times New Roman"/>
              <w:kern w:val="2"/>
              <w:sz w:val="24"/>
              <w:szCs w:val="24"/>
              <w:lang w:val="en-US" w:eastAsia="zh-CN" w:bidi="ar-SA"/>
            </w:rPr>
            <w:t>1.4 学位论文评审</w:t>
          </w:r>
          <w:r>
            <w:rPr>
              <w:rFonts w:hint="default" w:ascii="Times New Roman" w:hAnsi="Times New Roman" w:eastAsia="仿宋_GB2312" w:cs="Times New Roman"/>
              <w:kern w:val="2"/>
              <w:sz w:val="24"/>
              <w:szCs w:val="24"/>
              <w:lang w:val="en-US" w:eastAsia="zh-CN" w:bidi="ar-SA"/>
            </w:rPr>
            <w:tab/>
          </w:r>
          <w:r>
            <w:rPr>
              <w:rFonts w:hint="default" w:ascii="Times New Roman" w:hAnsi="Times New Roman" w:eastAsia="仿宋_GB2312" w:cs="Times New Roman"/>
              <w:kern w:val="2"/>
              <w:sz w:val="24"/>
              <w:szCs w:val="24"/>
              <w:lang w:val="en-US" w:eastAsia="zh-CN" w:bidi="ar-SA"/>
            </w:rPr>
            <w:fldChar w:fldCharType="begin"/>
          </w:r>
          <w:r>
            <w:rPr>
              <w:rFonts w:hint="default" w:ascii="Times New Roman" w:hAnsi="Times New Roman" w:eastAsia="仿宋_GB2312" w:cs="Times New Roman"/>
              <w:kern w:val="2"/>
              <w:sz w:val="24"/>
              <w:szCs w:val="24"/>
              <w:lang w:val="en-US" w:eastAsia="zh-CN" w:bidi="ar-SA"/>
            </w:rPr>
            <w:instrText xml:space="preserve"> PAGEREF _Toc25702 </w:instrText>
          </w:r>
          <w:r>
            <w:rPr>
              <w:rFonts w:hint="default" w:ascii="Times New Roman" w:hAnsi="Times New Roman" w:eastAsia="仿宋_GB2312" w:cs="Times New Roman"/>
              <w:kern w:val="2"/>
              <w:sz w:val="24"/>
              <w:szCs w:val="24"/>
              <w:lang w:val="en-US" w:eastAsia="zh-CN" w:bidi="ar-SA"/>
            </w:rPr>
            <w:fldChar w:fldCharType="separate"/>
          </w:r>
          <w:r>
            <w:rPr>
              <w:rFonts w:hint="default" w:ascii="Times New Roman" w:hAnsi="Times New Roman" w:eastAsia="仿宋_GB2312" w:cs="Times New Roman"/>
              <w:kern w:val="2"/>
              <w:sz w:val="24"/>
              <w:szCs w:val="24"/>
              <w:lang w:val="en-US" w:eastAsia="zh-CN" w:bidi="ar-SA"/>
            </w:rPr>
            <w:t>10</w:t>
          </w:r>
          <w:r>
            <w:rPr>
              <w:rFonts w:hint="default" w:ascii="Times New Roman" w:hAnsi="Times New Roman" w:eastAsia="仿宋_GB2312" w:cs="Times New Roman"/>
              <w:kern w:val="2"/>
              <w:sz w:val="24"/>
              <w:szCs w:val="24"/>
              <w:lang w:val="en-US" w:eastAsia="zh-CN" w:bidi="ar-SA"/>
            </w:rPr>
            <w:fldChar w:fldCharType="end"/>
          </w:r>
          <w:r>
            <w:rPr>
              <w:rFonts w:hint="default" w:ascii="Times New Roman" w:hAnsi="Times New Roman" w:eastAsia="仿宋_GB2312" w:cs="Times New Roman"/>
              <w:kern w:val="2"/>
              <w:sz w:val="24"/>
              <w:szCs w:val="24"/>
              <w:lang w:val="en-US" w:eastAsia="zh-CN" w:bidi="ar-SA"/>
            </w:rPr>
            <w:fldChar w:fldCharType="end"/>
          </w:r>
        </w:p>
        <w:p>
          <w:pPr>
            <w:pStyle w:val="11"/>
            <w:tabs>
              <w:tab w:val="right" w:leader="dot" w:pos="9638"/>
              <w:tab w:val="clear" w:pos="9628"/>
            </w:tabs>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kern w:val="2"/>
              <w:sz w:val="24"/>
              <w:szCs w:val="24"/>
              <w:lang w:val="en-US" w:eastAsia="zh-CN" w:bidi="ar-SA"/>
            </w:rPr>
            <w:fldChar w:fldCharType="begin"/>
          </w:r>
          <w:r>
            <w:rPr>
              <w:rFonts w:hint="default" w:ascii="Times New Roman" w:hAnsi="Times New Roman" w:eastAsia="仿宋_GB2312" w:cs="Times New Roman"/>
              <w:kern w:val="2"/>
              <w:sz w:val="24"/>
              <w:szCs w:val="24"/>
              <w:lang w:val="en-US" w:eastAsia="zh-CN" w:bidi="ar-SA"/>
            </w:rPr>
            <w:instrText xml:space="preserve"> HYPERLINK \l _Toc16203 </w:instrText>
          </w:r>
          <w:r>
            <w:rPr>
              <w:rFonts w:hint="default" w:ascii="Times New Roman" w:hAnsi="Times New Roman" w:eastAsia="仿宋_GB2312" w:cs="Times New Roman"/>
              <w:kern w:val="2"/>
              <w:sz w:val="24"/>
              <w:szCs w:val="24"/>
              <w:lang w:val="en-US" w:eastAsia="zh-CN" w:bidi="ar-SA"/>
            </w:rPr>
            <w:fldChar w:fldCharType="separate"/>
          </w:r>
          <w:r>
            <w:rPr>
              <w:rFonts w:hint="default" w:ascii="Times New Roman" w:hAnsi="Times New Roman" w:eastAsia="仿宋_GB2312" w:cs="Times New Roman"/>
              <w:kern w:val="2"/>
              <w:sz w:val="24"/>
              <w:szCs w:val="24"/>
              <w:lang w:val="en-US" w:eastAsia="zh-CN" w:bidi="ar-SA"/>
            </w:rPr>
            <w:t>1.5 学位论文答辩</w:t>
          </w:r>
          <w:r>
            <w:rPr>
              <w:rFonts w:hint="default" w:ascii="Times New Roman" w:hAnsi="Times New Roman" w:eastAsia="仿宋_GB2312" w:cs="Times New Roman"/>
              <w:kern w:val="2"/>
              <w:sz w:val="24"/>
              <w:szCs w:val="24"/>
              <w:lang w:val="en-US" w:eastAsia="zh-CN" w:bidi="ar-SA"/>
            </w:rPr>
            <w:tab/>
          </w:r>
          <w:r>
            <w:rPr>
              <w:rFonts w:hint="default" w:ascii="Times New Roman" w:hAnsi="Times New Roman" w:eastAsia="仿宋_GB2312" w:cs="Times New Roman"/>
              <w:kern w:val="2"/>
              <w:sz w:val="24"/>
              <w:szCs w:val="24"/>
              <w:lang w:val="en-US" w:eastAsia="zh-CN" w:bidi="ar-SA"/>
            </w:rPr>
            <w:fldChar w:fldCharType="begin"/>
          </w:r>
          <w:r>
            <w:rPr>
              <w:rFonts w:hint="default" w:ascii="Times New Roman" w:hAnsi="Times New Roman" w:eastAsia="仿宋_GB2312" w:cs="Times New Roman"/>
              <w:kern w:val="2"/>
              <w:sz w:val="24"/>
              <w:szCs w:val="24"/>
              <w:lang w:val="en-US" w:eastAsia="zh-CN" w:bidi="ar-SA"/>
            </w:rPr>
            <w:instrText xml:space="preserve"> PAGEREF _Toc16203 </w:instrText>
          </w:r>
          <w:r>
            <w:rPr>
              <w:rFonts w:hint="default" w:ascii="Times New Roman" w:hAnsi="Times New Roman" w:eastAsia="仿宋_GB2312" w:cs="Times New Roman"/>
              <w:kern w:val="2"/>
              <w:sz w:val="24"/>
              <w:szCs w:val="24"/>
              <w:lang w:val="en-US" w:eastAsia="zh-CN" w:bidi="ar-SA"/>
            </w:rPr>
            <w:fldChar w:fldCharType="separate"/>
          </w:r>
          <w:r>
            <w:rPr>
              <w:rFonts w:hint="default" w:ascii="Times New Roman" w:hAnsi="Times New Roman" w:eastAsia="仿宋_GB2312" w:cs="Times New Roman"/>
              <w:kern w:val="2"/>
              <w:sz w:val="24"/>
              <w:szCs w:val="24"/>
              <w:lang w:val="en-US" w:eastAsia="zh-CN" w:bidi="ar-SA"/>
            </w:rPr>
            <w:t>13</w:t>
          </w:r>
          <w:r>
            <w:rPr>
              <w:rFonts w:hint="default" w:ascii="Times New Roman" w:hAnsi="Times New Roman" w:eastAsia="仿宋_GB2312" w:cs="Times New Roman"/>
              <w:kern w:val="2"/>
              <w:sz w:val="24"/>
              <w:szCs w:val="24"/>
              <w:lang w:val="en-US" w:eastAsia="zh-CN" w:bidi="ar-SA"/>
            </w:rPr>
            <w:fldChar w:fldCharType="end"/>
          </w:r>
          <w:r>
            <w:rPr>
              <w:rFonts w:hint="default" w:ascii="Times New Roman" w:hAnsi="Times New Roman" w:eastAsia="仿宋_GB2312" w:cs="Times New Roman"/>
              <w:kern w:val="2"/>
              <w:sz w:val="24"/>
              <w:szCs w:val="24"/>
              <w:lang w:val="en-US" w:eastAsia="zh-CN" w:bidi="ar-SA"/>
            </w:rPr>
            <w:fldChar w:fldCharType="end"/>
          </w:r>
        </w:p>
        <w:p>
          <w:pPr>
            <w:pStyle w:val="11"/>
            <w:tabs>
              <w:tab w:val="right" w:leader="dot" w:pos="9638"/>
              <w:tab w:val="clear" w:pos="9628"/>
            </w:tabs>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kern w:val="2"/>
              <w:sz w:val="24"/>
              <w:szCs w:val="24"/>
              <w:lang w:val="en-US" w:eastAsia="zh-CN" w:bidi="ar-SA"/>
            </w:rPr>
            <w:fldChar w:fldCharType="begin"/>
          </w:r>
          <w:r>
            <w:rPr>
              <w:rFonts w:hint="default" w:ascii="Times New Roman" w:hAnsi="Times New Roman" w:eastAsia="仿宋_GB2312" w:cs="Times New Roman"/>
              <w:kern w:val="2"/>
              <w:sz w:val="24"/>
              <w:szCs w:val="24"/>
              <w:lang w:val="en-US" w:eastAsia="zh-CN" w:bidi="ar-SA"/>
            </w:rPr>
            <w:instrText xml:space="preserve"> HYPERLINK \l _Toc18303 </w:instrText>
          </w:r>
          <w:r>
            <w:rPr>
              <w:rFonts w:hint="default" w:ascii="Times New Roman" w:hAnsi="Times New Roman" w:eastAsia="仿宋_GB2312" w:cs="Times New Roman"/>
              <w:kern w:val="2"/>
              <w:sz w:val="24"/>
              <w:szCs w:val="24"/>
              <w:lang w:val="en-US" w:eastAsia="zh-CN" w:bidi="ar-SA"/>
            </w:rPr>
            <w:fldChar w:fldCharType="separate"/>
          </w:r>
          <w:r>
            <w:rPr>
              <w:rFonts w:hint="default" w:ascii="Times New Roman" w:hAnsi="Times New Roman" w:eastAsia="仿宋_GB2312" w:cs="Times New Roman"/>
              <w:kern w:val="2"/>
              <w:sz w:val="24"/>
              <w:szCs w:val="24"/>
              <w:lang w:val="en-US" w:eastAsia="zh-CN" w:bidi="ar-SA"/>
            </w:rPr>
            <w:t>1.6 提交学位申请</w:t>
          </w:r>
          <w:r>
            <w:rPr>
              <w:rFonts w:hint="default" w:ascii="Times New Roman" w:hAnsi="Times New Roman" w:eastAsia="仿宋_GB2312" w:cs="Times New Roman"/>
              <w:kern w:val="2"/>
              <w:sz w:val="24"/>
              <w:szCs w:val="24"/>
              <w:lang w:val="en-US" w:eastAsia="zh-CN" w:bidi="ar-SA"/>
            </w:rPr>
            <w:tab/>
          </w:r>
          <w:r>
            <w:rPr>
              <w:rFonts w:hint="default" w:ascii="Times New Roman" w:hAnsi="Times New Roman" w:eastAsia="仿宋_GB2312" w:cs="Times New Roman"/>
              <w:kern w:val="2"/>
              <w:sz w:val="24"/>
              <w:szCs w:val="24"/>
              <w:lang w:val="en-US" w:eastAsia="zh-CN" w:bidi="ar-SA"/>
            </w:rPr>
            <w:fldChar w:fldCharType="begin"/>
          </w:r>
          <w:r>
            <w:rPr>
              <w:rFonts w:hint="default" w:ascii="Times New Roman" w:hAnsi="Times New Roman" w:eastAsia="仿宋_GB2312" w:cs="Times New Roman"/>
              <w:kern w:val="2"/>
              <w:sz w:val="24"/>
              <w:szCs w:val="24"/>
              <w:lang w:val="en-US" w:eastAsia="zh-CN" w:bidi="ar-SA"/>
            </w:rPr>
            <w:instrText xml:space="preserve"> PAGEREF _Toc18303 </w:instrText>
          </w:r>
          <w:r>
            <w:rPr>
              <w:rFonts w:hint="default" w:ascii="Times New Roman" w:hAnsi="Times New Roman" w:eastAsia="仿宋_GB2312" w:cs="Times New Roman"/>
              <w:kern w:val="2"/>
              <w:sz w:val="24"/>
              <w:szCs w:val="24"/>
              <w:lang w:val="en-US" w:eastAsia="zh-CN" w:bidi="ar-SA"/>
            </w:rPr>
            <w:fldChar w:fldCharType="separate"/>
          </w:r>
          <w:r>
            <w:rPr>
              <w:rFonts w:hint="default" w:ascii="Times New Roman" w:hAnsi="Times New Roman" w:eastAsia="仿宋_GB2312" w:cs="Times New Roman"/>
              <w:kern w:val="2"/>
              <w:sz w:val="24"/>
              <w:szCs w:val="24"/>
              <w:lang w:val="en-US" w:eastAsia="zh-CN" w:bidi="ar-SA"/>
            </w:rPr>
            <w:t>15</w:t>
          </w:r>
          <w:r>
            <w:rPr>
              <w:rFonts w:hint="default" w:ascii="Times New Roman" w:hAnsi="Times New Roman" w:eastAsia="仿宋_GB2312" w:cs="Times New Roman"/>
              <w:kern w:val="2"/>
              <w:sz w:val="24"/>
              <w:szCs w:val="24"/>
              <w:lang w:val="en-US" w:eastAsia="zh-CN" w:bidi="ar-SA"/>
            </w:rPr>
            <w:fldChar w:fldCharType="end"/>
          </w:r>
          <w:r>
            <w:rPr>
              <w:rFonts w:hint="default" w:ascii="Times New Roman" w:hAnsi="Times New Roman" w:eastAsia="仿宋_GB2312" w:cs="Times New Roman"/>
              <w:kern w:val="2"/>
              <w:sz w:val="24"/>
              <w:szCs w:val="24"/>
              <w:lang w:val="en-US" w:eastAsia="zh-CN" w:bidi="ar-SA"/>
            </w:rPr>
            <w:fldChar w:fldCharType="end"/>
          </w:r>
        </w:p>
        <w:p>
          <w:pPr>
            <w:pStyle w:val="11"/>
            <w:tabs>
              <w:tab w:val="right" w:leader="dot" w:pos="9638"/>
              <w:tab w:val="clear" w:pos="9628"/>
            </w:tabs>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kern w:val="2"/>
              <w:sz w:val="24"/>
              <w:szCs w:val="24"/>
              <w:lang w:val="en-US" w:eastAsia="zh-CN" w:bidi="ar-SA"/>
            </w:rPr>
            <w:fldChar w:fldCharType="begin"/>
          </w:r>
          <w:r>
            <w:rPr>
              <w:rFonts w:hint="default" w:ascii="Times New Roman" w:hAnsi="Times New Roman" w:eastAsia="仿宋_GB2312" w:cs="Times New Roman"/>
              <w:kern w:val="2"/>
              <w:sz w:val="24"/>
              <w:szCs w:val="24"/>
              <w:lang w:val="en-US" w:eastAsia="zh-CN" w:bidi="ar-SA"/>
            </w:rPr>
            <w:instrText xml:space="preserve"> HYPERLINK \l _Toc24364 </w:instrText>
          </w:r>
          <w:r>
            <w:rPr>
              <w:rFonts w:hint="default" w:ascii="Times New Roman" w:hAnsi="Times New Roman" w:eastAsia="仿宋_GB2312" w:cs="Times New Roman"/>
              <w:kern w:val="2"/>
              <w:sz w:val="24"/>
              <w:szCs w:val="24"/>
              <w:lang w:val="en-US" w:eastAsia="zh-CN" w:bidi="ar-SA"/>
            </w:rPr>
            <w:fldChar w:fldCharType="separate"/>
          </w:r>
          <w:r>
            <w:rPr>
              <w:rFonts w:hint="default" w:ascii="Times New Roman" w:hAnsi="Times New Roman" w:eastAsia="仿宋_GB2312" w:cs="Times New Roman"/>
              <w:kern w:val="2"/>
              <w:sz w:val="24"/>
              <w:szCs w:val="24"/>
              <w:lang w:val="en-US" w:eastAsia="zh-CN" w:bidi="ar-SA"/>
            </w:rPr>
            <w:t>1.7 学位信息上报</w:t>
          </w:r>
          <w:r>
            <w:rPr>
              <w:rFonts w:hint="default" w:ascii="Times New Roman" w:hAnsi="Times New Roman" w:eastAsia="仿宋_GB2312" w:cs="Times New Roman"/>
              <w:kern w:val="2"/>
              <w:sz w:val="24"/>
              <w:szCs w:val="24"/>
              <w:lang w:val="en-US" w:eastAsia="zh-CN" w:bidi="ar-SA"/>
            </w:rPr>
            <w:tab/>
          </w:r>
          <w:r>
            <w:rPr>
              <w:rFonts w:hint="default" w:ascii="Times New Roman" w:hAnsi="Times New Roman" w:eastAsia="仿宋_GB2312" w:cs="Times New Roman"/>
              <w:kern w:val="2"/>
              <w:sz w:val="24"/>
              <w:szCs w:val="24"/>
              <w:lang w:val="en-US" w:eastAsia="zh-CN" w:bidi="ar-SA"/>
            </w:rPr>
            <w:fldChar w:fldCharType="begin"/>
          </w:r>
          <w:r>
            <w:rPr>
              <w:rFonts w:hint="default" w:ascii="Times New Roman" w:hAnsi="Times New Roman" w:eastAsia="仿宋_GB2312" w:cs="Times New Roman"/>
              <w:kern w:val="2"/>
              <w:sz w:val="24"/>
              <w:szCs w:val="24"/>
              <w:lang w:val="en-US" w:eastAsia="zh-CN" w:bidi="ar-SA"/>
            </w:rPr>
            <w:instrText xml:space="preserve"> PAGEREF _Toc24364 </w:instrText>
          </w:r>
          <w:r>
            <w:rPr>
              <w:rFonts w:hint="default" w:ascii="Times New Roman" w:hAnsi="Times New Roman" w:eastAsia="仿宋_GB2312" w:cs="Times New Roman"/>
              <w:kern w:val="2"/>
              <w:sz w:val="24"/>
              <w:szCs w:val="24"/>
              <w:lang w:val="en-US" w:eastAsia="zh-CN" w:bidi="ar-SA"/>
            </w:rPr>
            <w:fldChar w:fldCharType="separate"/>
          </w:r>
          <w:r>
            <w:rPr>
              <w:rFonts w:hint="default" w:ascii="Times New Roman" w:hAnsi="Times New Roman" w:eastAsia="仿宋_GB2312" w:cs="Times New Roman"/>
              <w:kern w:val="2"/>
              <w:sz w:val="24"/>
              <w:szCs w:val="24"/>
              <w:lang w:val="en-US" w:eastAsia="zh-CN" w:bidi="ar-SA"/>
            </w:rPr>
            <w:t>16</w:t>
          </w:r>
          <w:r>
            <w:rPr>
              <w:rFonts w:hint="default" w:ascii="Times New Roman" w:hAnsi="Times New Roman" w:eastAsia="仿宋_GB2312" w:cs="Times New Roman"/>
              <w:kern w:val="2"/>
              <w:sz w:val="24"/>
              <w:szCs w:val="24"/>
              <w:lang w:val="en-US" w:eastAsia="zh-CN" w:bidi="ar-SA"/>
            </w:rPr>
            <w:fldChar w:fldCharType="end"/>
          </w:r>
          <w:r>
            <w:rPr>
              <w:rFonts w:hint="default" w:ascii="Times New Roman" w:hAnsi="Times New Roman" w:eastAsia="仿宋_GB2312" w:cs="Times New Roman"/>
              <w:kern w:val="2"/>
              <w:sz w:val="24"/>
              <w:szCs w:val="24"/>
              <w:lang w:val="en-US" w:eastAsia="zh-CN" w:bidi="ar-SA"/>
            </w:rPr>
            <w:fldChar w:fldCharType="end"/>
          </w:r>
        </w:p>
        <w:p>
          <w:pPr>
            <w:pStyle w:val="11"/>
            <w:tabs>
              <w:tab w:val="right" w:leader="dot" w:pos="9638"/>
              <w:tab w:val="clear" w:pos="9628"/>
            </w:tabs>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kern w:val="2"/>
              <w:sz w:val="24"/>
              <w:szCs w:val="24"/>
              <w:lang w:val="en-US" w:eastAsia="zh-CN" w:bidi="ar-SA"/>
            </w:rPr>
            <w:fldChar w:fldCharType="begin"/>
          </w:r>
          <w:r>
            <w:rPr>
              <w:rFonts w:hint="default" w:ascii="Times New Roman" w:hAnsi="Times New Roman" w:eastAsia="仿宋_GB2312" w:cs="Times New Roman"/>
              <w:kern w:val="2"/>
              <w:sz w:val="24"/>
              <w:szCs w:val="24"/>
              <w:lang w:val="en-US" w:eastAsia="zh-CN" w:bidi="ar-SA"/>
            </w:rPr>
            <w:instrText xml:space="preserve"> HYPERLINK \l _Toc22136 </w:instrText>
          </w:r>
          <w:r>
            <w:rPr>
              <w:rFonts w:hint="default" w:ascii="Times New Roman" w:hAnsi="Times New Roman" w:eastAsia="仿宋_GB2312" w:cs="Times New Roman"/>
              <w:kern w:val="2"/>
              <w:sz w:val="24"/>
              <w:szCs w:val="24"/>
              <w:lang w:val="en-US" w:eastAsia="zh-CN" w:bidi="ar-SA"/>
            </w:rPr>
            <w:fldChar w:fldCharType="separate"/>
          </w:r>
          <w:r>
            <w:rPr>
              <w:rFonts w:hint="default" w:ascii="Times New Roman" w:hAnsi="Times New Roman" w:eastAsia="仿宋_GB2312" w:cs="Times New Roman"/>
              <w:kern w:val="2"/>
              <w:sz w:val="24"/>
              <w:szCs w:val="24"/>
              <w:lang w:val="en-US" w:eastAsia="zh-CN" w:bidi="ar-SA"/>
            </w:rPr>
            <w:t>1.8 存档论文上传</w:t>
          </w:r>
          <w:r>
            <w:rPr>
              <w:rFonts w:hint="default" w:ascii="Times New Roman" w:hAnsi="Times New Roman" w:eastAsia="仿宋_GB2312" w:cs="Times New Roman"/>
              <w:kern w:val="2"/>
              <w:sz w:val="24"/>
              <w:szCs w:val="24"/>
              <w:lang w:val="en-US" w:eastAsia="zh-CN" w:bidi="ar-SA"/>
            </w:rPr>
            <w:tab/>
          </w:r>
          <w:r>
            <w:rPr>
              <w:rFonts w:hint="default" w:ascii="Times New Roman" w:hAnsi="Times New Roman" w:eastAsia="仿宋_GB2312" w:cs="Times New Roman"/>
              <w:kern w:val="2"/>
              <w:sz w:val="24"/>
              <w:szCs w:val="24"/>
              <w:lang w:val="en-US" w:eastAsia="zh-CN" w:bidi="ar-SA"/>
            </w:rPr>
            <w:fldChar w:fldCharType="begin"/>
          </w:r>
          <w:r>
            <w:rPr>
              <w:rFonts w:hint="default" w:ascii="Times New Roman" w:hAnsi="Times New Roman" w:eastAsia="仿宋_GB2312" w:cs="Times New Roman"/>
              <w:kern w:val="2"/>
              <w:sz w:val="24"/>
              <w:szCs w:val="24"/>
              <w:lang w:val="en-US" w:eastAsia="zh-CN" w:bidi="ar-SA"/>
            </w:rPr>
            <w:instrText xml:space="preserve"> PAGEREF _Toc22136 </w:instrText>
          </w:r>
          <w:r>
            <w:rPr>
              <w:rFonts w:hint="default" w:ascii="Times New Roman" w:hAnsi="Times New Roman" w:eastAsia="仿宋_GB2312" w:cs="Times New Roman"/>
              <w:kern w:val="2"/>
              <w:sz w:val="24"/>
              <w:szCs w:val="24"/>
              <w:lang w:val="en-US" w:eastAsia="zh-CN" w:bidi="ar-SA"/>
            </w:rPr>
            <w:fldChar w:fldCharType="separate"/>
          </w:r>
          <w:r>
            <w:rPr>
              <w:rFonts w:hint="default" w:ascii="Times New Roman" w:hAnsi="Times New Roman" w:eastAsia="仿宋_GB2312" w:cs="Times New Roman"/>
              <w:kern w:val="2"/>
              <w:sz w:val="24"/>
              <w:szCs w:val="24"/>
              <w:lang w:val="en-US" w:eastAsia="zh-CN" w:bidi="ar-SA"/>
            </w:rPr>
            <w:t>20</w:t>
          </w:r>
          <w:r>
            <w:rPr>
              <w:rFonts w:hint="default" w:ascii="Times New Roman" w:hAnsi="Times New Roman" w:eastAsia="仿宋_GB2312" w:cs="Times New Roman"/>
              <w:kern w:val="2"/>
              <w:sz w:val="24"/>
              <w:szCs w:val="24"/>
              <w:lang w:val="en-US" w:eastAsia="zh-CN" w:bidi="ar-SA"/>
            </w:rPr>
            <w:fldChar w:fldCharType="end"/>
          </w:r>
          <w:r>
            <w:rPr>
              <w:rFonts w:hint="default" w:ascii="Times New Roman" w:hAnsi="Times New Roman" w:eastAsia="仿宋_GB2312" w:cs="Times New Roman"/>
              <w:kern w:val="2"/>
              <w:sz w:val="24"/>
              <w:szCs w:val="24"/>
              <w:lang w:val="en-US" w:eastAsia="zh-CN" w:bidi="ar-SA"/>
            </w:rPr>
            <w:fldChar w:fldCharType="end"/>
          </w:r>
        </w:p>
        <w:p>
          <w:pPr>
            <w:pStyle w:val="11"/>
            <w:tabs>
              <w:tab w:val="right" w:leader="dot" w:pos="9638"/>
              <w:tab w:val="clear" w:pos="9628"/>
            </w:tabs>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kern w:val="2"/>
              <w:sz w:val="24"/>
              <w:szCs w:val="24"/>
              <w:lang w:val="en-US" w:eastAsia="zh-CN" w:bidi="ar-SA"/>
            </w:rPr>
            <w:fldChar w:fldCharType="begin"/>
          </w:r>
          <w:r>
            <w:rPr>
              <w:rFonts w:hint="default" w:ascii="Times New Roman" w:hAnsi="Times New Roman" w:eastAsia="仿宋_GB2312" w:cs="Times New Roman"/>
              <w:kern w:val="2"/>
              <w:sz w:val="24"/>
              <w:szCs w:val="24"/>
              <w:lang w:val="en-US" w:eastAsia="zh-CN" w:bidi="ar-SA"/>
            </w:rPr>
            <w:instrText xml:space="preserve"> HYPERLINK \l _Toc2060 </w:instrText>
          </w:r>
          <w:r>
            <w:rPr>
              <w:rFonts w:hint="default" w:ascii="Times New Roman" w:hAnsi="Times New Roman" w:eastAsia="仿宋_GB2312" w:cs="Times New Roman"/>
              <w:kern w:val="2"/>
              <w:sz w:val="24"/>
              <w:szCs w:val="24"/>
              <w:lang w:val="en-US" w:eastAsia="zh-CN" w:bidi="ar-SA"/>
            </w:rPr>
            <w:fldChar w:fldCharType="separate"/>
          </w:r>
          <w:r>
            <w:rPr>
              <w:rFonts w:hint="default" w:ascii="Times New Roman" w:hAnsi="Times New Roman" w:eastAsia="仿宋_GB2312" w:cs="Times New Roman"/>
              <w:kern w:val="2"/>
              <w:sz w:val="24"/>
              <w:szCs w:val="24"/>
              <w:lang w:val="en-US" w:eastAsia="zh-CN" w:bidi="ar-SA"/>
            </w:rPr>
            <w:t>1.9 延期毕业申请</w:t>
          </w:r>
          <w:r>
            <w:rPr>
              <w:rFonts w:hint="default" w:ascii="Times New Roman" w:hAnsi="Times New Roman" w:eastAsia="仿宋_GB2312" w:cs="Times New Roman"/>
              <w:kern w:val="2"/>
              <w:sz w:val="24"/>
              <w:szCs w:val="24"/>
              <w:lang w:val="en-US" w:eastAsia="zh-CN" w:bidi="ar-SA"/>
            </w:rPr>
            <w:tab/>
          </w:r>
          <w:r>
            <w:rPr>
              <w:rFonts w:hint="default" w:ascii="Times New Roman" w:hAnsi="Times New Roman" w:eastAsia="仿宋_GB2312" w:cs="Times New Roman"/>
              <w:kern w:val="2"/>
              <w:sz w:val="24"/>
              <w:szCs w:val="24"/>
              <w:lang w:val="en-US" w:eastAsia="zh-CN" w:bidi="ar-SA"/>
            </w:rPr>
            <w:fldChar w:fldCharType="begin"/>
          </w:r>
          <w:r>
            <w:rPr>
              <w:rFonts w:hint="default" w:ascii="Times New Roman" w:hAnsi="Times New Roman" w:eastAsia="仿宋_GB2312" w:cs="Times New Roman"/>
              <w:kern w:val="2"/>
              <w:sz w:val="24"/>
              <w:szCs w:val="24"/>
              <w:lang w:val="en-US" w:eastAsia="zh-CN" w:bidi="ar-SA"/>
            </w:rPr>
            <w:instrText xml:space="preserve"> PAGEREF _Toc2060 </w:instrText>
          </w:r>
          <w:r>
            <w:rPr>
              <w:rFonts w:hint="default" w:ascii="Times New Roman" w:hAnsi="Times New Roman" w:eastAsia="仿宋_GB2312" w:cs="Times New Roman"/>
              <w:kern w:val="2"/>
              <w:sz w:val="24"/>
              <w:szCs w:val="24"/>
              <w:lang w:val="en-US" w:eastAsia="zh-CN" w:bidi="ar-SA"/>
            </w:rPr>
            <w:fldChar w:fldCharType="separate"/>
          </w:r>
          <w:r>
            <w:rPr>
              <w:rFonts w:hint="default" w:ascii="Times New Roman" w:hAnsi="Times New Roman" w:eastAsia="仿宋_GB2312" w:cs="Times New Roman"/>
              <w:kern w:val="2"/>
              <w:sz w:val="24"/>
              <w:szCs w:val="24"/>
              <w:lang w:val="en-US" w:eastAsia="zh-CN" w:bidi="ar-SA"/>
            </w:rPr>
            <w:t>21</w:t>
          </w:r>
          <w:r>
            <w:rPr>
              <w:rFonts w:hint="default" w:ascii="Times New Roman" w:hAnsi="Times New Roman" w:eastAsia="仿宋_GB2312" w:cs="Times New Roman"/>
              <w:kern w:val="2"/>
              <w:sz w:val="24"/>
              <w:szCs w:val="24"/>
              <w:lang w:val="en-US" w:eastAsia="zh-CN" w:bidi="ar-SA"/>
            </w:rPr>
            <w:fldChar w:fldCharType="end"/>
          </w:r>
          <w:r>
            <w:rPr>
              <w:rFonts w:hint="default" w:ascii="Times New Roman" w:hAnsi="Times New Roman" w:eastAsia="仿宋_GB2312" w:cs="Times New Roman"/>
              <w:kern w:val="2"/>
              <w:sz w:val="24"/>
              <w:szCs w:val="24"/>
              <w:lang w:val="en-US" w:eastAsia="zh-CN" w:bidi="ar-SA"/>
            </w:rPr>
            <w:fldChar w:fldCharType="end"/>
          </w:r>
        </w:p>
        <w:p>
          <w:pPr>
            <w:pStyle w:val="10"/>
            <w:tabs>
              <w:tab w:val="right" w:leader="dot" w:pos="9638"/>
              <w:tab w:val="clear" w:pos="9628"/>
            </w:tabs>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kern w:val="2"/>
              <w:sz w:val="24"/>
              <w:szCs w:val="24"/>
              <w:lang w:val="en-US" w:eastAsia="zh-CN" w:bidi="ar-SA"/>
            </w:rPr>
            <w:fldChar w:fldCharType="begin"/>
          </w:r>
          <w:r>
            <w:rPr>
              <w:rFonts w:hint="default" w:ascii="Times New Roman" w:hAnsi="Times New Roman" w:eastAsia="仿宋_GB2312" w:cs="Times New Roman"/>
              <w:kern w:val="2"/>
              <w:sz w:val="24"/>
              <w:szCs w:val="24"/>
              <w:lang w:val="en-US" w:eastAsia="zh-CN" w:bidi="ar-SA"/>
            </w:rPr>
            <w:instrText xml:space="preserve"> HYPERLINK \l _Toc30098 </w:instrText>
          </w:r>
          <w:r>
            <w:rPr>
              <w:rFonts w:hint="default" w:ascii="Times New Roman" w:hAnsi="Times New Roman" w:eastAsia="仿宋_GB2312" w:cs="Times New Roman"/>
              <w:kern w:val="2"/>
              <w:sz w:val="24"/>
              <w:szCs w:val="24"/>
              <w:lang w:val="en-US" w:eastAsia="zh-CN" w:bidi="ar-SA"/>
            </w:rPr>
            <w:fldChar w:fldCharType="separate"/>
          </w:r>
          <w:r>
            <w:rPr>
              <w:rFonts w:hint="default" w:ascii="Times New Roman" w:hAnsi="Times New Roman" w:eastAsia="仿宋_GB2312" w:cs="Times New Roman"/>
              <w:kern w:val="2"/>
              <w:sz w:val="24"/>
              <w:szCs w:val="24"/>
              <w:lang w:val="en-US" w:eastAsia="zh-CN" w:bidi="ar-SA"/>
            </w:rPr>
            <w:t>2 导师审核部分</w:t>
          </w:r>
          <w:r>
            <w:rPr>
              <w:rFonts w:hint="default" w:ascii="Times New Roman" w:hAnsi="Times New Roman" w:eastAsia="仿宋_GB2312" w:cs="Times New Roman"/>
              <w:kern w:val="2"/>
              <w:sz w:val="24"/>
              <w:szCs w:val="24"/>
              <w:lang w:val="en-US" w:eastAsia="zh-CN" w:bidi="ar-SA"/>
            </w:rPr>
            <w:tab/>
          </w:r>
          <w:r>
            <w:rPr>
              <w:rFonts w:hint="default" w:ascii="Times New Roman" w:hAnsi="Times New Roman" w:eastAsia="仿宋_GB2312" w:cs="Times New Roman"/>
              <w:kern w:val="2"/>
              <w:sz w:val="24"/>
              <w:szCs w:val="24"/>
              <w:lang w:val="en-US" w:eastAsia="zh-CN" w:bidi="ar-SA"/>
            </w:rPr>
            <w:fldChar w:fldCharType="begin"/>
          </w:r>
          <w:r>
            <w:rPr>
              <w:rFonts w:hint="default" w:ascii="Times New Roman" w:hAnsi="Times New Roman" w:eastAsia="仿宋_GB2312" w:cs="Times New Roman"/>
              <w:kern w:val="2"/>
              <w:sz w:val="24"/>
              <w:szCs w:val="24"/>
              <w:lang w:val="en-US" w:eastAsia="zh-CN" w:bidi="ar-SA"/>
            </w:rPr>
            <w:instrText xml:space="preserve"> PAGEREF _Toc30098 </w:instrText>
          </w:r>
          <w:r>
            <w:rPr>
              <w:rFonts w:hint="default" w:ascii="Times New Roman" w:hAnsi="Times New Roman" w:eastAsia="仿宋_GB2312" w:cs="Times New Roman"/>
              <w:kern w:val="2"/>
              <w:sz w:val="24"/>
              <w:szCs w:val="24"/>
              <w:lang w:val="en-US" w:eastAsia="zh-CN" w:bidi="ar-SA"/>
            </w:rPr>
            <w:fldChar w:fldCharType="separate"/>
          </w:r>
          <w:r>
            <w:rPr>
              <w:rFonts w:hint="default" w:ascii="Times New Roman" w:hAnsi="Times New Roman" w:eastAsia="仿宋_GB2312" w:cs="Times New Roman"/>
              <w:kern w:val="2"/>
              <w:sz w:val="24"/>
              <w:szCs w:val="24"/>
              <w:lang w:val="en-US" w:eastAsia="zh-CN" w:bidi="ar-SA"/>
            </w:rPr>
            <w:t>22</w:t>
          </w:r>
          <w:r>
            <w:rPr>
              <w:rFonts w:hint="default" w:ascii="Times New Roman" w:hAnsi="Times New Roman" w:eastAsia="仿宋_GB2312" w:cs="Times New Roman"/>
              <w:kern w:val="2"/>
              <w:sz w:val="24"/>
              <w:szCs w:val="24"/>
              <w:lang w:val="en-US" w:eastAsia="zh-CN" w:bidi="ar-SA"/>
            </w:rPr>
            <w:fldChar w:fldCharType="end"/>
          </w:r>
          <w:r>
            <w:rPr>
              <w:rFonts w:hint="default" w:ascii="Times New Roman" w:hAnsi="Times New Roman" w:eastAsia="仿宋_GB2312" w:cs="Times New Roman"/>
              <w:kern w:val="2"/>
              <w:sz w:val="24"/>
              <w:szCs w:val="24"/>
              <w:lang w:val="en-US" w:eastAsia="zh-CN" w:bidi="ar-SA"/>
            </w:rPr>
            <w:fldChar w:fldCharType="end"/>
          </w:r>
        </w:p>
        <w:p>
          <w:pPr>
            <w:pStyle w:val="11"/>
            <w:tabs>
              <w:tab w:val="right" w:leader="dot" w:pos="9638"/>
              <w:tab w:val="clear" w:pos="9628"/>
            </w:tabs>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kern w:val="2"/>
              <w:sz w:val="24"/>
              <w:szCs w:val="24"/>
              <w:lang w:val="en-US" w:eastAsia="zh-CN" w:bidi="ar-SA"/>
            </w:rPr>
            <w:fldChar w:fldCharType="begin"/>
          </w:r>
          <w:r>
            <w:rPr>
              <w:rFonts w:hint="default" w:ascii="Times New Roman" w:hAnsi="Times New Roman" w:eastAsia="仿宋_GB2312" w:cs="Times New Roman"/>
              <w:kern w:val="2"/>
              <w:sz w:val="24"/>
              <w:szCs w:val="24"/>
              <w:lang w:val="en-US" w:eastAsia="zh-CN" w:bidi="ar-SA"/>
            </w:rPr>
            <w:instrText xml:space="preserve"> HYPERLINK \l _Toc3119 </w:instrText>
          </w:r>
          <w:r>
            <w:rPr>
              <w:rFonts w:hint="default" w:ascii="Times New Roman" w:hAnsi="Times New Roman" w:eastAsia="仿宋_GB2312" w:cs="Times New Roman"/>
              <w:kern w:val="2"/>
              <w:sz w:val="24"/>
              <w:szCs w:val="24"/>
              <w:lang w:val="en-US" w:eastAsia="zh-CN" w:bidi="ar-SA"/>
            </w:rPr>
            <w:fldChar w:fldCharType="separate"/>
          </w:r>
          <w:r>
            <w:rPr>
              <w:rFonts w:hint="default" w:ascii="Times New Roman" w:hAnsi="Times New Roman" w:eastAsia="仿宋_GB2312" w:cs="Times New Roman"/>
              <w:kern w:val="2"/>
              <w:sz w:val="24"/>
              <w:szCs w:val="24"/>
              <w:lang w:val="en-US" w:eastAsia="zh-CN" w:bidi="ar-SA"/>
            </w:rPr>
            <w:t>2.1 登录系统</w:t>
          </w:r>
          <w:r>
            <w:rPr>
              <w:rFonts w:hint="default" w:ascii="Times New Roman" w:hAnsi="Times New Roman" w:eastAsia="仿宋_GB2312" w:cs="Times New Roman"/>
              <w:kern w:val="2"/>
              <w:sz w:val="24"/>
              <w:szCs w:val="24"/>
              <w:lang w:val="en-US" w:eastAsia="zh-CN" w:bidi="ar-SA"/>
            </w:rPr>
            <w:tab/>
          </w:r>
          <w:r>
            <w:rPr>
              <w:rFonts w:hint="default" w:ascii="Times New Roman" w:hAnsi="Times New Roman" w:eastAsia="仿宋_GB2312" w:cs="Times New Roman"/>
              <w:kern w:val="2"/>
              <w:sz w:val="24"/>
              <w:szCs w:val="24"/>
              <w:lang w:val="en-US" w:eastAsia="zh-CN" w:bidi="ar-SA"/>
            </w:rPr>
            <w:fldChar w:fldCharType="begin"/>
          </w:r>
          <w:r>
            <w:rPr>
              <w:rFonts w:hint="default" w:ascii="Times New Roman" w:hAnsi="Times New Roman" w:eastAsia="仿宋_GB2312" w:cs="Times New Roman"/>
              <w:kern w:val="2"/>
              <w:sz w:val="24"/>
              <w:szCs w:val="24"/>
              <w:lang w:val="en-US" w:eastAsia="zh-CN" w:bidi="ar-SA"/>
            </w:rPr>
            <w:instrText xml:space="preserve"> PAGEREF _Toc3119 </w:instrText>
          </w:r>
          <w:r>
            <w:rPr>
              <w:rFonts w:hint="default" w:ascii="Times New Roman" w:hAnsi="Times New Roman" w:eastAsia="仿宋_GB2312" w:cs="Times New Roman"/>
              <w:kern w:val="2"/>
              <w:sz w:val="24"/>
              <w:szCs w:val="24"/>
              <w:lang w:val="en-US" w:eastAsia="zh-CN" w:bidi="ar-SA"/>
            </w:rPr>
            <w:fldChar w:fldCharType="separate"/>
          </w:r>
          <w:r>
            <w:rPr>
              <w:rFonts w:hint="default" w:ascii="Times New Roman" w:hAnsi="Times New Roman" w:eastAsia="仿宋_GB2312" w:cs="Times New Roman"/>
              <w:kern w:val="2"/>
              <w:sz w:val="24"/>
              <w:szCs w:val="24"/>
              <w:lang w:val="en-US" w:eastAsia="zh-CN" w:bidi="ar-SA"/>
            </w:rPr>
            <w:t>22</w:t>
          </w:r>
          <w:r>
            <w:rPr>
              <w:rFonts w:hint="default" w:ascii="Times New Roman" w:hAnsi="Times New Roman" w:eastAsia="仿宋_GB2312" w:cs="Times New Roman"/>
              <w:kern w:val="2"/>
              <w:sz w:val="24"/>
              <w:szCs w:val="24"/>
              <w:lang w:val="en-US" w:eastAsia="zh-CN" w:bidi="ar-SA"/>
            </w:rPr>
            <w:fldChar w:fldCharType="end"/>
          </w:r>
          <w:r>
            <w:rPr>
              <w:rFonts w:hint="default" w:ascii="Times New Roman" w:hAnsi="Times New Roman" w:eastAsia="仿宋_GB2312" w:cs="Times New Roman"/>
              <w:kern w:val="2"/>
              <w:sz w:val="24"/>
              <w:szCs w:val="24"/>
              <w:lang w:val="en-US" w:eastAsia="zh-CN" w:bidi="ar-SA"/>
            </w:rPr>
            <w:fldChar w:fldCharType="end"/>
          </w:r>
        </w:p>
        <w:p>
          <w:pPr>
            <w:pStyle w:val="11"/>
            <w:tabs>
              <w:tab w:val="right" w:leader="dot" w:pos="9638"/>
              <w:tab w:val="clear" w:pos="9628"/>
            </w:tabs>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kern w:val="2"/>
              <w:sz w:val="24"/>
              <w:szCs w:val="24"/>
              <w:lang w:val="en-US" w:eastAsia="zh-CN" w:bidi="ar-SA"/>
            </w:rPr>
            <w:fldChar w:fldCharType="begin"/>
          </w:r>
          <w:r>
            <w:rPr>
              <w:rFonts w:hint="default" w:ascii="Times New Roman" w:hAnsi="Times New Roman" w:eastAsia="仿宋_GB2312" w:cs="Times New Roman"/>
              <w:kern w:val="2"/>
              <w:sz w:val="24"/>
              <w:szCs w:val="24"/>
              <w:lang w:val="en-US" w:eastAsia="zh-CN" w:bidi="ar-SA"/>
            </w:rPr>
            <w:instrText xml:space="preserve"> HYPERLINK \l _Toc14590 </w:instrText>
          </w:r>
          <w:r>
            <w:rPr>
              <w:rFonts w:hint="default" w:ascii="Times New Roman" w:hAnsi="Times New Roman" w:eastAsia="仿宋_GB2312" w:cs="Times New Roman"/>
              <w:kern w:val="2"/>
              <w:sz w:val="24"/>
              <w:szCs w:val="24"/>
              <w:lang w:val="en-US" w:eastAsia="zh-CN" w:bidi="ar-SA"/>
            </w:rPr>
            <w:fldChar w:fldCharType="separate"/>
          </w:r>
          <w:r>
            <w:rPr>
              <w:rFonts w:hint="default" w:ascii="Times New Roman" w:hAnsi="Times New Roman" w:eastAsia="仿宋_GB2312" w:cs="Times New Roman"/>
              <w:kern w:val="2"/>
              <w:sz w:val="24"/>
              <w:szCs w:val="24"/>
              <w:lang w:val="en-US" w:eastAsia="zh-CN" w:bidi="ar-SA"/>
            </w:rPr>
            <w:t>2.2 学位论文开题导师审核</w:t>
          </w:r>
          <w:r>
            <w:rPr>
              <w:rFonts w:hint="default" w:ascii="Times New Roman" w:hAnsi="Times New Roman" w:eastAsia="仿宋_GB2312" w:cs="Times New Roman"/>
              <w:kern w:val="2"/>
              <w:sz w:val="24"/>
              <w:szCs w:val="24"/>
              <w:lang w:val="en-US" w:eastAsia="zh-CN" w:bidi="ar-SA"/>
            </w:rPr>
            <w:tab/>
          </w:r>
          <w:r>
            <w:rPr>
              <w:rFonts w:hint="default" w:ascii="Times New Roman" w:hAnsi="Times New Roman" w:eastAsia="仿宋_GB2312" w:cs="Times New Roman"/>
              <w:kern w:val="2"/>
              <w:sz w:val="24"/>
              <w:szCs w:val="24"/>
              <w:lang w:val="en-US" w:eastAsia="zh-CN" w:bidi="ar-SA"/>
            </w:rPr>
            <w:fldChar w:fldCharType="begin"/>
          </w:r>
          <w:r>
            <w:rPr>
              <w:rFonts w:hint="default" w:ascii="Times New Roman" w:hAnsi="Times New Roman" w:eastAsia="仿宋_GB2312" w:cs="Times New Roman"/>
              <w:kern w:val="2"/>
              <w:sz w:val="24"/>
              <w:szCs w:val="24"/>
              <w:lang w:val="en-US" w:eastAsia="zh-CN" w:bidi="ar-SA"/>
            </w:rPr>
            <w:instrText xml:space="preserve"> PAGEREF _Toc14590 </w:instrText>
          </w:r>
          <w:r>
            <w:rPr>
              <w:rFonts w:hint="default" w:ascii="Times New Roman" w:hAnsi="Times New Roman" w:eastAsia="仿宋_GB2312" w:cs="Times New Roman"/>
              <w:kern w:val="2"/>
              <w:sz w:val="24"/>
              <w:szCs w:val="24"/>
              <w:lang w:val="en-US" w:eastAsia="zh-CN" w:bidi="ar-SA"/>
            </w:rPr>
            <w:fldChar w:fldCharType="separate"/>
          </w:r>
          <w:r>
            <w:rPr>
              <w:rFonts w:hint="default" w:ascii="Times New Roman" w:hAnsi="Times New Roman" w:eastAsia="仿宋_GB2312" w:cs="Times New Roman"/>
              <w:kern w:val="2"/>
              <w:sz w:val="24"/>
              <w:szCs w:val="24"/>
              <w:lang w:val="en-US" w:eastAsia="zh-CN" w:bidi="ar-SA"/>
            </w:rPr>
            <w:t>22</w:t>
          </w:r>
          <w:r>
            <w:rPr>
              <w:rFonts w:hint="default" w:ascii="Times New Roman" w:hAnsi="Times New Roman" w:eastAsia="仿宋_GB2312" w:cs="Times New Roman"/>
              <w:kern w:val="2"/>
              <w:sz w:val="24"/>
              <w:szCs w:val="24"/>
              <w:lang w:val="en-US" w:eastAsia="zh-CN" w:bidi="ar-SA"/>
            </w:rPr>
            <w:fldChar w:fldCharType="end"/>
          </w:r>
          <w:r>
            <w:rPr>
              <w:rFonts w:hint="default" w:ascii="Times New Roman" w:hAnsi="Times New Roman" w:eastAsia="仿宋_GB2312" w:cs="Times New Roman"/>
              <w:kern w:val="2"/>
              <w:sz w:val="24"/>
              <w:szCs w:val="24"/>
              <w:lang w:val="en-US" w:eastAsia="zh-CN" w:bidi="ar-SA"/>
            </w:rPr>
            <w:fldChar w:fldCharType="end"/>
          </w:r>
        </w:p>
        <w:p>
          <w:pPr>
            <w:pStyle w:val="5"/>
            <w:tabs>
              <w:tab w:val="right" w:leader="dot" w:pos="9638"/>
            </w:tabs>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kern w:val="2"/>
              <w:sz w:val="24"/>
              <w:szCs w:val="24"/>
              <w:lang w:val="en-US" w:eastAsia="zh-CN" w:bidi="ar-SA"/>
            </w:rPr>
            <w:fldChar w:fldCharType="begin"/>
          </w:r>
          <w:r>
            <w:rPr>
              <w:rFonts w:hint="default" w:ascii="Times New Roman" w:hAnsi="Times New Roman" w:eastAsia="仿宋_GB2312" w:cs="Times New Roman"/>
              <w:kern w:val="2"/>
              <w:sz w:val="24"/>
              <w:szCs w:val="24"/>
              <w:lang w:val="en-US" w:eastAsia="zh-CN" w:bidi="ar-SA"/>
            </w:rPr>
            <w:instrText xml:space="preserve"> HYPERLINK \l _Toc30222 </w:instrText>
          </w:r>
          <w:r>
            <w:rPr>
              <w:rFonts w:hint="default" w:ascii="Times New Roman" w:hAnsi="Times New Roman" w:eastAsia="仿宋_GB2312" w:cs="Times New Roman"/>
              <w:kern w:val="2"/>
              <w:sz w:val="24"/>
              <w:szCs w:val="24"/>
              <w:lang w:val="en-US" w:eastAsia="zh-CN" w:bidi="ar-SA"/>
            </w:rPr>
            <w:fldChar w:fldCharType="separate"/>
          </w:r>
          <w:r>
            <w:rPr>
              <w:rFonts w:hint="default" w:ascii="Times New Roman" w:hAnsi="Times New Roman" w:eastAsia="仿宋_GB2312" w:cs="Times New Roman"/>
              <w:kern w:val="2"/>
              <w:sz w:val="24"/>
              <w:szCs w:val="24"/>
              <w:lang w:val="en-US" w:eastAsia="zh-CN" w:bidi="ar-SA"/>
            </w:rPr>
            <w:t>2.2.1 论文开题申请审核</w:t>
          </w:r>
          <w:r>
            <w:rPr>
              <w:rFonts w:hint="default" w:ascii="Times New Roman" w:hAnsi="Times New Roman" w:eastAsia="仿宋_GB2312" w:cs="Times New Roman"/>
              <w:kern w:val="2"/>
              <w:sz w:val="24"/>
              <w:szCs w:val="24"/>
              <w:lang w:val="en-US" w:eastAsia="zh-CN" w:bidi="ar-SA"/>
            </w:rPr>
            <w:tab/>
          </w:r>
          <w:r>
            <w:rPr>
              <w:rFonts w:hint="default" w:ascii="Times New Roman" w:hAnsi="Times New Roman" w:eastAsia="仿宋_GB2312" w:cs="Times New Roman"/>
              <w:kern w:val="2"/>
              <w:sz w:val="24"/>
              <w:szCs w:val="24"/>
              <w:lang w:val="en-US" w:eastAsia="zh-CN" w:bidi="ar-SA"/>
            </w:rPr>
            <w:fldChar w:fldCharType="begin"/>
          </w:r>
          <w:r>
            <w:rPr>
              <w:rFonts w:hint="default" w:ascii="Times New Roman" w:hAnsi="Times New Roman" w:eastAsia="仿宋_GB2312" w:cs="Times New Roman"/>
              <w:kern w:val="2"/>
              <w:sz w:val="24"/>
              <w:szCs w:val="24"/>
              <w:lang w:val="en-US" w:eastAsia="zh-CN" w:bidi="ar-SA"/>
            </w:rPr>
            <w:instrText xml:space="preserve"> PAGEREF _Toc30222 </w:instrText>
          </w:r>
          <w:r>
            <w:rPr>
              <w:rFonts w:hint="default" w:ascii="Times New Roman" w:hAnsi="Times New Roman" w:eastAsia="仿宋_GB2312" w:cs="Times New Roman"/>
              <w:kern w:val="2"/>
              <w:sz w:val="24"/>
              <w:szCs w:val="24"/>
              <w:lang w:val="en-US" w:eastAsia="zh-CN" w:bidi="ar-SA"/>
            </w:rPr>
            <w:fldChar w:fldCharType="separate"/>
          </w:r>
          <w:r>
            <w:rPr>
              <w:rFonts w:hint="default" w:ascii="Times New Roman" w:hAnsi="Times New Roman" w:eastAsia="仿宋_GB2312" w:cs="Times New Roman"/>
              <w:kern w:val="2"/>
              <w:sz w:val="24"/>
              <w:szCs w:val="24"/>
              <w:lang w:val="en-US" w:eastAsia="zh-CN" w:bidi="ar-SA"/>
            </w:rPr>
            <w:t>22</w:t>
          </w:r>
          <w:r>
            <w:rPr>
              <w:rFonts w:hint="default" w:ascii="Times New Roman" w:hAnsi="Times New Roman" w:eastAsia="仿宋_GB2312" w:cs="Times New Roman"/>
              <w:kern w:val="2"/>
              <w:sz w:val="24"/>
              <w:szCs w:val="24"/>
              <w:lang w:val="en-US" w:eastAsia="zh-CN" w:bidi="ar-SA"/>
            </w:rPr>
            <w:fldChar w:fldCharType="end"/>
          </w:r>
          <w:r>
            <w:rPr>
              <w:rFonts w:hint="default" w:ascii="Times New Roman" w:hAnsi="Times New Roman" w:eastAsia="仿宋_GB2312" w:cs="Times New Roman"/>
              <w:kern w:val="2"/>
              <w:sz w:val="24"/>
              <w:szCs w:val="24"/>
              <w:lang w:val="en-US" w:eastAsia="zh-CN" w:bidi="ar-SA"/>
            </w:rPr>
            <w:fldChar w:fldCharType="end"/>
          </w:r>
        </w:p>
        <w:p>
          <w:pPr>
            <w:pStyle w:val="5"/>
            <w:tabs>
              <w:tab w:val="right" w:leader="dot" w:pos="9638"/>
            </w:tabs>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kern w:val="2"/>
              <w:sz w:val="24"/>
              <w:szCs w:val="24"/>
              <w:lang w:val="en-US" w:eastAsia="zh-CN" w:bidi="ar-SA"/>
            </w:rPr>
            <w:fldChar w:fldCharType="begin"/>
          </w:r>
          <w:r>
            <w:rPr>
              <w:rFonts w:hint="default" w:ascii="Times New Roman" w:hAnsi="Times New Roman" w:eastAsia="仿宋_GB2312" w:cs="Times New Roman"/>
              <w:kern w:val="2"/>
              <w:sz w:val="24"/>
              <w:szCs w:val="24"/>
              <w:lang w:val="en-US" w:eastAsia="zh-CN" w:bidi="ar-SA"/>
            </w:rPr>
            <w:instrText xml:space="preserve"> HYPERLINK \l _Toc29720 </w:instrText>
          </w:r>
          <w:r>
            <w:rPr>
              <w:rFonts w:hint="default" w:ascii="Times New Roman" w:hAnsi="Times New Roman" w:eastAsia="仿宋_GB2312" w:cs="Times New Roman"/>
              <w:kern w:val="2"/>
              <w:sz w:val="24"/>
              <w:szCs w:val="24"/>
              <w:lang w:val="en-US" w:eastAsia="zh-CN" w:bidi="ar-SA"/>
            </w:rPr>
            <w:fldChar w:fldCharType="separate"/>
          </w:r>
          <w:r>
            <w:rPr>
              <w:rFonts w:hint="default" w:ascii="Times New Roman" w:hAnsi="Times New Roman" w:eastAsia="仿宋_GB2312" w:cs="Times New Roman"/>
              <w:kern w:val="2"/>
              <w:sz w:val="24"/>
              <w:szCs w:val="24"/>
              <w:lang w:val="en-US" w:eastAsia="zh-CN" w:bidi="ar-SA"/>
            </w:rPr>
            <w:t>2.2.2 论文开题修改申请审核</w:t>
          </w:r>
          <w:r>
            <w:rPr>
              <w:rFonts w:hint="default" w:ascii="Times New Roman" w:hAnsi="Times New Roman" w:eastAsia="仿宋_GB2312" w:cs="Times New Roman"/>
              <w:kern w:val="2"/>
              <w:sz w:val="24"/>
              <w:szCs w:val="24"/>
              <w:lang w:val="en-US" w:eastAsia="zh-CN" w:bidi="ar-SA"/>
            </w:rPr>
            <w:tab/>
          </w:r>
          <w:r>
            <w:rPr>
              <w:rFonts w:hint="default" w:ascii="Times New Roman" w:hAnsi="Times New Roman" w:eastAsia="仿宋_GB2312" w:cs="Times New Roman"/>
              <w:kern w:val="2"/>
              <w:sz w:val="24"/>
              <w:szCs w:val="24"/>
              <w:lang w:val="en-US" w:eastAsia="zh-CN" w:bidi="ar-SA"/>
            </w:rPr>
            <w:fldChar w:fldCharType="begin"/>
          </w:r>
          <w:r>
            <w:rPr>
              <w:rFonts w:hint="default" w:ascii="Times New Roman" w:hAnsi="Times New Roman" w:eastAsia="仿宋_GB2312" w:cs="Times New Roman"/>
              <w:kern w:val="2"/>
              <w:sz w:val="24"/>
              <w:szCs w:val="24"/>
              <w:lang w:val="en-US" w:eastAsia="zh-CN" w:bidi="ar-SA"/>
            </w:rPr>
            <w:instrText xml:space="preserve"> PAGEREF _Toc29720 </w:instrText>
          </w:r>
          <w:r>
            <w:rPr>
              <w:rFonts w:hint="default" w:ascii="Times New Roman" w:hAnsi="Times New Roman" w:eastAsia="仿宋_GB2312" w:cs="Times New Roman"/>
              <w:kern w:val="2"/>
              <w:sz w:val="24"/>
              <w:szCs w:val="24"/>
              <w:lang w:val="en-US" w:eastAsia="zh-CN" w:bidi="ar-SA"/>
            </w:rPr>
            <w:fldChar w:fldCharType="separate"/>
          </w:r>
          <w:r>
            <w:rPr>
              <w:rFonts w:hint="default" w:ascii="Times New Roman" w:hAnsi="Times New Roman" w:eastAsia="仿宋_GB2312" w:cs="Times New Roman"/>
              <w:kern w:val="2"/>
              <w:sz w:val="24"/>
              <w:szCs w:val="24"/>
              <w:lang w:val="en-US" w:eastAsia="zh-CN" w:bidi="ar-SA"/>
            </w:rPr>
            <w:t>23</w:t>
          </w:r>
          <w:r>
            <w:rPr>
              <w:rFonts w:hint="default" w:ascii="Times New Roman" w:hAnsi="Times New Roman" w:eastAsia="仿宋_GB2312" w:cs="Times New Roman"/>
              <w:kern w:val="2"/>
              <w:sz w:val="24"/>
              <w:szCs w:val="24"/>
              <w:lang w:val="en-US" w:eastAsia="zh-CN" w:bidi="ar-SA"/>
            </w:rPr>
            <w:fldChar w:fldCharType="end"/>
          </w:r>
          <w:r>
            <w:rPr>
              <w:rFonts w:hint="default" w:ascii="Times New Roman" w:hAnsi="Times New Roman" w:eastAsia="仿宋_GB2312" w:cs="Times New Roman"/>
              <w:kern w:val="2"/>
              <w:sz w:val="24"/>
              <w:szCs w:val="24"/>
              <w:lang w:val="en-US" w:eastAsia="zh-CN" w:bidi="ar-SA"/>
            </w:rPr>
            <w:fldChar w:fldCharType="end"/>
          </w:r>
        </w:p>
        <w:p>
          <w:pPr>
            <w:pStyle w:val="11"/>
            <w:tabs>
              <w:tab w:val="right" w:leader="dot" w:pos="9638"/>
              <w:tab w:val="clear" w:pos="9628"/>
            </w:tabs>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kern w:val="2"/>
              <w:sz w:val="24"/>
              <w:szCs w:val="24"/>
              <w:lang w:val="en-US" w:eastAsia="zh-CN" w:bidi="ar-SA"/>
            </w:rPr>
            <w:fldChar w:fldCharType="begin"/>
          </w:r>
          <w:r>
            <w:rPr>
              <w:rFonts w:hint="default" w:ascii="Times New Roman" w:hAnsi="Times New Roman" w:eastAsia="仿宋_GB2312" w:cs="Times New Roman"/>
              <w:kern w:val="2"/>
              <w:sz w:val="24"/>
              <w:szCs w:val="24"/>
              <w:lang w:val="en-US" w:eastAsia="zh-CN" w:bidi="ar-SA"/>
            </w:rPr>
            <w:instrText xml:space="preserve"> HYPERLINK \l _Toc6969 </w:instrText>
          </w:r>
          <w:r>
            <w:rPr>
              <w:rFonts w:hint="default" w:ascii="Times New Roman" w:hAnsi="Times New Roman" w:eastAsia="仿宋_GB2312" w:cs="Times New Roman"/>
              <w:kern w:val="2"/>
              <w:sz w:val="24"/>
              <w:szCs w:val="24"/>
              <w:lang w:val="en-US" w:eastAsia="zh-CN" w:bidi="ar-SA"/>
            </w:rPr>
            <w:fldChar w:fldCharType="separate"/>
          </w:r>
          <w:r>
            <w:rPr>
              <w:rFonts w:hint="default" w:ascii="Times New Roman" w:hAnsi="Times New Roman" w:eastAsia="仿宋_GB2312" w:cs="Times New Roman"/>
              <w:kern w:val="2"/>
              <w:sz w:val="24"/>
              <w:szCs w:val="24"/>
              <w:lang w:val="en-US" w:eastAsia="zh-CN" w:bidi="ar-SA"/>
            </w:rPr>
            <w:t>2.3 发表论文信息导师审核</w:t>
          </w:r>
          <w:r>
            <w:rPr>
              <w:rFonts w:hint="default" w:ascii="Times New Roman" w:hAnsi="Times New Roman" w:eastAsia="仿宋_GB2312" w:cs="Times New Roman"/>
              <w:kern w:val="2"/>
              <w:sz w:val="24"/>
              <w:szCs w:val="24"/>
              <w:lang w:val="en-US" w:eastAsia="zh-CN" w:bidi="ar-SA"/>
            </w:rPr>
            <w:tab/>
          </w:r>
          <w:r>
            <w:rPr>
              <w:rFonts w:hint="default" w:ascii="Times New Roman" w:hAnsi="Times New Roman" w:eastAsia="仿宋_GB2312" w:cs="Times New Roman"/>
              <w:kern w:val="2"/>
              <w:sz w:val="24"/>
              <w:szCs w:val="24"/>
              <w:lang w:val="en-US" w:eastAsia="zh-CN" w:bidi="ar-SA"/>
            </w:rPr>
            <w:fldChar w:fldCharType="begin"/>
          </w:r>
          <w:r>
            <w:rPr>
              <w:rFonts w:hint="default" w:ascii="Times New Roman" w:hAnsi="Times New Roman" w:eastAsia="仿宋_GB2312" w:cs="Times New Roman"/>
              <w:kern w:val="2"/>
              <w:sz w:val="24"/>
              <w:szCs w:val="24"/>
              <w:lang w:val="en-US" w:eastAsia="zh-CN" w:bidi="ar-SA"/>
            </w:rPr>
            <w:instrText xml:space="preserve"> PAGEREF _Toc6969 </w:instrText>
          </w:r>
          <w:r>
            <w:rPr>
              <w:rFonts w:hint="default" w:ascii="Times New Roman" w:hAnsi="Times New Roman" w:eastAsia="仿宋_GB2312" w:cs="Times New Roman"/>
              <w:kern w:val="2"/>
              <w:sz w:val="24"/>
              <w:szCs w:val="24"/>
              <w:lang w:val="en-US" w:eastAsia="zh-CN" w:bidi="ar-SA"/>
            </w:rPr>
            <w:fldChar w:fldCharType="separate"/>
          </w:r>
          <w:r>
            <w:rPr>
              <w:rFonts w:hint="default" w:ascii="Times New Roman" w:hAnsi="Times New Roman" w:eastAsia="仿宋_GB2312" w:cs="Times New Roman"/>
              <w:kern w:val="2"/>
              <w:sz w:val="24"/>
              <w:szCs w:val="24"/>
              <w:lang w:val="en-US" w:eastAsia="zh-CN" w:bidi="ar-SA"/>
            </w:rPr>
            <w:t>23</w:t>
          </w:r>
          <w:r>
            <w:rPr>
              <w:rFonts w:hint="default" w:ascii="Times New Roman" w:hAnsi="Times New Roman" w:eastAsia="仿宋_GB2312" w:cs="Times New Roman"/>
              <w:kern w:val="2"/>
              <w:sz w:val="24"/>
              <w:szCs w:val="24"/>
              <w:lang w:val="en-US" w:eastAsia="zh-CN" w:bidi="ar-SA"/>
            </w:rPr>
            <w:fldChar w:fldCharType="end"/>
          </w:r>
          <w:r>
            <w:rPr>
              <w:rFonts w:hint="default" w:ascii="Times New Roman" w:hAnsi="Times New Roman" w:eastAsia="仿宋_GB2312" w:cs="Times New Roman"/>
              <w:kern w:val="2"/>
              <w:sz w:val="24"/>
              <w:szCs w:val="24"/>
              <w:lang w:val="en-US" w:eastAsia="zh-CN" w:bidi="ar-SA"/>
            </w:rPr>
            <w:fldChar w:fldCharType="end"/>
          </w:r>
        </w:p>
        <w:p>
          <w:pPr>
            <w:pStyle w:val="11"/>
            <w:tabs>
              <w:tab w:val="right" w:leader="dot" w:pos="9638"/>
              <w:tab w:val="clear" w:pos="9628"/>
            </w:tabs>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kern w:val="2"/>
              <w:sz w:val="24"/>
              <w:szCs w:val="24"/>
              <w:lang w:val="en-US" w:eastAsia="zh-CN" w:bidi="ar-SA"/>
            </w:rPr>
            <w:fldChar w:fldCharType="begin"/>
          </w:r>
          <w:r>
            <w:rPr>
              <w:rFonts w:hint="default" w:ascii="Times New Roman" w:hAnsi="Times New Roman" w:eastAsia="仿宋_GB2312" w:cs="Times New Roman"/>
              <w:kern w:val="2"/>
              <w:sz w:val="24"/>
              <w:szCs w:val="24"/>
              <w:lang w:val="en-US" w:eastAsia="zh-CN" w:bidi="ar-SA"/>
            </w:rPr>
            <w:instrText xml:space="preserve"> HYPERLINK \l _Toc20256 </w:instrText>
          </w:r>
          <w:r>
            <w:rPr>
              <w:rFonts w:hint="default" w:ascii="Times New Roman" w:hAnsi="Times New Roman" w:eastAsia="仿宋_GB2312" w:cs="Times New Roman"/>
              <w:kern w:val="2"/>
              <w:sz w:val="24"/>
              <w:szCs w:val="24"/>
              <w:lang w:val="en-US" w:eastAsia="zh-CN" w:bidi="ar-SA"/>
            </w:rPr>
            <w:fldChar w:fldCharType="separate"/>
          </w:r>
          <w:r>
            <w:rPr>
              <w:rFonts w:hint="default" w:ascii="Times New Roman" w:hAnsi="Times New Roman" w:eastAsia="仿宋_GB2312" w:cs="Times New Roman"/>
              <w:kern w:val="2"/>
              <w:sz w:val="24"/>
              <w:szCs w:val="24"/>
              <w:lang w:val="en-US" w:eastAsia="zh-CN" w:bidi="ar-SA"/>
            </w:rPr>
            <w:t>2.4 学位论文评审导师审核</w:t>
          </w:r>
          <w:r>
            <w:rPr>
              <w:rFonts w:hint="default" w:ascii="Times New Roman" w:hAnsi="Times New Roman" w:eastAsia="仿宋_GB2312" w:cs="Times New Roman"/>
              <w:kern w:val="2"/>
              <w:sz w:val="24"/>
              <w:szCs w:val="24"/>
              <w:lang w:val="en-US" w:eastAsia="zh-CN" w:bidi="ar-SA"/>
            </w:rPr>
            <w:tab/>
          </w:r>
          <w:r>
            <w:rPr>
              <w:rFonts w:hint="default" w:ascii="Times New Roman" w:hAnsi="Times New Roman" w:eastAsia="仿宋_GB2312" w:cs="Times New Roman"/>
              <w:kern w:val="2"/>
              <w:sz w:val="24"/>
              <w:szCs w:val="24"/>
              <w:lang w:val="en-US" w:eastAsia="zh-CN" w:bidi="ar-SA"/>
            </w:rPr>
            <w:fldChar w:fldCharType="begin"/>
          </w:r>
          <w:r>
            <w:rPr>
              <w:rFonts w:hint="default" w:ascii="Times New Roman" w:hAnsi="Times New Roman" w:eastAsia="仿宋_GB2312" w:cs="Times New Roman"/>
              <w:kern w:val="2"/>
              <w:sz w:val="24"/>
              <w:szCs w:val="24"/>
              <w:lang w:val="en-US" w:eastAsia="zh-CN" w:bidi="ar-SA"/>
            </w:rPr>
            <w:instrText xml:space="preserve"> PAGEREF _Toc20256 </w:instrText>
          </w:r>
          <w:r>
            <w:rPr>
              <w:rFonts w:hint="default" w:ascii="Times New Roman" w:hAnsi="Times New Roman" w:eastAsia="仿宋_GB2312" w:cs="Times New Roman"/>
              <w:kern w:val="2"/>
              <w:sz w:val="24"/>
              <w:szCs w:val="24"/>
              <w:lang w:val="en-US" w:eastAsia="zh-CN" w:bidi="ar-SA"/>
            </w:rPr>
            <w:fldChar w:fldCharType="separate"/>
          </w:r>
          <w:r>
            <w:rPr>
              <w:rFonts w:hint="default" w:ascii="Times New Roman" w:hAnsi="Times New Roman" w:eastAsia="仿宋_GB2312" w:cs="Times New Roman"/>
              <w:kern w:val="2"/>
              <w:sz w:val="24"/>
              <w:szCs w:val="24"/>
              <w:lang w:val="en-US" w:eastAsia="zh-CN" w:bidi="ar-SA"/>
            </w:rPr>
            <w:t>24</w:t>
          </w:r>
          <w:r>
            <w:rPr>
              <w:rFonts w:hint="default" w:ascii="Times New Roman" w:hAnsi="Times New Roman" w:eastAsia="仿宋_GB2312" w:cs="Times New Roman"/>
              <w:kern w:val="2"/>
              <w:sz w:val="24"/>
              <w:szCs w:val="24"/>
              <w:lang w:val="en-US" w:eastAsia="zh-CN" w:bidi="ar-SA"/>
            </w:rPr>
            <w:fldChar w:fldCharType="end"/>
          </w:r>
          <w:r>
            <w:rPr>
              <w:rFonts w:hint="default" w:ascii="Times New Roman" w:hAnsi="Times New Roman" w:eastAsia="仿宋_GB2312" w:cs="Times New Roman"/>
              <w:kern w:val="2"/>
              <w:sz w:val="24"/>
              <w:szCs w:val="24"/>
              <w:lang w:val="en-US" w:eastAsia="zh-CN" w:bidi="ar-SA"/>
            </w:rPr>
            <w:fldChar w:fldCharType="end"/>
          </w:r>
        </w:p>
        <w:p>
          <w:pPr>
            <w:pStyle w:val="5"/>
            <w:tabs>
              <w:tab w:val="right" w:leader="dot" w:pos="9638"/>
            </w:tabs>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kern w:val="2"/>
              <w:sz w:val="24"/>
              <w:szCs w:val="24"/>
              <w:lang w:val="en-US" w:eastAsia="zh-CN" w:bidi="ar-SA"/>
            </w:rPr>
            <w:fldChar w:fldCharType="begin"/>
          </w:r>
          <w:r>
            <w:rPr>
              <w:rFonts w:hint="default" w:ascii="Times New Roman" w:hAnsi="Times New Roman" w:eastAsia="仿宋_GB2312" w:cs="Times New Roman"/>
              <w:kern w:val="2"/>
              <w:sz w:val="24"/>
              <w:szCs w:val="24"/>
              <w:lang w:val="en-US" w:eastAsia="zh-CN" w:bidi="ar-SA"/>
            </w:rPr>
            <w:instrText xml:space="preserve"> HYPERLINK \l _Toc4660 </w:instrText>
          </w:r>
          <w:r>
            <w:rPr>
              <w:rFonts w:hint="default" w:ascii="Times New Roman" w:hAnsi="Times New Roman" w:eastAsia="仿宋_GB2312" w:cs="Times New Roman"/>
              <w:kern w:val="2"/>
              <w:sz w:val="24"/>
              <w:szCs w:val="24"/>
              <w:lang w:val="en-US" w:eastAsia="zh-CN" w:bidi="ar-SA"/>
            </w:rPr>
            <w:fldChar w:fldCharType="separate"/>
          </w:r>
          <w:r>
            <w:rPr>
              <w:rFonts w:hint="default" w:ascii="Times New Roman" w:hAnsi="Times New Roman" w:eastAsia="仿宋_GB2312" w:cs="Times New Roman"/>
              <w:kern w:val="2"/>
              <w:sz w:val="24"/>
              <w:szCs w:val="24"/>
              <w:lang w:val="en-US" w:eastAsia="zh-CN" w:bidi="ar-SA"/>
            </w:rPr>
            <w:t>2.4.1 论文评审申请审核</w:t>
          </w:r>
          <w:r>
            <w:rPr>
              <w:rFonts w:hint="default" w:ascii="Times New Roman" w:hAnsi="Times New Roman" w:eastAsia="仿宋_GB2312" w:cs="Times New Roman"/>
              <w:kern w:val="2"/>
              <w:sz w:val="24"/>
              <w:szCs w:val="24"/>
              <w:lang w:val="en-US" w:eastAsia="zh-CN" w:bidi="ar-SA"/>
            </w:rPr>
            <w:tab/>
          </w:r>
          <w:r>
            <w:rPr>
              <w:rFonts w:hint="default" w:ascii="Times New Roman" w:hAnsi="Times New Roman" w:eastAsia="仿宋_GB2312" w:cs="Times New Roman"/>
              <w:kern w:val="2"/>
              <w:sz w:val="24"/>
              <w:szCs w:val="24"/>
              <w:lang w:val="en-US" w:eastAsia="zh-CN" w:bidi="ar-SA"/>
            </w:rPr>
            <w:fldChar w:fldCharType="begin"/>
          </w:r>
          <w:r>
            <w:rPr>
              <w:rFonts w:hint="default" w:ascii="Times New Roman" w:hAnsi="Times New Roman" w:eastAsia="仿宋_GB2312" w:cs="Times New Roman"/>
              <w:kern w:val="2"/>
              <w:sz w:val="24"/>
              <w:szCs w:val="24"/>
              <w:lang w:val="en-US" w:eastAsia="zh-CN" w:bidi="ar-SA"/>
            </w:rPr>
            <w:instrText xml:space="preserve"> PAGEREF _Toc4660 </w:instrText>
          </w:r>
          <w:r>
            <w:rPr>
              <w:rFonts w:hint="default" w:ascii="Times New Roman" w:hAnsi="Times New Roman" w:eastAsia="仿宋_GB2312" w:cs="Times New Roman"/>
              <w:kern w:val="2"/>
              <w:sz w:val="24"/>
              <w:szCs w:val="24"/>
              <w:lang w:val="en-US" w:eastAsia="zh-CN" w:bidi="ar-SA"/>
            </w:rPr>
            <w:fldChar w:fldCharType="separate"/>
          </w:r>
          <w:r>
            <w:rPr>
              <w:rFonts w:hint="default" w:ascii="Times New Roman" w:hAnsi="Times New Roman" w:eastAsia="仿宋_GB2312" w:cs="Times New Roman"/>
              <w:kern w:val="2"/>
              <w:sz w:val="24"/>
              <w:szCs w:val="24"/>
              <w:lang w:val="en-US" w:eastAsia="zh-CN" w:bidi="ar-SA"/>
            </w:rPr>
            <w:t>24</w:t>
          </w:r>
          <w:r>
            <w:rPr>
              <w:rFonts w:hint="default" w:ascii="Times New Roman" w:hAnsi="Times New Roman" w:eastAsia="仿宋_GB2312" w:cs="Times New Roman"/>
              <w:kern w:val="2"/>
              <w:sz w:val="24"/>
              <w:szCs w:val="24"/>
              <w:lang w:val="en-US" w:eastAsia="zh-CN" w:bidi="ar-SA"/>
            </w:rPr>
            <w:fldChar w:fldCharType="end"/>
          </w:r>
          <w:r>
            <w:rPr>
              <w:rFonts w:hint="default" w:ascii="Times New Roman" w:hAnsi="Times New Roman" w:eastAsia="仿宋_GB2312" w:cs="Times New Roman"/>
              <w:kern w:val="2"/>
              <w:sz w:val="24"/>
              <w:szCs w:val="24"/>
              <w:lang w:val="en-US" w:eastAsia="zh-CN" w:bidi="ar-SA"/>
            </w:rPr>
            <w:fldChar w:fldCharType="end"/>
          </w:r>
        </w:p>
        <w:p>
          <w:pPr>
            <w:pStyle w:val="5"/>
            <w:tabs>
              <w:tab w:val="right" w:leader="dot" w:pos="9638"/>
            </w:tabs>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kern w:val="2"/>
              <w:sz w:val="24"/>
              <w:szCs w:val="24"/>
              <w:lang w:val="en-US" w:eastAsia="zh-CN" w:bidi="ar-SA"/>
            </w:rPr>
            <w:fldChar w:fldCharType="begin"/>
          </w:r>
          <w:r>
            <w:rPr>
              <w:rFonts w:hint="default" w:ascii="Times New Roman" w:hAnsi="Times New Roman" w:eastAsia="仿宋_GB2312" w:cs="Times New Roman"/>
              <w:kern w:val="2"/>
              <w:sz w:val="24"/>
              <w:szCs w:val="24"/>
              <w:lang w:val="en-US" w:eastAsia="zh-CN" w:bidi="ar-SA"/>
            </w:rPr>
            <w:instrText xml:space="preserve"> HYPERLINK \l _Toc32049 </w:instrText>
          </w:r>
          <w:r>
            <w:rPr>
              <w:rFonts w:hint="default" w:ascii="Times New Roman" w:hAnsi="Times New Roman" w:eastAsia="仿宋_GB2312" w:cs="Times New Roman"/>
              <w:kern w:val="2"/>
              <w:sz w:val="24"/>
              <w:szCs w:val="24"/>
              <w:lang w:val="en-US" w:eastAsia="zh-CN" w:bidi="ar-SA"/>
            </w:rPr>
            <w:fldChar w:fldCharType="separate"/>
          </w:r>
          <w:r>
            <w:rPr>
              <w:rFonts w:hint="default" w:ascii="Times New Roman" w:hAnsi="Times New Roman" w:eastAsia="仿宋_GB2312" w:cs="Times New Roman"/>
              <w:kern w:val="2"/>
              <w:sz w:val="24"/>
              <w:szCs w:val="24"/>
              <w:lang w:val="en-US" w:eastAsia="zh-CN" w:bidi="ar-SA"/>
            </w:rPr>
            <w:t>2.4.2 论文评审论文查重审核</w:t>
          </w:r>
          <w:r>
            <w:rPr>
              <w:rFonts w:hint="default" w:ascii="Times New Roman" w:hAnsi="Times New Roman" w:eastAsia="仿宋_GB2312" w:cs="Times New Roman"/>
              <w:kern w:val="2"/>
              <w:sz w:val="24"/>
              <w:szCs w:val="24"/>
              <w:lang w:val="en-US" w:eastAsia="zh-CN" w:bidi="ar-SA"/>
            </w:rPr>
            <w:tab/>
          </w:r>
          <w:r>
            <w:rPr>
              <w:rFonts w:hint="default" w:ascii="Times New Roman" w:hAnsi="Times New Roman" w:eastAsia="仿宋_GB2312" w:cs="Times New Roman"/>
              <w:kern w:val="2"/>
              <w:sz w:val="24"/>
              <w:szCs w:val="24"/>
              <w:lang w:val="en-US" w:eastAsia="zh-CN" w:bidi="ar-SA"/>
            </w:rPr>
            <w:fldChar w:fldCharType="begin"/>
          </w:r>
          <w:r>
            <w:rPr>
              <w:rFonts w:hint="default" w:ascii="Times New Roman" w:hAnsi="Times New Roman" w:eastAsia="仿宋_GB2312" w:cs="Times New Roman"/>
              <w:kern w:val="2"/>
              <w:sz w:val="24"/>
              <w:szCs w:val="24"/>
              <w:lang w:val="en-US" w:eastAsia="zh-CN" w:bidi="ar-SA"/>
            </w:rPr>
            <w:instrText xml:space="preserve"> PAGEREF _Toc32049 </w:instrText>
          </w:r>
          <w:r>
            <w:rPr>
              <w:rFonts w:hint="default" w:ascii="Times New Roman" w:hAnsi="Times New Roman" w:eastAsia="仿宋_GB2312" w:cs="Times New Roman"/>
              <w:kern w:val="2"/>
              <w:sz w:val="24"/>
              <w:szCs w:val="24"/>
              <w:lang w:val="en-US" w:eastAsia="zh-CN" w:bidi="ar-SA"/>
            </w:rPr>
            <w:fldChar w:fldCharType="separate"/>
          </w:r>
          <w:r>
            <w:rPr>
              <w:rFonts w:hint="default" w:ascii="Times New Roman" w:hAnsi="Times New Roman" w:eastAsia="仿宋_GB2312" w:cs="Times New Roman"/>
              <w:kern w:val="2"/>
              <w:sz w:val="24"/>
              <w:szCs w:val="24"/>
              <w:lang w:val="en-US" w:eastAsia="zh-CN" w:bidi="ar-SA"/>
            </w:rPr>
            <w:t>25</w:t>
          </w:r>
          <w:r>
            <w:rPr>
              <w:rFonts w:hint="default" w:ascii="Times New Roman" w:hAnsi="Times New Roman" w:eastAsia="仿宋_GB2312" w:cs="Times New Roman"/>
              <w:kern w:val="2"/>
              <w:sz w:val="24"/>
              <w:szCs w:val="24"/>
              <w:lang w:val="en-US" w:eastAsia="zh-CN" w:bidi="ar-SA"/>
            </w:rPr>
            <w:fldChar w:fldCharType="end"/>
          </w:r>
          <w:r>
            <w:rPr>
              <w:rFonts w:hint="default" w:ascii="Times New Roman" w:hAnsi="Times New Roman" w:eastAsia="仿宋_GB2312" w:cs="Times New Roman"/>
              <w:kern w:val="2"/>
              <w:sz w:val="24"/>
              <w:szCs w:val="24"/>
              <w:lang w:val="en-US" w:eastAsia="zh-CN" w:bidi="ar-SA"/>
            </w:rPr>
            <w:fldChar w:fldCharType="end"/>
          </w:r>
        </w:p>
        <w:p>
          <w:pPr>
            <w:pStyle w:val="5"/>
            <w:tabs>
              <w:tab w:val="right" w:leader="dot" w:pos="9638"/>
            </w:tabs>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kern w:val="2"/>
              <w:sz w:val="24"/>
              <w:szCs w:val="24"/>
              <w:lang w:val="en-US" w:eastAsia="zh-CN" w:bidi="ar-SA"/>
            </w:rPr>
            <w:fldChar w:fldCharType="begin"/>
          </w:r>
          <w:r>
            <w:rPr>
              <w:rFonts w:hint="default" w:ascii="Times New Roman" w:hAnsi="Times New Roman" w:eastAsia="仿宋_GB2312" w:cs="Times New Roman"/>
              <w:kern w:val="2"/>
              <w:sz w:val="24"/>
              <w:szCs w:val="24"/>
              <w:lang w:val="en-US" w:eastAsia="zh-CN" w:bidi="ar-SA"/>
            </w:rPr>
            <w:instrText xml:space="preserve"> HYPERLINK \l _Toc15295 </w:instrText>
          </w:r>
          <w:r>
            <w:rPr>
              <w:rFonts w:hint="default" w:ascii="Times New Roman" w:hAnsi="Times New Roman" w:eastAsia="仿宋_GB2312" w:cs="Times New Roman"/>
              <w:kern w:val="2"/>
              <w:sz w:val="24"/>
              <w:szCs w:val="24"/>
              <w:lang w:val="en-US" w:eastAsia="zh-CN" w:bidi="ar-SA"/>
            </w:rPr>
            <w:fldChar w:fldCharType="separate"/>
          </w:r>
          <w:r>
            <w:rPr>
              <w:rFonts w:hint="default" w:ascii="Times New Roman" w:hAnsi="Times New Roman" w:eastAsia="仿宋_GB2312" w:cs="Times New Roman"/>
              <w:kern w:val="2"/>
              <w:sz w:val="24"/>
              <w:szCs w:val="24"/>
              <w:lang w:val="en-US" w:eastAsia="zh-CN" w:bidi="ar-SA"/>
            </w:rPr>
            <w:t>2.4.3 论文外审结果查看</w:t>
          </w:r>
          <w:r>
            <w:rPr>
              <w:rFonts w:hint="default" w:ascii="Times New Roman" w:hAnsi="Times New Roman" w:eastAsia="仿宋_GB2312" w:cs="Times New Roman"/>
              <w:kern w:val="2"/>
              <w:sz w:val="24"/>
              <w:szCs w:val="24"/>
              <w:lang w:val="en-US" w:eastAsia="zh-CN" w:bidi="ar-SA"/>
            </w:rPr>
            <w:tab/>
          </w:r>
          <w:r>
            <w:rPr>
              <w:rFonts w:hint="default" w:ascii="Times New Roman" w:hAnsi="Times New Roman" w:eastAsia="仿宋_GB2312" w:cs="Times New Roman"/>
              <w:kern w:val="2"/>
              <w:sz w:val="24"/>
              <w:szCs w:val="24"/>
              <w:lang w:val="en-US" w:eastAsia="zh-CN" w:bidi="ar-SA"/>
            </w:rPr>
            <w:fldChar w:fldCharType="begin"/>
          </w:r>
          <w:r>
            <w:rPr>
              <w:rFonts w:hint="default" w:ascii="Times New Roman" w:hAnsi="Times New Roman" w:eastAsia="仿宋_GB2312" w:cs="Times New Roman"/>
              <w:kern w:val="2"/>
              <w:sz w:val="24"/>
              <w:szCs w:val="24"/>
              <w:lang w:val="en-US" w:eastAsia="zh-CN" w:bidi="ar-SA"/>
            </w:rPr>
            <w:instrText xml:space="preserve"> PAGEREF _Toc15295 </w:instrText>
          </w:r>
          <w:r>
            <w:rPr>
              <w:rFonts w:hint="default" w:ascii="Times New Roman" w:hAnsi="Times New Roman" w:eastAsia="仿宋_GB2312" w:cs="Times New Roman"/>
              <w:kern w:val="2"/>
              <w:sz w:val="24"/>
              <w:szCs w:val="24"/>
              <w:lang w:val="en-US" w:eastAsia="zh-CN" w:bidi="ar-SA"/>
            </w:rPr>
            <w:fldChar w:fldCharType="separate"/>
          </w:r>
          <w:r>
            <w:rPr>
              <w:rFonts w:hint="default" w:ascii="Times New Roman" w:hAnsi="Times New Roman" w:eastAsia="仿宋_GB2312" w:cs="Times New Roman"/>
              <w:kern w:val="2"/>
              <w:sz w:val="24"/>
              <w:szCs w:val="24"/>
              <w:lang w:val="en-US" w:eastAsia="zh-CN" w:bidi="ar-SA"/>
            </w:rPr>
            <w:t>25</w:t>
          </w:r>
          <w:r>
            <w:rPr>
              <w:rFonts w:hint="default" w:ascii="Times New Roman" w:hAnsi="Times New Roman" w:eastAsia="仿宋_GB2312" w:cs="Times New Roman"/>
              <w:kern w:val="2"/>
              <w:sz w:val="24"/>
              <w:szCs w:val="24"/>
              <w:lang w:val="en-US" w:eastAsia="zh-CN" w:bidi="ar-SA"/>
            </w:rPr>
            <w:fldChar w:fldCharType="end"/>
          </w:r>
          <w:r>
            <w:rPr>
              <w:rFonts w:hint="default" w:ascii="Times New Roman" w:hAnsi="Times New Roman" w:eastAsia="仿宋_GB2312" w:cs="Times New Roman"/>
              <w:kern w:val="2"/>
              <w:sz w:val="24"/>
              <w:szCs w:val="24"/>
              <w:lang w:val="en-US" w:eastAsia="zh-CN" w:bidi="ar-SA"/>
            </w:rPr>
            <w:fldChar w:fldCharType="end"/>
          </w:r>
        </w:p>
        <w:p>
          <w:pPr>
            <w:pStyle w:val="11"/>
            <w:tabs>
              <w:tab w:val="right" w:leader="dot" w:pos="9638"/>
              <w:tab w:val="clear" w:pos="9628"/>
            </w:tabs>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kern w:val="2"/>
              <w:sz w:val="24"/>
              <w:szCs w:val="24"/>
              <w:lang w:val="en-US" w:eastAsia="zh-CN" w:bidi="ar-SA"/>
            </w:rPr>
            <w:fldChar w:fldCharType="begin"/>
          </w:r>
          <w:r>
            <w:rPr>
              <w:rFonts w:hint="default" w:ascii="Times New Roman" w:hAnsi="Times New Roman" w:eastAsia="仿宋_GB2312" w:cs="Times New Roman"/>
              <w:kern w:val="2"/>
              <w:sz w:val="24"/>
              <w:szCs w:val="24"/>
              <w:lang w:val="en-US" w:eastAsia="zh-CN" w:bidi="ar-SA"/>
            </w:rPr>
            <w:instrText xml:space="preserve"> HYPERLINK \l _Toc27895 </w:instrText>
          </w:r>
          <w:r>
            <w:rPr>
              <w:rFonts w:hint="default" w:ascii="Times New Roman" w:hAnsi="Times New Roman" w:eastAsia="仿宋_GB2312" w:cs="Times New Roman"/>
              <w:kern w:val="2"/>
              <w:sz w:val="24"/>
              <w:szCs w:val="24"/>
              <w:lang w:val="en-US" w:eastAsia="zh-CN" w:bidi="ar-SA"/>
            </w:rPr>
            <w:fldChar w:fldCharType="separate"/>
          </w:r>
          <w:r>
            <w:rPr>
              <w:rFonts w:hint="default" w:ascii="Times New Roman" w:hAnsi="Times New Roman" w:eastAsia="仿宋_GB2312" w:cs="Times New Roman"/>
              <w:kern w:val="2"/>
              <w:sz w:val="24"/>
              <w:szCs w:val="24"/>
              <w:lang w:val="en-US" w:eastAsia="zh-CN" w:bidi="ar-SA"/>
            </w:rPr>
            <w:t>2.5 学位论文答辩导师审核</w:t>
          </w:r>
          <w:r>
            <w:rPr>
              <w:rFonts w:hint="default" w:ascii="Times New Roman" w:hAnsi="Times New Roman" w:eastAsia="仿宋_GB2312" w:cs="Times New Roman"/>
              <w:kern w:val="2"/>
              <w:sz w:val="24"/>
              <w:szCs w:val="24"/>
              <w:lang w:val="en-US" w:eastAsia="zh-CN" w:bidi="ar-SA"/>
            </w:rPr>
            <w:tab/>
          </w:r>
          <w:r>
            <w:rPr>
              <w:rFonts w:hint="default" w:ascii="Times New Roman" w:hAnsi="Times New Roman" w:eastAsia="仿宋_GB2312" w:cs="Times New Roman"/>
              <w:kern w:val="2"/>
              <w:sz w:val="24"/>
              <w:szCs w:val="24"/>
              <w:lang w:val="en-US" w:eastAsia="zh-CN" w:bidi="ar-SA"/>
            </w:rPr>
            <w:fldChar w:fldCharType="begin"/>
          </w:r>
          <w:r>
            <w:rPr>
              <w:rFonts w:hint="default" w:ascii="Times New Roman" w:hAnsi="Times New Roman" w:eastAsia="仿宋_GB2312" w:cs="Times New Roman"/>
              <w:kern w:val="2"/>
              <w:sz w:val="24"/>
              <w:szCs w:val="24"/>
              <w:lang w:val="en-US" w:eastAsia="zh-CN" w:bidi="ar-SA"/>
            </w:rPr>
            <w:instrText xml:space="preserve"> PAGEREF _Toc27895 </w:instrText>
          </w:r>
          <w:r>
            <w:rPr>
              <w:rFonts w:hint="default" w:ascii="Times New Roman" w:hAnsi="Times New Roman" w:eastAsia="仿宋_GB2312" w:cs="Times New Roman"/>
              <w:kern w:val="2"/>
              <w:sz w:val="24"/>
              <w:szCs w:val="24"/>
              <w:lang w:val="en-US" w:eastAsia="zh-CN" w:bidi="ar-SA"/>
            </w:rPr>
            <w:fldChar w:fldCharType="separate"/>
          </w:r>
          <w:r>
            <w:rPr>
              <w:rFonts w:hint="default" w:ascii="Times New Roman" w:hAnsi="Times New Roman" w:eastAsia="仿宋_GB2312" w:cs="Times New Roman"/>
              <w:kern w:val="2"/>
              <w:sz w:val="24"/>
              <w:szCs w:val="24"/>
              <w:lang w:val="en-US" w:eastAsia="zh-CN" w:bidi="ar-SA"/>
            </w:rPr>
            <w:t>26</w:t>
          </w:r>
          <w:r>
            <w:rPr>
              <w:rFonts w:hint="default" w:ascii="Times New Roman" w:hAnsi="Times New Roman" w:eastAsia="仿宋_GB2312" w:cs="Times New Roman"/>
              <w:kern w:val="2"/>
              <w:sz w:val="24"/>
              <w:szCs w:val="24"/>
              <w:lang w:val="en-US" w:eastAsia="zh-CN" w:bidi="ar-SA"/>
            </w:rPr>
            <w:fldChar w:fldCharType="end"/>
          </w:r>
          <w:r>
            <w:rPr>
              <w:rFonts w:hint="default" w:ascii="Times New Roman" w:hAnsi="Times New Roman" w:eastAsia="仿宋_GB2312" w:cs="Times New Roman"/>
              <w:kern w:val="2"/>
              <w:sz w:val="24"/>
              <w:szCs w:val="24"/>
              <w:lang w:val="en-US" w:eastAsia="zh-CN" w:bidi="ar-SA"/>
            </w:rPr>
            <w:fldChar w:fldCharType="end"/>
          </w:r>
        </w:p>
        <w:p>
          <w:pPr>
            <w:pStyle w:val="11"/>
            <w:tabs>
              <w:tab w:val="right" w:leader="dot" w:pos="9638"/>
              <w:tab w:val="clear" w:pos="9628"/>
            </w:tabs>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kern w:val="2"/>
              <w:sz w:val="24"/>
              <w:szCs w:val="24"/>
              <w:lang w:val="en-US" w:eastAsia="zh-CN" w:bidi="ar-SA"/>
            </w:rPr>
            <w:fldChar w:fldCharType="begin"/>
          </w:r>
          <w:r>
            <w:rPr>
              <w:rFonts w:hint="default" w:ascii="Times New Roman" w:hAnsi="Times New Roman" w:eastAsia="仿宋_GB2312" w:cs="Times New Roman"/>
              <w:kern w:val="2"/>
              <w:sz w:val="24"/>
              <w:szCs w:val="24"/>
              <w:lang w:val="en-US" w:eastAsia="zh-CN" w:bidi="ar-SA"/>
            </w:rPr>
            <w:instrText xml:space="preserve"> HYPERLINK \l _Toc4181 </w:instrText>
          </w:r>
          <w:r>
            <w:rPr>
              <w:rFonts w:hint="default" w:ascii="Times New Roman" w:hAnsi="Times New Roman" w:eastAsia="仿宋_GB2312" w:cs="Times New Roman"/>
              <w:kern w:val="2"/>
              <w:sz w:val="24"/>
              <w:szCs w:val="24"/>
              <w:lang w:val="en-US" w:eastAsia="zh-CN" w:bidi="ar-SA"/>
            </w:rPr>
            <w:fldChar w:fldCharType="separate"/>
          </w:r>
          <w:r>
            <w:rPr>
              <w:rFonts w:hint="default" w:ascii="Times New Roman" w:hAnsi="Times New Roman" w:eastAsia="仿宋_GB2312" w:cs="Times New Roman"/>
              <w:kern w:val="2"/>
              <w:sz w:val="24"/>
              <w:szCs w:val="24"/>
              <w:lang w:val="en-US" w:eastAsia="zh-CN" w:bidi="ar-SA"/>
            </w:rPr>
            <w:t>2.6 学位申请导师审核</w:t>
          </w:r>
          <w:r>
            <w:rPr>
              <w:rFonts w:hint="default" w:ascii="Times New Roman" w:hAnsi="Times New Roman" w:eastAsia="仿宋_GB2312" w:cs="Times New Roman"/>
              <w:kern w:val="2"/>
              <w:sz w:val="24"/>
              <w:szCs w:val="24"/>
              <w:lang w:val="en-US" w:eastAsia="zh-CN" w:bidi="ar-SA"/>
            </w:rPr>
            <w:tab/>
          </w:r>
          <w:r>
            <w:rPr>
              <w:rFonts w:hint="default" w:ascii="Times New Roman" w:hAnsi="Times New Roman" w:eastAsia="仿宋_GB2312" w:cs="Times New Roman"/>
              <w:kern w:val="2"/>
              <w:sz w:val="24"/>
              <w:szCs w:val="24"/>
              <w:lang w:val="en-US" w:eastAsia="zh-CN" w:bidi="ar-SA"/>
            </w:rPr>
            <w:fldChar w:fldCharType="begin"/>
          </w:r>
          <w:r>
            <w:rPr>
              <w:rFonts w:hint="default" w:ascii="Times New Roman" w:hAnsi="Times New Roman" w:eastAsia="仿宋_GB2312" w:cs="Times New Roman"/>
              <w:kern w:val="2"/>
              <w:sz w:val="24"/>
              <w:szCs w:val="24"/>
              <w:lang w:val="en-US" w:eastAsia="zh-CN" w:bidi="ar-SA"/>
            </w:rPr>
            <w:instrText xml:space="preserve"> PAGEREF _Toc4181 </w:instrText>
          </w:r>
          <w:r>
            <w:rPr>
              <w:rFonts w:hint="default" w:ascii="Times New Roman" w:hAnsi="Times New Roman" w:eastAsia="仿宋_GB2312" w:cs="Times New Roman"/>
              <w:kern w:val="2"/>
              <w:sz w:val="24"/>
              <w:szCs w:val="24"/>
              <w:lang w:val="en-US" w:eastAsia="zh-CN" w:bidi="ar-SA"/>
            </w:rPr>
            <w:fldChar w:fldCharType="separate"/>
          </w:r>
          <w:r>
            <w:rPr>
              <w:rFonts w:hint="default" w:ascii="Times New Roman" w:hAnsi="Times New Roman" w:eastAsia="仿宋_GB2312" w:cs="Times New Roman"/>
              <w:kern w:val="2"/>
              <w:sz w:val="24"/>
              <w:szCs w:val="24"/>
              <w:lang w:val="en-US" w:eastAsia="zh-CN" w:bidi="ar-SA"/>
            </w:rPr>
            <w:t>29</w:t>
          </w:r>
          <w:r>
            <w:rPr>
              <w:rFonts w:hint="default" w:ascii="Times New Roman" w:hAnsi="Times New Roman" w:eastAsia="仿宋_GB2312" w:cs="Times New Roman"/>
              <w:kern w:val="2"/>
              <w:sz w:val="24"/>
              <w:szCs w:val="24"/>
              <w:lang w:val="en-US" w:eastAsia="zh-CN" w:bidi="ar-SA"/>
            </w:rPr>
            <w:fldChar w:fldCharType="end"/>
          </w:r>
          <w:r>
            <w:rPr>
              <w:rFonts w:hint="default" w:ascii="Times New Roman" w:hAnsi="Times New Roman" w:eastAsia="仿宋_GB2312" w:cs="Times New Roman"/>
              <w:kern w:val="2"/>
              <w:sz w:val="24"/>
              <w:szCs w:val="24"/>
              <w:lang w:val="en-US" w:eastAsia="zh-CN" w:bidi="ar-SA"/>
            </w:rPr>
            <w:fldChar w:fldCharType="end"/>
          </w:r>
        </w:p>
        <w:p>
          <w:pPr>
            <w:pStyle w:val="11"/>
            <w:tabs>
              <w:tab w:val="right" w:leader="dot" w:pos="9638"/>
              <w:tab w:val="clear" w:pos="9628"/>
            </w:tabs>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kern w:val="2"/>
              <w:sz w:val="24"/>
              <w:szCs w:val="24"/>
              <w:lang w:val="en-US" w:eastAsia="zh-CN" w:bidi="ar-SA"/>
            </w:rPr>
            <w:fldChar w:fldCharType="begin"/>
          </w:r>
          <w:r>
            <w:rPr>
              <w:rFonts w:hint="default" w:ascii="Times New Roman" w:hAnsi="Times New Roman" w:eastAsia="仿宋_GB2312" w:cs="Times New Roman"/>
              <w:kern w:val="2"/>
              <w:sz w:val="24"/>
              <w:szCs w:val="24"/>
              <w:lang w:val="en-US" w:eastAsia="zh-CN" w:bidi="ar-SA"/>
            </w:rPr>
            <w:instrText xml:space="preserve"> HYPERLINK \l _Toc18460 </w:instrText>
          </w:r>
          <w:r>
            <w:rPr>
              <w:rFonts w:hint="default" w:ascii="Times New Roman" w:hAnsi="Times New Roman" w:eastAsia="仿宋_GB2312" w:cs="Times New Roman"/>
              <w:kern w:val="2"/>
              <w:sz w:val="24"/>
              <w:szCs w:val="24"/>
              <w:lang w:val="en-US" w:eastAsia="zh-CN" w:bidi="ar-SA"/>
            </w:rPr>
            <w:fldChar w:fldCharType="separate"/>
          </w:r>
          <w:r>
            <w:rPr>
              <w:rFonts w:hint="default" w:ascii="Times New Roman" w:hAnsi="Times New Roman" w:eastAsia="仿宋_GB2312" w:cs="Times New Roman"/>
              <w:kern w:val="2"/>
              <w:sz w:val="24"/>
              <w:szCs w:val="24"/>
              <w:lang w:val="en-US" w:eastAsia="zh-CN" w:bidi="ar-SA"/>
            </w:rPr>
            <w:t>2.7 存档论文导师审核</w:t>
          </w:r>
          <w:r>
            <w:rPr>
              <w:rFonts w:hint="default" w:ascii="Times New Roman" w:hAnsi="Times New Roman" w:eastAsia="仿宋_GB2312" w:cs="Times New Roman"/>
              <w:kern w:val="2"/>
              <w:sz w:val="24"/>
              <w:szCs w:val="24"/>
              <w:lang w:val="en-US" w:eastAsia="zh-CN" w:bidi="ar-SA"/>
            </w:rPr>
            <w:tab/>
          </w:r>
          <w:r>
            <w:rPr>
              <w:rFonts w:hint="default" w:ascii="Times New Roman" w:hAnsi="Times New Roman" w:eastAsia="仿宋_GB2312" w:cs="Times New Roman"/>
              <w:kern w:val="2"/>
              <w:sz w:val="24"/>
              <w:szCs w:val="24"/>
              <w:lang w:val="en-US" w:eastAsia="zh-CN" w:bidi="ar-SA"/>
            </w:rPr>
            <w:fldChar w:fldCharType="begin"/>
          </w:r>
          <w:r>
            <w:rPr>
              <w:rFonts w:hint="default" w:ascii="Times New Roman" w:hAnsi="Times New Roman" w:eastAsia="仿宋_GB2312" w:cs="Times New Roman"/>
              <w:kern w:val="2"/>
              <w:sz w:val="24"/>
              <w:szCs w:val="24"/>
              <w:lang w:val="en-US" w:eastAsia="zh-CN" w:bidi="ar-SA"/>
            </w:rPr>
            <w:instrText xml:space="preserve"> PAGEREF _Toc18460 </w:instrText>
          </w:r>
          <w:r>
            <w:rPr>
              <w:rFonts w:hint="default" w:ascii="Times New Roman" w:hAnsi="Times New Roman" w:eastAsia="仿宋_GB2312" w:cs="Times New Roman"/>
              <w:kern w:val="2"/>
              <w:sz w:val="24"/>
              <w:szCs w:val="24"/>
              <w:lang w:val="en-US" w:eastAsia="zh-CN" w:bidi="ar-SA"/>
            </w:rPr>
            <w:fldChar w:fldCharType="separate"/>
          </w:r>
          <w:r>
            <w:rPr>
              <w:rFonts w:hint="default" w:ascii="Times New Roman" w:hAnsi="Times New Roman" w:eastAsia="仿宋_GB2312" w:cs="Times New Roman"/>
              <w:kern w:val="2"/>
              <w:sz w:val="24"/>
              <w:szCs w:val="24"/>
              <w:lang w:val="en-US" w:eastAsia="zh-CN" w:bidi="ar-SA"/>
            </w:rPr>
            <w:t>29</w:t>
          </w:r>
          <w:r>
            <w:rPr>
              <w:rFonts w:hint="default" w:ascii="Times New Roman" w:hAnsi="Times New Roman" w:eastAsia="仿宋_GB2312" w:cs="Times New Roman"/>
              <w:kern w:val="2"/>
              <w:sz w:val="24"/>
              <w:szCs w:val="24"/>
              <w:lang w:val="en-US" w:eastAsia="zh-CN" w:bidi="ar-SA"/>
            </w:rPr>
            <w:fldChar w:fldCharType="end"/>
          </w:r>
          <w:r>
            <w:rPr>
              <w:rFonts w:hint="default" w:ascii="Times New Roman" w:hAnsi="Times New Roman" w:eastAsia="仿宋_GB2312" w:cs="Times New Roman"/>
              <w:kern w:val="2"/>
              <w:sz w:val="24"/>
              <w:szCs w:val="24"/>
              <w:lang w:val="en-US" w:eastAsia="zh-CN" w:bidi="ar-SA"/>
            </w:rPr>
            <w:fldChar w:fldCharType="end"/>
          </w:r>
        </w:p>
        <w:p>
          <w:pPr>
            <w:pStyle w:val="11"/>
            <w:tabs>
              <w:tab w:val="right" w:leader="dot" w:pos="9638"/>
              <w:tab w:val="clear" w:pos="9628"/>
            </w:tabs>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kern w:val="2"/>
              <w:sz w:val="24"/>
              <w:szCs w:val="24"/>
              <w:lang w:val="en-US" w:eastAsia="zh-CN" w:bidi="ar-SA"/>
            </w:rPr>
            <w:fldChar w:fldCharType="begin"/>
          </w:r>
          <w:r>
            <w:rPr>
              <w:rFonts w:hint="default" w:ascii="Times New Roman" w:hAnsi="Times New Roman" w:eastAsia="仿宋_GB2312" w:cs="Times New Roman"/>
              <w:kern w:val="2"/>
              <w:sz w:val="24"/>
              <w:szCs w:val="24"/>
              <w:lang w:val="en-US" w:eastAsia="zh-CN" w:bidi="ar-SA"/>
            </w:rPr>
            <w:instrText xml:space="preserve"> HYPERLINK \l _Toc9812 </w:instrText>
          </w:r>
          <w:r>
            <w:rPr>
              <w:rFonts w:hint="default" w:ascii="Times New Roman" w:hAnsi="Times New Roman" w:eastAsia="仿宋_GB2312" w:cs="Times New Roman"/>
              <w:kern w:val="2"/>
              <w:sz w:val="24"/>
              <w:szCs w:val="24"/>
              <w:lang w:val="en-US" w:eastAsia="zh-CN" w:bidi="ar-SA"/>
            </w:rPr>
            <w:fldChar w:fldCharType="separate"/>
          </w:r>
          <w:r>
            <w:rPr>
              <w:rFonts w:hint="default" w:ascii="Times New Roman" w:hAnsi="Times New Roman" w:eastAsia="仿宋_GB2312" w:cs="Times New Roman"/>
              <w:kern w:val="2"/>
              <w:sz w:val="24"/>
              <w:szCs w:val="24"/>
              <w:lang w:val="en-US" w:eastAsia="zh-CN" w:bidi="ar-SA"/>
            </w:rPr>
            <w:t>2.8 延期毕业申请导师审核</w:t>
          </w:r>
          <w:r>
            <w:rPr>
              <w:rFonts w:hint="default" w:ascii="Times New Roman" w:hAnsi="Times New Roman" w:eastAsia="仿宋_GB2312" w:cs="Times New Roman"/>
              <w:kern w:val="2"/>
              <w:sz w:val="24"/>
              <w:szCs w:val="24"/>
              <w:lang w:val="en-US" w:eastAsia="zh-CN" w:bidi="ar-SA"/>
            </w:rPr>
            <w:tab/>
          </w:r>
          <w:r>
            <w:rPr>
              <w:rFonts w:hint="default" w:ascii="Times New Roman" w:hAnsi="Times New Roman" w:eastAsia="仿宋_GB2312" w:cs="Times New Roman"/>
              <w:kern w:val="2"/>
              <w:sz w:val="24"/>
              <w:szCs w:val="24"/>
              <w:lang w:val="en-US" w:eastAsia="zh-CN" w:bidi="ar-SA"/>
            </w:rPr>
            <w:fldChar w:fldCharType="begin"/>
          </w:r>
          <w:r>
            <w:rPr>
              <w:rFonts w:hint="default" w:ascii="Times New Roman" w:hAnsi="Times New Roman" w:eastAsia="仿宋_GB2312" w:cs="Times New Roman"/>
              <w:kern w:val="2"/>
              <w:sz w:val="24"/>
              <w:szCs w:val="24"/>
              <w:lang w:val="en-US" w:eastAsia="zh-CN" w:bidi="ar-SA"/>
            </w:rPr>
            <w:instrText xml:space="preserve"> PAGEREF _Toc9812 </w:instrText>
          </w:r>
          <w:r>
            <w:rPr>
              <w:rFonts w:hint="default" w:ascii="Times New Roman" w:hAnsi="Times New Roman" w:eastAsia="仿宋_GB2312" w:cs="Times New Roman"/>
              <w:kern w:val="2"/>
              <w:sz w:val="24"/>
              <w:szCs w:val="24"/>
              <w:lang w:val="en-US" w:eastAsia="zh-CN" w:bidi="ar-SA"/>
            </w:rPr>
            <w:fldChar w:fldCharType="separate"/>
          </w:r>
          <w:r>
            <w:rPr>
              <w:rFonts w:hint="default" w:ascii="Times New Roman" w:hAnsi="Times New Roman" w:eastAsia="仿宋_GB2312" w:cs="Times New Roman"/>
              <w:kern w:val="2"/>
              <w:sz w:val="24"/>
              <w:szCs w:val="24"/>
              <w:lang w:val="en-US" w:eastAsia="zh-CN" w:bidi="ar-SA"/>
            </w:rPr>
            <w:t>30</w:t>
          </w:r>
          <w:r>
            <w:rPr>
              <w:rFonts w:hint="default" w:ascii="Times New Roman" w:hAnsi="Times New Roman" w:eastAsia="仿宋_GB2312" w:cs="Times New Roman"/>
              <w:kern w:val="2"/>
              <w:sz w:val="24"/>
              <w:szCs w:val="24"/>
              <w:lang w:val="en-US" w:eastAsia="zh-CN" w:bidi="ar-SA"/>
            </w:rPr>
            <w:fldChar w:fldCharType="end"/>
          </w:r>
          <w:r>
            <w:rPr>
              <w:rFonts w:hint="default" w:ascii="Times New Roman" w:hAnsi="Times New Roman" w:eastAsia="仿宋_GB2312" w:cs="Times New Roman"/>
              <w:kern w:val="2"/>
              <w:sz w:val="24"/>
              <w:szCs w:val="24"/>
              <w:lang w:val="en-US" w:eastAsia="zh-CN" w:bidi="ar-SA"/>
            </w:rPr>
            <w:fldChar w:fldCharType="end"/>
          </w:r>
        </w:p>
        <w:p>
          <w:pPr>
            <w:pStyle w:val="10"/>
            <w:tabs>
              <w:tab w:val="right" w:leader="dot" w:pos="9638"/>
              <w:tab w:val="clear" w:pos="9628"/>
            </w:tabs>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kern w:val="2"/>
              <w:sz w:val="24"/>
              <w:szCs w:val="24"/>
              <w:lang w:val="en-US" w:eastAsia="zh-CN" w:bidi="ar-SA"/>
            </w:rPr>
            <w:fldChar w:fldCharType="begin"/>
          </w:r>
          <w:r>
            <w:rPr>
              <w:rFonts w:hint="default" w:ascii="Times New Roman" w:hAnsi="Times New Roman" w:eastAsia="仿宋_GB2312" w:cs="Times New Roman"/>
              <w:kern w:val="2"/>
              <w:sz w:val="24"/>
              <w:szCs w:val="24"/>
              <w:lang w:val="en-US" w:eastAsia="zh-CN" w:bidi="ar-SA"/>
            </w:rPr>
            <w:instrText xml:space="preserve"> HYPERLINK \l _Toc31093 </w:instrText>
          </w:r>
          <w:r>
            <w:rPr>
              <w:rFonts w:hint="default" w:ascii="Times New Roman" w:hAnsi="Times New Roman" w:eastAsia="仿宋_GB2312" w:cs="Times New Roman"/>
              <w:kern w:val="2"/>
              <w:sz w:val="24"/>
              <w:szCs w:val="24"/>
              <w:lang w:val="en-US" w:eastAsia="zh-CN" w:bidi="ar-SA"/>
            </w:rPr>
            <w:fldChar w:fldCharType="separate"/>
          </w:r>
          <w:r>
            <w:rPr>
              <w:rFonts w:hint="default" w:ascii="Times New Roman" w:hAnsi="Times New Roman" w:eastAsia="仿宋_GB2312" w:cs="Times New Roman"/>
              <w:kern w:val="2"/>
              <w:sz w:val="24"/>
              <w:szCs w:val="24"/>
              <w:lang w:val="en-US" w:eastAsia="zh-CN" w:bidi="ar-SA"/>
            </w:rPr>
            <w:t>3 学院审核部分</w:t>
          </w:r>
          <w:r>
            <w:rPr>
              <w:rFonts w:hint="default" w:ascii="Times New Roman" w:hAnsi="Times New Roman" w:eastAsia="仿宋_GB2312" w:cs="Times New Roman"/>
              <w:kern w:val="2"/>
              <w:sz w:val="24"/>
              <w:szCs w:val="24"/>
              <w:lang w:val="en-US" w:eastAsia="zh-CN" w:bidi="ar-SA"/>
            </w:rPr>
            <w:tab/>
          </w:r>
          <w:r>
            <w:rPr>
              <w:rFonts w:hint="default" w:ascii="Times New Roman" w:hAnsi="Times New Roman" w:eastAsia="仿宋_GB2312" w:cs="Times New Roman"/>
              <w:kern w:val="2"/>
              <w:sz w:val="24"/>
              <w:szCs w:val="24"/>
              <w:lang w:val="en-US" w:eastAsia="zh-CN" w:bidi="ar-SA"/>
            </w:rPr>
            <w:fldChar w:fldCharType="begin"/>
          </w:r>
          <w:r>
            <w:rPr>
              <w:rFonts w:hint="default" w:ascii="Times New Roman" w:hAnsi="Times New Roman" w:eastAsia="仿宋_GB2312" w:cs="Times New Roman"/>
              <w:kern w:val="2"/>
              <w:sz w:val="24"/>
              <w:szCs w:val="24"/>
              <w:lang w:val="en-US" w:eastAsia="zh-CN" w:bidi="ar-SA"/>
            </w:rPr>
            <w:instrText xml:space="preserve"> PAGEREF _Toc31093 </w:instrText>
          </w:r>
          <w:r>
            <w:rPr>
              <w:rFonts w:hint="default" w:ascii="Times New Roman" w:hAnsi="Times New Roman" w:eastAsia="仿宋_GB2312" w:cs="Times New Roman"/>
              <w:kern w:val="2"/>
              <w:sz w:val="24"/>
              <w:szCs w:val="24"/>
              <w:lang w:val="en-US" w:eastAsia="zh-CN" w:bidi="ar-SA"/>
            </w:rPr>
            <w:fldChar w:fldCharType="separate"/>
          </w:r>
          <w:r>
            <w:rPr>
              <w:rFonts w:hint="default" w:ascii="Times New Roman" w:hAnsi="Times New Roman" w:eastAsia="仿宋_GB2312" w:cs="Times New Roman"/>
              <w:kern w:val="2"/>
              <w:sz w:val="24"/>
              <w:szCs w:val="24"/>
              <w:lang w:val="en-US" w:eastAsia="zh-CN" w:bidi="ar-SA"/>
            </w:rPr>
            <w:t>31</w:t>
          </w:r>
          <w:r>
            <w:rPr>
              <w:rFonts w:hint="default" w:ascii="Times New Roman" w:hAnsi="Times New Roman" w:eastAsia="仿宋_GB2312" w:cs="Times New Roman"/>
              <w:kern w:val="2"/>
              <w:sz w:val="24"/>
              <w:szCs w:val="24"/>
              <w:lang w:val="en-US" w:eastAsia="zh-CN" w:bidi="ar-SA"/>
            </w:rPr>
            <w:fldChar w:fldCharType="end"/>
          </w:r>
          <w:r>
            <w:rPr>
              <w:rFonts w:hint="default" w:ascii="Times New Roman" w:hAnsi="Times New Roman" w:eastAsia="仿宋_GB2312" w:cs="Times New Roman"/>
              <w:kern w:val="2"/>
              <w:sz w:val="24"/>
              <w:szCs w:val="24"/>
              <w:lang w:val="en-US" w:eastAsia="zh-CN" w:bidi="ar-SA"/>
            </w:rPr>
            <w:fldChar w:fldCharType="end"/>
          </w:r>
        </w:p>
        <w:p>
          <w:pPr>
            <w:pStyle w:val="11"/>
            <w:tabs>
              <w:tab w:val="right" w:leader="dot" w:pos="9638"/>
              <w:tab w:val="clear" w:pos="9628"/>
            </w:tabs>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kern w:val="2"/>
              <w:sz w:val="24"/>
              <w:szCs w:val="24"/>
              <w:lang w:val="en-US" w:eastAsia="zh-CN" w:bidi="ar-SA"/>
            </w:rPr>
            <w:fldChar w:fldCharType="begin"/>
          </w:r>
          <w:r>
            <w:rPr>
              <w:rFonts w:hint="default" w:ascii="Times New Roman" w:hAnsi="Times New Roman" w:eastAsia="仿宋_GB2312" w:cs="Times New Roman"/>
              <w:kern w:val="2"/>
              <w:sz w:val="24"/>
              <w:szCs w:val="24"/>
              <w:lang w:val="en-US" w:eastAsia="zh-CN" w:bidi="ar-SA"/>
            </w:rPr>
            <w:instrText xml:space="preserve"> HYPERLINK \l _Toc31590 </w:instrText>
          </w:r>
          <w:r>
            <w:rPr>
              <w:rFonts w:hint="default" w:ascii="Times New Roman" w:hAnsi="Times New Roman" w:eastAsia="仿宋_GB2312" w:cs="Times New Roman"/>
              <w:kern w:val="2"/>
              <w:sz w:val="24"/>
              <w:szCs w:val="24"/>
              <w:lang w:val="en-US" w:eastAsia="zh-CN" w:bidi="ar-SA"/>
            </w:rPr>
            <w:fldChar w:fldCharType="separate"/>
          </w:r>
          <w:r>
            <w:rPr>
              <w:rFonts w:hint="default" w:ascii="Times New Roman" w:hAnsi="Times New Roman" w:eastAsia="仿宋_GB2312" w:cs="Times New Roman"/>
              <w:kern w:val="2"/>
              <w:sz w:val="24"/>
              <w:szCs w:val="24"/>
              <w:lang w:val="en-US" w:eastAsia="zh-CN" w:bidi="ar-SA"/>
            </w:rPr>
            <w:t>3.1 登录系统</w:t>
          </w:r>
          <w:r>
            <w:rPr>
              <w:rFonts w:hint="default" w:ascii="Times New Roman" w:hAnsi="Times New Roman" w:eastAsia="仿宋_GB2312" w:cs="Times New Roman"/>
              <w:kern w:val="2"/>
              <w:sz w:val="24"/>
              <w:szCs w:val="24"/>
              <w:lang w:val="en-US" w:eastAsia="zh-CN" w:bidi="ar-SA"/>
            </w:rPr>
            <w:tab/>
          </w:r>
          <w:r>
            <w:rPr>
              <w:rFonts w:hint="default" w:ascii="Times New Roman" w:hAnsi="Times New Roman" w:eastAsia="仿宋_GB2312" w:cs="Times New Roman"/>
              <w:kern w:val="2"/>
              <w:sz w:val="24"/>
              <w:szCs w:val="24"/>
              <w:lang w:val="en-US" w:eastAsia="zh-CN" w:bidi="ar-SA"/>
            </w:rPr>
            <w:fldChar w:fldCharType="begin"/>
          </w:r>
          <w:r>
            <w:rPr>
              <w:rFonts w:hint="default" w:ascii="Times New Roman" w:hAnsi="Times New Roman" w:eastAsia="仿宋_GB2312" w:cs="Times New Roman"/>
              <w:kern w:val="2"/>
              <w:sz w:val="24"/>
              <w:szCs w:val="24"/>
              <w:lang w:val="en-US" w:eastAsia="zh-CN" w:bidi="ar-SA"/>
            </w:rPr>
            <w:instrText xml:space="preserve"> PAGEREF _Toc31590 </w:instrText>
          </w:r>
          <w:r>
            <w:rPr>
              <w:rFonts w:hint="default" w:ascii="Times New Roman" w:hAnsi="Times New Roman" w:eastAsia="仿宋_GB2312" w:cs="Times New Roman"/>
              <w:kern w:val="2"/>
              <w:sz w:val="24"/>
              <w:szCs w:val="24"/>
              <w:lang w:val="en-US" w:eastAsia="zh-CN" w:bidi="ar-SA"/>
            </w:rPr>
            <w:fldChar w:fldCharType="separate"/>
          </w:r>
          <w:r>
            <w:rPr>
              <w:rFonts w:hint="default" w:ascii="Times New Roman" w:hAnsi="Times New Roman" w:eastAsia="仿宋_GB2312" w:cs="Times New Roman"/>
              <w:kern w:val="2"/>
              <w:sz w:val="24"/>
              <w:szCs w:val="24"/>
              <w:lang w:val="en-US" w:eastAsia="zh-CN" w:bidi="ar-SA"/>
            </w:rPr>
            <w:t>31</w:t>
          </w:r>
          <w:r>
            <w:rPr>
              <w:rFonts w:hint="default" w:ascii="Times New Roman" w:hAnsi="Times New Roman" w:eastAsia="仿宋_GB2312" w:cs="Times New Roman"/>
              <w:kern w:val="2"/>
              <w:sz w:val="24"/>
              <w:szCs w:val="24"/>
              <w:lang w:val="en-US" w:eastAsia="zh-CN" w:bidi="ar-SA"/>
            </w:rPr>
            <w:fldChar w:fldCharType="end"/>
          </w:r>
          <w:r>
            <w:rPr>
              <w:rFonts w:hint="default" w:ascii="Times New Roman" w:hAnsi="Times New Roman" w:eastAsia="仿宋_GB2312" w:cs="Times New Roman"/>
              <w:kern w:val="2"/>
              <w:sz w:val="24"/>
              <w:szCs w:val="24"/>
              <w:lang w:val="en-US" w:eastAsia="zh-CN" w:bidi="ar-SA"/>
            </w:rPr>
            <w:fldChar w:fldCharType="end"/>
          </w:r>
        </w:p>
        <w:p>
          <w:pPr>
            <w:pStyle w:val="11"/>
            <w:tabs>
              <w:tab w:val="right" w:leader="dot" w:pos="9638"/>
              <w:tab w:val="clear" w:pos="9628"/>
            </w:tabs>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kern w:val="2"/>
              <w:sz w:val="24"/>
              <w:szCs w:val="24"/>
              <w:lang w:val="en-US" w:eastAsia="zh-CN" w:bidi="ar-SA"/>
            </w:rPr>
            <w:fldChar w:fldCharType="begin"/>
          </w:r>
          <w:r>
            <w:rPr>
              <w:rFonts w:hint="default" w:ascii="Times New Roman" w:hAnsi="Times New Roman" w:eastAsia="仿宋_GB2312" w:cs="Times New Roman"/>
              <w:kern w:val="2"/>
              <w:sz w:val="24"/>
              <w:szCs w:val="24"/>
              <w:lang w:val="en-US" w:eastAsia="zh-CN" w:bidi="ar-SA"/>
            </w:rPr>
            <w:instrText xml:space="preserve"> HYPERLINK \l _Toc30088 </w:instrText>
          </w:r>
          <w:r>
            <w:rPr>
              <w:rFonts w:hint="default" w:ascii="Times New Roman" w:hAnsi="Times New Roman" w:eastAsia="仿宋_GB2312" w:cs="Times New Roman"/>
              <w:kern w:val="2"/>
              <w:sz w:val="24"/>
              <w:szCs w:val="24"/>
              <w:lang w:val="en-US" w:eastAsia="zh-CN" w:bidi="ar-SA"/>
            </w:rPr>
            <w:fldChar w:fldCharType="separate"/>
          </w:r>
          <w:r>
            <w:rPr>
              <w:rFonts w:hint="default" w:ascii="Times New Roman" w:hAnsi="Times New Roman" w:eastAsia="仿宋_GB2312" w:cs="Times New Roman"/>
              <w:kern w:val="2"/>
              <w:sz w:val="24"/>
              <w:szCs w:val="24"/>
              <w:lang w:val="en-US" w:eastAsia="zh-CN" w:bidi="ar-SA"/>
            </w:rPr>
            <w:t>3.2 学位论文开题学院查看</w:t>
          </w:r>
          <w:r>
            <w:rPr>
              <w:rFonts w:hint="default" w:ascii="Times New Roman" w:hAnsi="Times New Roman" w:eastAsia="仿宋_GB2312" w:cs="Times New Roman"/>
              <w:kern w:val="2"/>
              <w:sz w:val="24"/>
              <w:szCs w:val="24"/>
              <w:lang w:val="en-US" w:eastAsia="zh-CN" w:bidi="ar-SA"/>
            </w:rPr>
            <w:tab/>
          </w:r>
          <w:r>
            <w:rPr>
              <w:rFonts w:hint="default" w:ascii="Times New Roman" w:hAnsi="Times New Roman" w:eastAsia="仿宋_GB2312" w:cs="Times New Roman"/>
              <w:kern w:val="2"/>
              <w:sz w:val="24"/>
              <w:szCs w:val="24"/>
              <w:lang w:val="en-US" w:eastAsia="zh-CN" w:bidi="ar-SA"/>
            </w:rPr>
            <w:fldChar w:fldCharType="begin"/>
          </w:r>
          <w:r>
            <w:rPr>
              <w:rFonts w:hint="default" w:ascii="Times New Roman" w:hAnsi="Times New Roman" w:eastAsia="仿宋_GB2312" w:cs="Times New Roman"/>
              <w:kern w:val="2"/>
              <w:sz w:val="24"/>
              <w:szCs w:val="24"/>
              <w:lang w:val="en-US" w:eastAsia="zh-CN" w:bidi="ar-SA"/>
            </w:rPr>
            <w:instrText xml:space="preserve"> PAGEREF _Toc30088 </w:instrText>
          </w:r>
          <w:r>
            <w:rPr>
              <w:rFonts w:hint="default" w:ascii="Times New Roman" w:hAnsi="Times New Roman" w:eastAsia="仿宋_GB2312" w:cs="Times New Roman"/>
              <w:kern w:val="2"/>
              <w:sz w:val="24"/>
              <w:szCs w:val="24"/>
              <w:lang w:val="en-US" w:eastAsia="zh-CN" w:bidi="ar-SA"/>
            </w:rPr>
            <w:fldChar w:fldCharType="separate"/>
          </w:r>
          <w:r>
            <w:rPr>
              <w:rFonts w:hint="default" w:ascii="Times New Roman" w:hAnsi="Times New Roman" w:eastAsia="仿宋_GB2312" w:cs="Times New Roman"/>
              <w:kern w:val="2"/>
              <w:sz w:val="24"/>
              <w:szCs w:val="24"/>
              <w:lang w:val="en-US" w:eastAsia="zh-CN" w:bidi="ar-SA"/>
            </w:rPr>
            <w:t>31</w:t>
          </w:r>
          <w:r>
            <w:rPr>
              <w:rFonts w:hint="default" w:ascii="Times New Roman" w:hAnsi="Times New Roman" w:eastAsia="仿宋_GB2312" w:cs="Times New Roman"/>
              <w:kern w:val="2"/>
              <w:sz w:val="24"/>
              <w:szCs w:val="24"/>
              <w:lang w:val="en-US" w:eastAsia="zh-CN" w:bidi="ar-SA"/>
            </w:rPr>
            <w:fldChar w:fldCharType="end"/>
          </w:r>
          <w:r>
            <w:rPr>
              <w:rFonts w:hint="default" w:ascii="Times New Roman" w:hAnsi="Times New Roman" w:eastAsia="仿宋_GB2312" w:cs="Times New Roman"/>
              <w:kern w:val="2"/>
              <w:sz w:val="24"/>
              <w:szCs w:val="24"/>
              <w:lang w:val="en-US" w:eastAsia="zh-CN" w:bidi="ar-SA"/>
            </w:rPr>
            <w:fldChar w:fldCharType="end"/>
          </w:r>
        </w:p>
        <w:p>
          <w:pPr>
            <w:pStyle w:val="11"/>
            <w:tabs>
              <w:tab w:val="right" w:leader="dot" w:pos="9638"/>
              <w:tab w:val="clear" w:pos="9628"/>
            </w:tabs>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kern w:val="2"/>
              <w:sz w:val="24"/>
              <w:szCs w:val="24"/>
              <w:lang w:val="en-US" w:eastAsia="zh-CN" w:bidi="ar-SA"/>
            </w:rPr>
            <w:fldChar w:fldCharType="begin"/>
          </w:r>
          <w:r>
            <w:rPr>
              <w:rFonts w:hint="default" w:ascii="Times New Roman" w:hAnsi="Times New Roman" w:eastAsia="仿宋_GB2312" w:cs="Times New Roman"/>
              <w:kern w:val="2"/>
              <w:sz w:val="24"/>
              <w:szCs w:val="24"/>
              <w:lang w:val="en-US" w:eastAsia="zh-CN" w:bidi="ar-SA"/>
            </w:rPr>
            <w:instrText xml:space="preserve"> HYPERLINK \l _Toc29044 </w:instrText>
          </w:r>
          <w:r>
            <w:rPr>
              <w:rFonts w:hint="default" w:ascii="Times New Roman" w:hAnsi="Times New Roman" w:eastAsia="仿宋_GB2312" w:cs="Times New Roman"/>
              <w:kern w:val="2"/>
              <w:sz w:val="24"/>
              <w:szCs w:val="24"/>
              <w:lang w:val="en-US" w:eastAsia="zh-CN" w:bidi="ar-SA"/>
            </w:rPr>
            <w:fldChar w:fldCharType="separate"/>
          </w:r>
          <w:r>
            <w:rPr>
              <w:rFonts w:hint="default" w:ascii="Times New Roman" w:hAnsi="Times New Roman" w:eastAsia="仿宋_GB2312" w:cs="Times New Roman"/>
              <w:kern w:val="2"/>
              <w:sz w:val="24"/>
              <w:szCs w:val="24"/>
              <w:lang w:val="en-US" w:eastAsia="zh-CN" w:bidi="ar-SA"/>
            </w:rPr>
            <w:t>3.3 发表论文信息学院查看</w:t>
          </w:r>
          <w:r>
            <w:rPr>
              <w:rFonts w:hint="default" w:ascii="Times New Roman" w:hAnsi="Times New Roman" w:eastAsia="仿宋_GB2312" w:cs="Times New Roman"/>
              <w:kern w:val="2"/>
              <w:sz w:val="24"/>
              <w:szCs w:val="24"/>
              <w:lang w:val="en-US" w:eastAsia="zh-CN" w:bidi="ar-SA"/>
            </w:rPr>
            <w:tab/>
          </w:r>
          <w:r>
            <w:rPr>
              <w:rFonts w:hint="default" w:ascii="Times New Roman" w:hAnsi="Times New Roman" w:eastAsia="仿宋_GB2312" w:cs="Times New Roman"/>
              <w:kern w:val="2"/>
              <w:sz w:val="24"/>
              <w:szCs w:val="24"/>
              <w:lang w:val="en-US" w:eastAsia="zh-CN" w:bidi="ar-SA"/>
            </w:rPr>
            <w:fldChar w:fldCharType="begin"/>
          </w:r>
          <w:r>
            <w:rPr>
              <w:rFonts w:hint="default" w:ascii="Times New Roman" w:hAnsi="Times New Roman" w:eastAsia="仿宋_GB2312" w:cs="Times New Roman"/>
              <w:kern w:val="2"/>
              <w:sz w:val="24"/>
              <w:szCs w:val="24"/>
              <w:lang w:val="en-US" w:eastAsia="zh-CN" w:bidi="ar-SA"/>
            </w:rPr>
            <w:instrText xml:space="preserve"> PAGEREF _Toc29044 </w:instrText>
          </w:r>
          <w:r>
            <w:rPr>
              <w:rFonts w:hint="default" w:ascii="Times New Roman" w:hAnsi="Times New Roman" w:eastAsia="仿宋_GB2312" w:cs="Times New Roman"/>
              <w:kern w:val="2"/>
              <w:sz w:val="24"/>
              <w:szCs w:val="24"/>
              <w:lang w:val="en-US" w:eastAsia="zh-CN" w:bidi="ar-SA"/>
            </w:rPr>
            <w:fldChar w:fldCharType="separate"/>
          </w:r>
          <w:r>
            <w:rPr>
              <w:rFonts w:hint="default" w:ascii="Times New Roman" w:hAnsi="Times New Roman" w:eastAsia="仿宋_GB2312" w:cs="Times New Roman"/>
              <w:kern w:val="2"/>
              <w:sz w:val="24"/>
              <w:szCs w:val="24"/>
              <w:lang w:val="en-US" w:eastAsia="zh-CN" w:bidi="ar-SA"/>
            </w:rPr>
            <w:t>32</w:t>
          </w:r>
          <w:r>
            <w:rPr>
              <w:rFonts w:hint="default" w:ascii="Times New Roman" w:hAnsi="Times New Roman" w:eastAsia="仿宋_GB2312" w:cs="Times New Roman"/>
              <w:kern w:val="2"/>
              <w:sz w:val="24"/>
              <w:szCs w:val="24"/>
              <w:lang w:val="en-US" w:eastAsia="zh-CN" w:bidi="ar-SA"/>
            </w:rPr>
            <w:fldChar w:fldCharType="end"/>
          </w:r>
          <w:r>
            <w:rPr>
              <w:rFonts w:hint="default" w:ascii="Times New Roman" w:hAnsi="Times New Roman" w:eastAsia="仿宋_GB2312" w:cs="Times New Roman"/>
              <w:kern w:val="2"/>
              <w:sz w:val="24"/>
              <w:szCs w:val="24"/>
              <w:lang w:val="en-US" w:eastAsia="zh-CN" w:bidi="ar-SA"/>
            </w:rPr>
            <w:fldChar w:fldCharType="end"/>
          </w:r>
        </w:p>
        <w:p>
          <w:pPr>
            <w:pStyle w:val="11"/>
            <w:tabs>
              <w:tab w:val="right" w:leader="dot" w:pos="9638"/>
              <w:tab w:val="clear" w:pos="9628"/>
            </w:tabs>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kern w:val="2"/>
              <w:sz w:val="24"/>
              <w:szCs w:val="24"/>
              <w:lang w:val="en-US" w:eastAsia="zh-CN" w:bidi="ar-SA"/>
            </w:rPr>
            <w:fldChar w:fldCharType="begin"/>
          </w:r>
          <w:r>
            <w:rPr>
              <w:rFonts w:hint="default" w:ascii="Times New Roman" w:hAnsi="Times New Roman" w:eastAsia="仿宋_GB2312" w:cs="Times New Roman"/>
              <w:kern w:val="2"/>
              <w:sz w:val="24"/>
              <w:szCs w:val="24"/>
              <w:lang w:val="en-US" w:eastAsia="zh-CN" w:bidi="ar-SA"/>
            </w:rPr>
            <w:instrText xml:space="preserve"> HYPERLINK \l _Toc16427 </w:instrText>
          </w:r>
          <w:r>
            <w:rPr>
              <w:rFonts w:hint="default" w:ascii="Times New Roman" w:hAnsi="Times New Roman" w:eastAsia="仿宋_GB2312" w:cs="Times New Roman"/>
              <w:kern w:val="2"/>
              <w:sz w:val="24"/>
              <w:szCs w:val="24"/>
              <w:lang w:val="en-US" w:eastAsia="zh-CN" w:bidi="ar-SA"/>
            </w:rPr>
            <w:fldChar w:fldCharType="separate"/>
          </w:r>
          <w:r>
            <w:rPr>
              <w:rFonts w:hint="default" w:ascii="Times New Roman" w:hAnsi="Times New Roman" w:eastAsia="仿宋_GB2312" w:cs="Times New Roman"/>
              <w:kern w:val="2"/>
              <w:sz w:val="24"/>
              <w:szCs w:val="24"/>
              <w:lang w:val="en-US" w:eastAsia="zh-CN" w:bidi="ar-SA"/>
            </w:rPr>
            <w:t>3.4 学位论文评审学院查看</w:t>
          </w:r>
          <w:r>
            <w:rPr>
              <w:rFonts w:hint="default" w:ascii="Times New Roman" w:hAnsi="Times New Roman" w:eastAsia="仿宋_GB2312" w:cs="Times New Roman"/>
              <w:kern w:val="2"/>
              <w:sz w:val="24"/>
              <w:szCs w:val="24"/>
              <w:lang w:val="en-US" w:eastAsia="zh-CN" w:bidi="ar-SA"/>
            </w:rPr>
            <w:tab/>
          </w:r>
          <w:r>
            <w:rPr>
              <w:rFonts w:hint="default" w:ascii="Times New Roman" w:hAnsi="Times New Roman" w:eastAsia="仿宋_GB2312" w:cs="Times New Roman"/>
              <w:kern w:val="2"/>
              <w:sz w:val="24"/>
              <w:szCs w:val="24"/>
              <w:lang w:val="en-US" w:eastAsia="zh-CN" w:bidi="ar-SA"/>
            </w:rPr>
            <w:fldChar w:fldCharType="begin"/>
          </w:r>
          <w:r>
            <w:rPr>
              <w:rFonts w:hint="default" w:ascii="Times New Roman" w:hAnsi="Times New Roman" w:eastAsia="仿宋_GB2312" w:cs="Times New Roman"/>
              <w:kern w:val="2"/>
              <w:sz w:val="24"/>
              <w:szCs w:val="24"/>
              <w:lang w:val="en-US" w:eastAsia="zh-CN" w:bidi="ar-SA"/>
            </w:rPr>
            <w:instrText xml:space="preserve"> PAGEREF _Toc16427 </w:instrText>
          </w:r>
          <w:r>
            <w:rPr>
              <w:rFonts w:hint="default" w:ascii="Times New Roman" w:hAnsi="Times New Roman" w:eastAsia="仿宋_GB2312" w:cs="Times New Roman"/>
              <w:kern w:val="2"/>
              <w:sz w:val="24"/>
              <w:szCs w:val="24"/>
              <w:lang w:val="en-US" w:eastAsia="zh-CN" w:bidi="ar-SA"/>
            </w:rPr>
            <w:fldChar w:fldCharType="separate"/>
          </w:r>
          <w:r>
            <w:rPr>
              <w:rFonts w:hint="default" w:ascii="Times New Roman" w:hAnsi="Times New Roman" w:eastAsia="仿宋_GB2312" w:cs="Times New Roman"/>
              <w:kern w:val="2"/>
              <w:sz w:val="24"/>
              <w:szCs w:val="24"/>
              <w:lang w:val="en-US" w:eastAsia="zh-CN" w:bidi="ar-SA"/>
            </w:rPr>
            <w:t>32</w:t>
          </w:r>
          <w:r>
            <w:rPr>
              <w:rFonts w:hint="default" w:ascii="Times New Roman" w:hAnsi="Times New Roman" w:eastAsia="仿宋_GB2312" w:cs="Times New Roman"/>
              <w:kern w:val="2"/>
              <w:sz w:val="24"/>
              <w:szCs w:val="24"/>
              <w:lang w:val="en-US" w:eastAsia="zh-CN" w:bidi="ar-SA"/>
            </w:rPr>
            <w:fldChar w:fldCharType="end"/>
          </w:r>
          <w:r>
            <w:rPr>
              <w:rFonts w:hint="default" w:ascii="Times New Roman" w:hAnsi="Times New Roman" w:eastAsia="仿宋_GB2312" w:cs="Times New Roman"/>
              <w:kern w:val="2"/>
              <w:sz w:val="24"/>
              <w:szCs w:val="24"/>
              <w:lang w:val="en-US" w:eastAsia="zh-CN" w:bidi="ar-SA"/>
            </w:rPr>
            <w:fldChar w:fldCharType="end"/>
          </w:r>
        </w:p>
        <w:p>
          <w:pPr>
            <w:pStyle w:val="11"/>
            <w:tabs>
              <w:tab w:val="right" w:leader="dot" w:pos="9638"/>
              <w:tab w:val="clear" w:pos="9628"/>
            </w:tabs>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kern w:val="2"/>
              <w:sz w:val="24"/>
              <w:szCs w:val="24"/>
              <w:lang w:val="en-US" w:eastAsia="zh-CN" w:bidi="ar-SA"/>
            </w:rPr>
            <w:fldChar w:fldCharType="begin"/>
          </w:r>
          <w:r>
            <w:rPr>
              <w:rFonts w:hint="default" w:ascii="Times New Roman" w:hAnsi="Times New Roman" w:eastAsia="仿宋_GB2312" w:cs="Times New Roman"/>
              <w:kern w:val="2"/>
              <w:sz w:val="24"/>
              <w:szCs w:val="24"/>
              <w:lang w:val="en-US" w:eastAsia="zh-CN" w:bidi="ar-SA"/>
            </w:rPr>
            <w:instrText xml:space="preserve"> HYPERLINK \l _Toc18501 </w:instrText>
          </w:r>
          <w:r>
            <w:rPr>
              <w:rFonts w:hint="default" w:ascii="Times New Roman" w:hAnsi="Times New Roman" w:eastAsia="仿宋_GB2312" w:cs="Times New Roman"/>
              <w:kern w:val="2"/>
              <w:sz w:val="24"/>
              <w:szCs w:val="24"/>
              <w:lang w:val="en-US" w:eastAsia="zh-CN" w:bidi="ar-SA"/>
            </w:rPr>
            <w:fldChar w:fldCharType="separate"/>
          </w:r>
          <w:r>
            <w:rPr>
              <w:rFonts w:hint="default" w:ascii="Times New Roman" w:hAnsi="Times New Roman" w:eastAsia="仿宋_GB2312" w:cs="Times New Roman"/>
              <w:kern w:val="2"/>
              <w:sz w:val="24"/>
              <w:szCs w:val="24"/>
              <w:lang w:val="en-US" w:eastAsia="zh-CN" w:bidi="ar-SA"/>
            </w:rPr>
            <w:t>3.5 学位论文答辩学院查看</w:t>
          </w:r>
          <w:r>
            <w:rPr>
              <w:rFonts w:hint="default" w:ascii="Times New Roman" w:hAnsi="Times New Roman" w:eastAsia="仿宋_GB2312" w:cs="Times New Roman"/>
              <w:kern w:val="2"/>
              <w:sz w:val="24"/>
              <w:szCs w:val="24"/>
              <w:lang w:val="en-US" w:eastAsia="zh-CN" w:bidi="ar-SA"/>
            </w:rPr>
            <w:tab/>
          </w:r>
          <w:r>
            <w:rPr>
              <w:rFonts w:hint="default" w:ascii="Times New Roman" w:hAnsi="Times New Roman" w:eastAsia="仿宋_GB2312" w:cs="Times New Roman"/>
              <w:kern w:val="2"/>
              <w:sz w:val="24"/>
              <w:szCs w:val="24"/>
              <w:lang w:val="en-US" w:eastAsia="zh-CN" w:bidi="ar-SA"/>
            </w:rPr>
            <w:fldChar w:fldCharType="begin"/>
          </w:r>
          <w:r>
            <w:rPr>
              <w:rFonts w:hint="default" w:ascii="Times New Roman" w:hAnsi="Times New Roman" w:eastAsia="仿宋_GB2312" w:cs="Times New Roman"/>
              <w:kern w:val="2"/>
              <w:sz w:val="24"/>
              <w:szCs w:val="24"/>
              <w:lang w:val="en-US" w:eastAsia="zh-CN" w:bidi="ar-SA"/>
            </w:rPr>
            <w:instrText xml:space="preserve"> PAGEREF _Toc18501 </w:instrText>
          </w:r>
          <w:r>
            <w:rPr>
              <w:rFonts w:hint="default" w:ascii="Times New Roman" w:hAnsi="Times New Roman" w:eastAsia="仿宋_GB2312" w:cs="Times New Roman"/>
              <w:kern w:val="2"/>
              <w:sz w:val="24"/>
              <w:szCs w:val="24"/>
              <w:lang w:val="en-US" w:eastAsia="zh-CN" w:bidi="ar-SA"/>
            </w:rPr>
            <w:fldChar w:fldCharType="separate"/>
          </w:r>
          <w:r>
            <w:rPr>
              <w:rFonts w:hint="default" w:ascii="Times New Roman" w:hAnsi="Times New Roman" w:eastAsia="仿宋_GB2312" w:cs="Times New Roman"/>
              <w:kern w:val="2"/>
              <w:sz w:val="24"/>
              <w:szCs w:val="24"/>
              <w:lang w:val="en-US" w:eastAsia="zh-CN" w:bidi="ar-SA"/>
            </w:rPr>
            <w:t>33</w:t>
          </w:r>
          <w:r>
            <w:rPr>
              <w:rFonts w:hint="default" w:ascii="Times New Roman" w:hAnsi="Times New Roman" w:eastAsia="仿宋_GB2312" w:cs="Times New Roman"/>
              <w:kern w:val="2"/>
              <w:sz w:val="24"/>
              <w:szCs w:val="24"/>
              <w:lang w:val="en-US" w:eastAsia="zh-CN" w:bidi="ar-SA"/>
            </w:rPr>
            <w:fldChar w:fldCharType="end"/>
          </w:r>
          <w:r>
            <w:rPr>
              <w:rFonts w:hint="default" w:ascii="Times New Roman" w:hAnsi="Times New Roman" w:eastAsia="仿宋_GB2312" w:cs="Times New Roman"/>
              <w:kern w:val="2"/>
              <w:sz w:val="24"/>
              <w:szCs w:val="24"/>
              <w:lang w:val="en-US" w:eastAsia="zh-CN" w:bidi="ar-SA"/>
            </w:rPr>
            <w:fldChar w:fldCharType="end"/>
          </w:r>
        </w:p>
        <w:p>
          <w:pPr>
            <w:pStyle w:val="11"/>
            <w:tabs>
              <w:tab w:val="right" w:leader="dot" w:pos="9638"/>
              <w:tab w:val="clear" w:pos="9628"/>
            </w:tabs>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kern w:val="2"/>
              <w:sz w:val="24"/>
              <w:szCs w:val="24"/>
              <w:lang w:val="en-US" w:eastAsia="zh-CN" w:bidi="ar-SA"/>
            </w:rPr>
            <w:fldChar w:fldCharType="begin"/>
          </w:r>
          <w:r>
            <w:rPr>
              <w:rFonts w:hint="default" w:ascii="Times New Roman" w:hAnsi="Times New Roman" w:eastAsia="仿宋_GB2312" w:cs="Times New Roman"/>
              <w:kern w:val="2"/>
              <w:sz w:val="24"/>
              <w:szCs w:val="24"/>
              <w:lang w:val="en-US" w:eastAsia="zh-CN" w:bidi="ar-SA"/>
            </w:rPr>
            <w:instrText xml:space="preserve"> HYPERLINK \l _Toc24618 </w:instrText>
          </w:r>
          <w:r>
            <w:rPr>
              <w:rFonts w:hint="default" w:ascii="Times New Roman" w:hAnsi="Times New Roman" w:eastAsia="仿宋_GB2312" w:cs="Times New Roman"/>
              <w:kern w:val="2"/>
              <w:sz w:val="24"/>
              <w:szCs w:val="24"/>
              <w:lang w:val="en-US" w:eastAsia="zh-CN" w:bidi="ar-SA"/>
            </w:rPr>
            <w:fldChar w:fldCharType="separate"/>
          </w:r>
          <w:r>
            <w:rPr>
              <w:rFonts w:hint="default" w:ascii="Times New Roman" w:hAnsi="Times New Roman" w:eastAsia="仿宋_GB2312" w:cs="Times New Roman"/>
              <w:kern w:val="2"/>
              <w:sz w:val="24"/>
              <w:szCs w:val="24"/>
              <w:lang w:val="en-US" w:eastAsia="zh-CN" w:bidi="ar-SA"/>
            </w:rPr>
            <w:t>3.6 学位申请学院查看</w:t>
          </w:r>
          <w:r>
            <w:rPr>
              <w:rFonts w:hint="default" w:ascii="Times New Roman" w:hAnsi="Times New Roman" w:eastAsia="仿宋_GB2312" w:cs="Times New Roman"/>
              <w:kern w:val="2"/>
              <w:sz w:val="24"/>
              <w:szCs w:val="24"/>
              <w:lang w:val="en-US" w:eastAsia="zh-CN" w:bidi="ar-SA"/>
            </w:rPr>
            <w:tab/>
          </w:r>
          <w:r>
            <w:rPr>
              <w:rFonts w:hint="default" w:ascii="Times New Roman" w:hAnsi="Times New Roman" w:eastAsia="仿宋_GB2312" w:cs="Times New Roman"/>
              <w:kern w:val="2"/>
              <w:sz w:val="24"/>
              <w:szCs w:val="24"/>
              <w:lang w:val="en-US" w:eastAsia="zh-CN" w:bidi="ar-SA"/>
            </w:rPr>
            <w:fldChar w:fldCharType="begin"/>
          </w:r>
          <w:r>
            <w:rPr>
              <w:rFonts w:hint="default" w:ascii="Times New Roman" w:hAnsi="Times New Roman" w:eastAsia="仿宋_GB2312" w:cs="Times New Roman"/>
              <w:kern w:val="2"/>
              <w:sz w:val="24"/>
              <w:szCs w:val="24"/>
              <w:lang w:val="en-US" w:eastAsia="zh-CN" w:bidi="ar-SA"/>
            </w:rPr>
            <w:instrText xml:space="preserve"> PAGEREF _Toc24618 </w:instrText>
          </w:r>
          <w:r>
            <w:rPr>
              <w:rFonts w:hint="default" w:ascii="Times New Roman" w:hAnsi="Times New Roman" w:eastAsia="仿宋_GB2312" w:cs="Times New Roman"/>
              <w:kern w:val="2"/>
              <w:sz w:val="24"/>
              <w:szCs w:val="24"/>
              <w:lang w:val="en-US" w:eastAsia="zh-CN" w:bidi="ar-SA"/>
            </w:rPr>
            <w:fldChar w:fldCharType="separate"/>
          </w:r>
          <w:r>
            <w:rPr>
              <w:rFonts w:hint="default" w:ascii="Times New Roman" w:hAnsi="Times New Roman" w:eastAsia="仿宋_GB2312" w:cs="Times New Roman"/>
              <w:kern w:val="2"/>
              <w:sz w:val="24"/>
              <w:szCs w:val="24"/>
              <w:lang w:val="en-US" w:eastAsia="zh-CN" w:bidi="ar-SA"/>
            </w:rPr>
            <w:t>33</w:t>
          </w:r>
          <w:r>
            <w:rPr>
              <w:rFonts w:hint="default" w:ascii="Times New Roman" w:hAnsi="Times New Roman" w:eastAsia="仿宋_GB2312" w:cs="Times New Roman"/>
              <w:kern w:val="2"/>
              <w:sz w:val="24"/>
              <w:szCs w:val="24"/>
              <w:lang w:val="en-US" w:eastAsia="zh-CN" w:bidi="ar-SA"/>
            </w:rPr>
            <w:fldChar w:fldCharType="end"/>
          </w:r>
          <w:r>
            <w:rPr>
              <w:rFonts w:hint="default" w:ascii="Times New Roman" w:hAnsi="Times New Roman" w:eastAsia="仿宋_GB2312" w:cs="Times New Roman"/>
              <w:kern w:val="2"/>
              <w:sz w:val="24"/>
              <w:szCs w:val="24"/>
              <w:lang w:val="en-US" w:eastAsia="zh-CN" w:bidi="ar-SA"/>
            </w:rPr>
            <w:fldChar w:fldCharType="end"/>
          </w:r>
        </w:p>
        <w:p>
          <w:pPr>
            <w:pStyle w:val="11"/>
            <w:tabs>
              <w:tab w:val="right" w:leader="dot" w:pos="9638"/>
              <w:tab w:val="clear" w:pos="9628"/>
            </w:tabs>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kern w:val="2"/>
              <w:sz w:val="24"/>
              <w:szCs w:val="24"/>
              <w:lang w:val="en-US" w:eastAsia="zh-CN" w:bidi="ar-SA"/>
            </w:rPr>
            <w:fldChar w:fldCharType="begin"/>
          </w:r>
          <w:r>
            <w:rPr>
              <w:rFonts w:hint="default" w:ascii="Times New Roman" w:hAnsi="Times New Roman" w:eastAsia="仿宋_GB2312" w:cs="Times New Roman"/>
              <w:kern w:val="2"/>
              <w:sz w:val="24"/>
              <w:szCs w:val="24"/>
              <w:lang w:val="en-US" w:eastAsia="zh-CN" w:bidi="ar-SA"/>
            </w:rPr>
            <w:instrText xml:space="preserve"> HYPERLINK \l _Toc8462 </w:instrText>
          </w:r>
          <w:r>
            <w:rPr>
              <w:rFonts w:hint="default" w:ascii="Times New Roman" w:hAnsi="Times New Roman" w:eastAsia="仿宋_GB2312" w:cs="Times New Roman"/>
              <w:kern w:val="2"/>
              <w:sz w:val="24"/>
              <w:szCs w:val="24"/>
              <w:lang w:val="en-US" w:eastAsia="zh-CN" w:bidi="ar-SA"/>
            </w:rPr>
            <w:fldChar w:fldCharType="separate"/>
          </w:r>
          <w:r>
            <w:rPr>
              <w:rFonts w:hint="default" w:ascii="Times New Roman" w:hAnsi="Times New Roman" w:eastAsia="仿宋_GB2312" w:cs="Times New Roman"/>
              <w:kern w:val="2"/>
              <w:sz w:val="24"/>
              <w:szCs w:val="24"/>
              <w:lang w:val="en-US" w:eastAsia="zh-CN" w:bidi="ar-SA"/>
            </w:rPr>
            <w:t>3.7 分会学位管理</w:t>
          </w:r>
          <w:r>
            <w:rPr>
              <w:rFonts w:hint="default" w:ascii="Times New Roman" w:hAnsi="Times New Roman" w:eastAsia="仿宋_GB2312" w:cs="Times New Roman"/>
              <w:kern w:val="2"/>
              <w:sz w:val="24"/>
              <w:szCs w:val="24"/>
              <w:lang w:val="en-US" w:eastAsia="zh-CN" w:bidi="ar-SA"/>
            </w:rPr>
            <w:tab/>
          </w:r>
          <w:r>
            <w:rPr>
              <w:rFonts w:hint="default" w:ascii="Times New Roman" w:hAnsi="Times New Roman" w:eastAsia="仿宋_GB2312" w:cs="Times New Roman"/>
              <w:kern w:val="2"/>
              <w:sz w:val="24"/>
              <w:szCs w:val="24"/>
              <w:lang w:val="en-US" w:eastAsia="zh-CN" w:bidi="ar-SA"/>
            </w:rPr>
            <w:fldChar w:fldCharType="begin"/>
          </w:r>
          <w:r>
            <w:rPr>
              <w:rFonts w:hint="default" w:ascii="Times New Roman" w:hAnsi="Times New Roman" w:eastAsia="仿宋_GB2312" w:cs="Times New Roman"/>
              <w:kern w:val="2"/>
              <w:sz w:val="24"/>
              <w:szCs w:val="24"/>
              <w:lang w:val="en-US" w:eastAsia="zh-CN" w:bidi="ar-SA"/>
            </w:rPr>
            <w:instrText xml:space="preserve"> PAGEREF _Toc8462 </w:instrText>
          </w:r>
          <w:r>
            <w:rPr>
              <w:rFonts w:hint="default" w:ascii="Times New Roman" w:hAnsi="Times New Roman" w:eastAsia="仿宋_GB2312" w:cs="Times New Roman"/>
              <w:kern w:val="2"/>
              <w:sz w:val="24"/>
              <w:szCs w:val="24"/>
              <w:lang w:val="en-US" w:eastAsia="zh-CN" w:bidi="ar-SA"/>
            </w:rPr>
            <w:fldChar w:fldCharType="separate"/>
          </w:r>
          <w:r>
            <w:rPr>
              <w:rFonts w:hint="default" w:ascii="Times New Roman" w:hAnsi="Times New Roman" w:eastAsia="仿宋_GB2312" w:cs="Times New Roman"/>
              <w:kern w:val="2"/>
              <w:sz w:val="24"/>
              <w:szCs w:val="24"/>
              <w:lang w:val="en-US" w:eastAsia="zh-CN" w:bidi="ar-SA"/>
            </w:rPr>
            <w:t>34</w:t>
          </w:r>
          <w:r>
            <w:rPr>
              <w:rFonts w:hint="default" w:ascii="Times New Roman" w:hAnsi="Times New Roman" w:eastAsia="仿宋_GB2312" w:cs="Times New Roman"/>
              <w:kern w:val="2"/>
              <w:sz w:val="24"/>
              <w:szCs w:val="24"/>
              <w:lang w:val="en-US" w:eastAsia="zh-CN" w:bidi="ar-SA"/>
            </w:rPr>
            <w:fldChar w:fldCharType="end"/>
          </w:r>
          <w:r>
            <w:rPr>
              <w:rFonts w:hint="default" w:ascii="Times New Roman" w:hAnsi="Times New Roman" w:eastAsia="仿宋_GB2312" w:cs="Times New Roman"/>
              <w:kern w:val="2"/>
              <w:sz w:val="24"/>
              <w:szCs w:val="24"/>
              <w:lang w:val="en-US" w:eastAsia="zh-CN" w:bidi="ar-SA"/>
            </w:rPr>
            <w:fldChar w:fldCharType="end"/>
          </w:r>
        </w:p>
        <w:p>
          <w:pPr>
            <w:pStyle w:val="11"/>
            <w:tabs>
              <w:tab w:val="right" w:leader="dot" w:pos="9638"/>
              <w:tab w:val="clear" w:pos="9628"/>
            </w:tabs>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kern w:val="2"/>
              <w:sz w:val="24"/>
              <w:szCs w:val="24"/>
              <w:lang w:val="en-US" w:eastAsia="zh-CN" w:bidi="ar-SA"/>
            </w:rPr>
            <w:fldChar w:fldCharType="begin"/>
          </w:r>
          <w:r>
            <w:rPr>
              <w:rFonts w:hint="default" w:ascii="Times New Roman" w:hAnsi="Times New Roman" w:eastAsia="仿宋_GB2312" w:cs="Times New Roman"/>
              <w:kern w:val="2"/>
              <w:sz w:val="24"/>
              <w:szCs w:val="24"/>
              <w:lang w:val="en-US" w:eastAsia="zh-CN" w:bidi="ar-SA"/>
            </w:rPr>
            <w:instrText xml:space="preserve"> HYPERLINK \l _Toc14620 </w:instrText>
          </w:r>
          <w:r>
            <w:rPr>
              <w:rFonts w:hint="default" w:ascii="Times New Roman" w:hAnsi="Times New Roman" w:eastAsia="仿宋_GB2312" w:cs="Times New Roman"/>
              <w:kern w:val="2"/>
              <w:sz w:val="24"/>
              <w:szCs w:val="24"/>
              <w:lang w:val="en-US" w:eastAsia="zh-CN" w:bidi="ar-SA"/>
            </w:rPr>
            <w:fldChar w:fldCharType="separate"/>
          </w:r>
          <w:r>
            <w:rPr>
              <w:rFonts w:hint="default" w:ascii="Times New Roman" w:hAnsi="Times New Roman" w:eastAsia="仿宋_GB2312" w:cs="Times New Roman"/>
              <w:kern w:val="2"/>
              <w:sz w:val="24"/>
              <w:szCs w:val="24"/>
              <w:lang w:val="en-US" w:eastAsia="zh-CN" w:bidi="ar-SA"/>
            </w:rPr>
            <w:t>3.8 校会学位管理学院查看</w:t>
          </w:r>
          <w:r>
            <w:rPr>
              <w:rFonts w:hint="default" w:ascii="Times New Roman" w:hAnsi="Times New Roman" w:eastAsia="仿宋_GB2312" w:cs="Times New Roman"/>
              <w:kern w:val="2"/>
              <w:sz w:val="24"/>
              <w:szCs w:val="24"/>
              <w:lang w:val="en-US" w:eastAsia="zh-CN" w:bidi="ar-SA"/>
            </w:rPr>
            <w:tab/>
          </w:r>
          <w:r>
            <w:rPr>
              <w:rFonts w:hint="default" w:ascii="Times New Roman" w:hAnsi="Times New Roman" w:eastAsia="仿宋_GB2312" w:cs="Times New Roman"/>
              <w:kern w:val="2"/>
              <w:sz w:val="24"/>
              <w:szCs w:val="24"/>
              <w:lang w:val="en-US" w:eastAsia="zh-CN" w:bidi="ar-SA"/>
            </w:rPr>
            <w:fldChar w:fldCharType="begin"/>
          </w:r>
          <w:r>
            <w:rPr>
              <w:rFonts w:hint="default" w:ascii="Times New Roman" w:hAnsi="Times New Roman" w:eastAsia="仿宋_GB2312" w:cs="Times New Roman"/>
              <w:kern w:val="2"/>
              <w:sz w:val="24"/>
              <w:szCs w:val="24"/>
              <w:lang w:val="en-US" w:eastAsia="zh-CN" w:bidi="ar-SA"/>
            </w:rPr>
            <w:instrText xml:space="preserve"> PAGEREF _Toc14620 </w:instrText>
          </w:r>
          <w:r>
            <w:rPr>
              <w:rFonts w:hint="default" w:ascii="Times New Roman" w:hAnsi="Times New Roman" w:eastAsia="仿宋_GB2312" w:cs="Times New Roman"/>
              <w:kern w:val="2"/>
              <w:sz w:val="24"/>
              <w:szCs w:val="24"/>
              <w:lang w:val="en-US" w:eastAsia="zh-CN" w:bidi="ar-SA"/>
            </w:rPr>
            <w:fldChar w:fldCharType="separate"/>
          </w:r>
          <w:r>
            <w:rPr>
              <w:rFonts w:hint="default" w:ascii="Times New Roman" w:hAnsi="Times New Roman" w:eastAsia="仿宋_GB2312" w:cs="Times New Roman"/>
              <w:kern w:val="2"/>
              <w:sz w:val="24"/>
              <w:szCs w:val="24"/>
              <w:lang w:val="en-US" w:eastAsia="zh-CN" w:bidi="ar-SA"/>
            </w:rPr>
            <w:t>36</w:t>
          </w:r>
          <w:r>
            <w:rPr>
              <w:rFonts w:hint="default" w:ascii="Times New Roman" w:hAnsi="Times New Roman" w:eastAsia="仿宋_GB2312" w:cs="Times New Roman"/>
              <w:kern w:val="2"/>
              <w:sz w:val="24"/>
              <w:szCs w:val="24"/>
              <w:lang w:val="en-US" w:eastAsia="zh-CN" w:bidi="ar-SA"/>
            </w:rPr>
            <w:fldChar w:fldCharType="end"/>
          </w:r>
          <w:r>
            <w:rPr>
              <w:rFonts w:hint="default" w:ascii="Times New Roman" w:hAnsi="Times New Roman" w:eastAsia="仿宋_GB2312" w:cs="Times New Roman"/>
              <w:kern w:val="2"/>
              <w:sz w:val="24"/>
              <w:szCs w:val="24"/>
              <w:lang w:val="en-US" w:eastAsia="zh-CN" w:bidi="ar-SA"/>
            </w:rPr>
            <w:fldChar w:fldCharType="end"/>
          </w:r>
        </w:p>
        <w:p>
          <w:pPr>
            <w:pStyle w:val="11"/>
            <w:tabs>
              <w:tab w:val="right" w:leader="dot" w:pos="9638"/>
              <w:tab w:val="clear" w:pos="9628"/>
            </w:tabs>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kern w:val="2"/>
              <w:sz w:val="24"/>
              <w:szCs w:val="24"/>
              <w:lang w:val="en-US" w:eastAsia="zh-CN" w:bidi="ar-SA"/>
            </w:rPr>
            <w:fldChar w:fldCharType="begin"/>
          </w:r>
          <w:r>
            <w:rPr>
              <w:rFonts w:hint="default" w:ascii="Times New Roman" w:hAnsi="Times New Roman" w:eastAsia="仿宋_GB2312" w:cs="Times New Roman"/>
              <w:kern w:val="2"/>
              <w:sz w:val="24"/>
              <w:szCs w:val="24"/>
              <w:lang w:val="en-US" w:eastAsia="zh-CN" w:bidi="ar-SA"/>
            </w:rPr>
            <w:instrText xml:space="preserve"> HYPERLINK \l _Toc17271 </w:instrText>
          </w:r>
          <w:r>
            <w:rPr>
              <w:rFonts w:hint="default" w:ascii="Times New Roman" w:hAnsi="Times New Roman" w:eastAsia="仿宋_GB2312" w:cs="Times New Roman"/>
              <w:kern w:val="2"/>
              <w:sz w:val="24"/>
              <w:szCs w:val="24"/>
              <w:lang w:val="en-US" w:eastAsia="zh-CN" w:bidi="ar-SA"/>
            </w:rPr>
            <w:fldChar w:fldCharType="separate"/>
          </w:r>
          <w:r>
            <w:rPr>
              <w:rFonts w:hint="default" w:ascii="Times New Roman" w:hAnsi="Times New Roman" w:eastAsia="仿宋_GB2312" w:cs="Times New Roman"/>
              <w:kern w:val="2"/>
              <w:sz w:val="24"/>
              <w:szCs w:val="24"/>
              <w:lang w:val="en-US" w:eastAsia="zh-CN" w:bidi="ar-SA"/>
            </w:rPr>
            <w:t>3.9 学位综合管理</w:t>
          </w:r>
          <w:r>
            <w:rPr>
              <w:rFonts w:hint="default" w:ascii="Times New Roman" w:hAnsi="Times New Roman" w:eastAsia="仿宋_GB2312" w:cs="Times New Roman"/>
              <w:kern w:val="2"/>
              <w:sz w:val="24"/>
              <w:szCs w:val="24"/>
              <w:lang w:val="en-US" w:eastAsia="zh-CN" w:bidi="ar-SA"/>
            </w:rPr>
            <w:tab/>
          </w:r>
          <w:r>
            <w:rPr>
              <w:rFonts w:hint="default" w:ascii="Times New Roman" w:hAnsi="Times New Roman" w:eastAsia="仿宋_GB2312" w:cs="Times New Roman"/>
              <w:kern w:val="2"/>
              <w:sz w:val="24"/>
              <w:szCs w:val="24"/>
              <w:lang w:val="en-US" w:eastAsia="zh-CN" w:bidi="ar-SA"/>
            </w:rPr>
            <w:fldChar w:fldCharType="begin"/>
          </w:r>
          <w:r>
            <w:rPr>
              <w:rFonts w:hint="default" w:ascii="Times New Roman" w:hAnsi="Times New Roman" w:eastAsia="仿宋_GB2312" w:cs="Times New Roman"/>
              <w:kern w:val="2"/>
              <w:sz w:val="24"/>
              <w:szCs w:val="24"/>
              <w:lang w:val="en-US" w:eastAsia="zh-CN" w:bidi="ar-SA"/>
            </w:rPr>
            <w:instrText xml:space="preserve"> PAGEREF _Toc17271 </w:instrText>
          </w:r>
          <w:r>
            <w:rPr>
              <w:rFonts w:hint="default" w:ascii="Times New Roman" w:hAnsi="Times New Roman" w:eastAsia="仿宋_GB2312" w:cs="Times New Roman"/>
              <w:kern w:val="2"/>
              <w:sz w:val="24"/>
              <w:szCs w:val="24"/>
              <w:lang w:val="en-US" w:eastAsia="zh-CN" w:bidi="ar-SA"/>
            </w:rPr>
            <w:fldChar w:fldCharType="separate"/>
          </w:r>
          <w:r>
            <w:rPr>
              <w:rFonts w:hint="default" w:ascii="Times New Roman" w:hAnsi="Times New Roman" w:eastAsia="仿宋_GB2312" w:cs="Times New Roman"/>
              <w:kern w:val="2"/>
              <w:sz w:val="24"/>
              <w:szCs w:val="24"/>
              <w:lang w:val="en-US" w:eastAsia="zh-CN" w:bidi="ar-SA"/>
            </w:rPr>
            <w:t>37</w:t>
          </w:r>
          <w:r>
            <w:rPr>
              <w:rFonts w:hint="default" w:ascii="Times New Roman" w:hAnsi="Times New Roman" w:eastAsia="仿宋_GB2312" w:cs="Times New Roman"/>
              <w:kern w:val="2"/>
              <w:sz w:val="24"/>
              <w:szCs w:val="24"/>
              <w:lang w:val="en-US" w:eastAsia="zh-CN" w:bidi="ar-SA"/>
            </w:rPr>
            <w:fldChar w:fldCharType="end"/>
          </w:r>
          <w:r>
            <w:rPr>
              <w:rFonts w:hint="default" w:ascii="Times New Roman" w:hAnsi="Times New Roman" w:eastAsia="仿宋_GB2312" w:cs="Times New Roman"/>
              <w:kern w:val="2"/>
              <w:sz w:val="24"/>
              <w:szCs w:val="24"/>
              <w:lang w:val="en-US" w:eastAsia="zh-CN" w:bidi="ar-SA"/>
            </w:rPr>
            <w:fldChar w:fldCharType="end"/>
          </w:r>
        </w:p>
        <w:p>
          <w:pPr>
            <w:pStyle w:val="11"/>
            <w:tabs>
              <w:tab w:val="right" w:leader="dot" w:pos="9638"/>
              <w:tab w:val="clear" w:pos="9628"/>
            </w:tabs>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kern w:val="2"/>
              <w:sz w:val="24"/>
              <w:szCs w:val="24"/>
              <w:lang w:val="en-US" w:eastAsia="zh-CN" w:bidi="ar-SA"/>
            </w:rPr>
            <w:fldChar w:fldCharType="begin"/>
          </w:r>
          <w:r>
            <w:rPr>
              <w:rFonts w:hint="default" w:ascii="Times New Roman" w:hAnsi="Times New Roman" w:eastAsia="仿宋_GB2312" w:cs="Times New Roman"/>
              <w:kern w:val="2"/>
              <w:sz w:val="24"/>
              <w:szCs w:val="24"/>
              <w:lang w:val="en-US" w:eastAsia="zh-CN" w:bidi="ar-SA"/>
            </w:rPr>
            <w:instrText xml:space="preserve"> HYPERLINK \l _Toc17606 </w:instrText>
          </w:r>
          <w:r>
            <w:rPr>
              <w:rFonts w:hint="default" w:ascii="Times New Roman" w:hAnsi="Times New Roman" w:eastAsia="仿宋_GB2312" w:cs="Times New Roman"/>
              <w:kern w:val="2"/>
              <w:sz w:val="24"/>
              <w:szCs w:val="24"/>
              <w:lang w:val="en-US" w:eastAsia="zh-CN" w:bidi="ar-SA"/>
            </w:rPr>
            <w:fldChar w:fldCharType="separate"/>
          </w:r>
          <w:r>
            <w:rPr>
              <w:rFonts w:hint="default" w:ascii="Times New Roman" w:hAnsi="Times New Roman" w:eastAsia="仿宋_GB2312" w:cs="Times New Roman"/>
              <w:kern w:val="2"/>
              <w:sz w:val="24"/>
              <w:szCs w:val="24"/>
              <w:lang w:val="en-US" w:eastAsia="zh-CN" w:bidi="ar-SA"/>
            </w:rPr>
            <w:t>3.10 学位信息上报学院查看</w:t>
          </w:r>
          <w:r>
            <w:rPr>
              <w:rFonts w:hint="default" w:ascii="Times New Roman" w:hAnsi="Times New Roman" w:eastAsia="仿宋_GB2312" w:cs="Times New Roman"/>
              <w:kern w:val="2"/>
              <w:sz w:val="24"/>
              <w:szCs w:val="24"/>
              <w:lang w:val="en-US" w:eastAsia="zh-CN" w:bidi="ar-SA"/>
            </w:rPr>
            <w:tab/>
          </w:r>
          <w:r>
            <w:rPr>
              <w:rFonts w:hint="default" w:ascii="Times New Roman" w:hAnsi="Times New Roman" w:eastAsia="仿宋_GB2312" w:cs="Times New Roman"/>
              <w:kern w:val="2"/>
              <w:sz w:val="24"/>
              <w:szCs w:val="24"/>
              <w:lang w:val="en-US" w:eastAsia="zh-CN" w:bidi="ar-SA"/>
            </w:rPr>
            <w:fldChar w:fldCharType="begin"/>
          </w:r>
          <w:r>
            <w:rPr>
              <w:rFonts w:hint="default" w:ascii="Times New Roman" w:hAnsi="Times New Roman" w:eastAsia="仿宋_GB2312" w:cs="Times New Roman"/>
              <w:kern w:val="2"/>
              <w:sz w:val="24"/>
              <w:szCs w:val="24"/>
              <w:lang w:val="en-US" w:eastAsia="zh-CN" w:bidi="ar-SA"/>
            </w:rPr>
            <w:instrText xml:space="preserve"> PAGEREF _Toc17606 </w:instrText>
          </w:r>
          <w:r>
            <w:rPr>
              <w:rFonts w:hint="default" w:ascii="Times New Roman" w:hAnsi="Times New Roman" w:eastAsia="仿宋_GB2312" w:cs="Times New Roman"/>
              <w:kern w:val="2"/>
              <w:sz w:val="24"/>
              <w:szCs w:val="24"/>
              <w:lang w:val="en-US" w:eastAsia="zh-CN" w:bidi="ar-SA"/>
            </w:rPr>
            <w:fldChar w:fldCharType="separate"/>
          </w:r>
          <w:r>
            <w:rPr>
              <w:rFonts w:hint="default" w:ascii="Times New Roman" w:hAnsi="Times New Roman" w:eastAsia="仿宋_GB2312" w:cs="Times New Roman"/>
              <w:kern w:val="2"/>
              <w:sz w:val="24"/>
              <w:szCs w:val="24"/>
              <w:lang w:val="en-US" w:eastAsia="zh-CN" w:bidi="ar-SA"/>
            </w:rPr>
            <w:t>37</w:t>
          </w:r>
          <w:r>
            <w:rPr>
              <w:rFonts w:hint="default" w:ascii="Times New Roman" w:hAnsi="Times New Roman" w:eastAsia="仿宋_GB2312" w:cs="Times New Roman"/>
              <w:kern w:val="2"/>
              <w:sz w:val="24"/>
              <w:szCs w:val="24"/>
              <w:lang w:val="en-US" w:eastAsia="zh-CN" w:bidi="ar-SA"/>
            </w:rPr>
            <w:fldChar w:fldCharType="end"/>
          </w:r>
          <w:r>
            <w:rPr>
              <w:rFonts w:hint="default" w:ascii="Times New Roman" w:hAnsi="Times New Roman" w:eastAsia="仿宋_GB2312" w:cs="Times New Roman"/>
              <w:kern w:val="2"/>
              <w:sz w:val="24"/>
              <w:szCs w:val="24"/>
              <w:lang w:val="en-US" w:eastAsia="zh-CN" w:bidi="ar-SA"/>
            </w:rPr>
            <w:fldChar w:fldCharType="end"/>
          </w:r>
        </w:p>
        <w:p>
          <w:pPr>
            <w:pStyle w:val="11"/>
            <w:tabs>
              <w:tab w:val="right" w:leader="dot" w:pos="9638"/>
              <w:tab w:val="clear" w:pos="9628"/>
            </w:tabs>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kern w:val="2"/>
              <w:sz w:val="24"/>
              <w:szCs w:val="24"/>
              <w:lang w:val="en-US" w:eastAsia="zh-CN" w:bidi="ar-SA"/>
            </w:rPr>
            <w:fldChar w:fldCharType="begin"/>
          </w:r>
          <w:r>
            <w:rPr>
              <w:rFonts w:hint="default" w:ascii="Times New Roman" w:hAnsi="Times New Roman" w:eastAsia="仿宋_GB2312" w:cs="Times New Roman"/>
              <w:kern w:val="2"/>
              <w:sz w:val="24"/>
              <w:szCs w:val="24"/>
              <w:lang w:val="en-US" w:eastAsia="zh-CN" w:bidi="ar-SA"/>
            </w:rPr>
            <w:instrText xml:space="preserve"> HYPERLINK \l _Toc22504 </w:instrText>
          </w:r>
          <w:r>
            <w:rPr>
              <w:rFonts w:hint="default" w:ascii="Times New Roman" w:hAnsi="Times New Roman" w:eastAsia="仿宋_GB2312" w:cs="Times New Roman"/>
              <w:kern w:val="2"/>
              <w:sz w:val="24"/>
              <w:szCs w:val="24"/>
              <w:lang w:val="en-US" w:eastAsia="zh-CN" w:bidi="ar-SA"/>
            </w:rPr>
            <w:fldChar w:fldCharType="separate"/>
          </w:r>
          <w:r>
            <w:rPr>
              <w:rFonts w:hint="default" w:ascii="Times New Roman" w:hAnsi="Times New Roman" w:eastAsia="仿宋_GB2312" w:cs="Times New Roman"/>
              <w:kern w:val="2"/>
              <w:sz w:val="24"/>
              <w:szCs w:val="24"/>
              <w:lang w:val="en-US" w:eastAsia="zh-CN" w:bidi="ar-SA"/>
            </w:rPr>
            <w:t>3.11 存档论文学院查看</w:t>
          </w:r>
          <w:r>
            <w:rPr>
              <w:rFonts w:hint="default" w:ascii="Times New Roman" w:hAnsi="Times New Roman" w:eastAsia="仿宋_GB2312" w:cs="Times New Roman"/>
              <w:kern w:val="2"/>
              <w:sz w:val="24"/>
              <w:szCs w:val="24"/>
              <w:lang w:val="en-US" w:eastAsia="zh-CN" w:bidi="ar-SA"/>
            </w:rPr>
            <w:tab/>
          </w:r>
          <w:r>
            <w:rPr>
              <w:rFonts w:hint="default" w:ascii="Times New Roman" w:hAnsi="Times New Roman" w:eastAsia="仿宋_GB2312" w:cs="Times New Roman"/>
              <w:kern w:val="2"/>
              <w:sz w:val="24"/>
              <w:szCs w:val="24"/>
              <w:lang w:val="en-US" w:eastAsia="zh-CN" w:bidi="ar-SA"/>
            </w:rPr>
            <w:fldChar w:fldCharType="begin"/>
          </w:r>
          <w:r>
            <w:rPr>
              <w:rFonts w:hint="default" w:ascii="Times New Roman" w:hAnsi="Times New Roman" w:eastAsia="仿宋_GB2312" w:cs="Times New Roman"/>
              <w:kern w:val="2"/>
              <w:sz w:val="24"/>
              <w:szCs w:val="24"/>
              <w:lang w:val="en-US" w:eastAsia="zh-CN" w:bidi="ar-SA"/>
            </w:rPr>
            <w:instrText xml:space="preserve"> PAGEREF _Toc22504 </w:instrText>
          </w:r>
          <w:r>
            <w:rPr>
              <w:rFonts w:hint="default" w:ascii="Times New Roman" w:hAnsi="Times New Roman" w:eastAsia="仿宋_GB2312" w:cs="Times New Roman"/>
              <w:kern w:val="2"/>
              <w:sz w:val="24"/>
              <w:szCs w:val="24"/>
              <w:lang w:val="en-US" w:eastAsia="zh-CN" w:bidi="ar-SA"/>
            </w:rPr>
            <w:fldChar w:fldCharType="separate"/>
          </w:r>
          <w:r>
            <w:rPr>
              <w:rFonts w:hint="default" w:ascii="Times New Roman" w:hAnsi="Times New Roman" w:eastAsia="仿宋_GB2312" w:cs="Times New Roman"/>
              <w:kern w:val="2"/>
              <w:sz w:val="24"/>
              <w:szCs w:val="24"/>
              <w:lang w:val="en-US" w:eastAsia="zh-CN" w:bidi="ar-SA"/>
            </w:rPr>
            <w:t>38</w:t>
          </w:r>
          <w:r>
            <w:rPr>
              <w:rFonts w:hint="default" w:ascii="Times New Roman" w:hAnsi="Times New Roman" w:eastAsia="仿宋_GB2312" w:cs="Times New Roman"/>
              <w:kern w:val="2"/>
              <w:sz w:val="24"/>
              <w:szCs w:val="24"/>
              <w:lang w:val="en-US" w:eastAsia="zh-CN" w:bidi="ar-SA"/>
            </w:rPr>
            <w:fldChar w:fldCharType="end"/>
          </w:r>
          <w:r>
            <w:rPr>
              <w:rFonts w:hint="default" w:ascii="Times New Roman" w:hAnsi="Times New Roman" w:eastAsia="仿宋_GB2312" w:cs="Times New Roman"/>
              <w:kern w:val="2"/>
              <w:sz w:val="24"/>
              <w:szCs w:val="24"/>
              <w:lang w:val="en-US" w:eastAsia="zh-CN" w:bidi="ar-SA"/>
            </w:rPr>
            <w:fldChar w:fldCharType="end"/>
          </w:r>
        </w:p>
        <w:p>
          <w:pPr>
            <w:pStyle w:val="11"/>
            <w:tabs>
              <w:tab w:val="right" w:leader="dot" w:pos="9638"/>
              <w:tab w:val="clear" w:pos="9628"/>
            </w:tabs>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kern w:val="2"/>
              <w:sz w:val="24"/>
              <w:szCs w:val="24"/>
              <w:lang w:val="en-US" w:eastAsia="zh-CN" w:bidi="ar-SA"/>
            </w:rPr>
            <w:fldChar w:fldCharType="begin"/>
          </w:r>
          <w:r>
            <w:rPr>
              <w:rFonts w:hint="default" w:ascii="Times New Roman" w:hAnsi="Times New Roman" w:eastAsia="仿宋_GB2312" w:cs="Times New Roman"/>
              <w:kern w:val="2"/>
              <w:sz w:val="24"/>
              <w:szCs w:val="24"/>
              <w:lang w:val="en-US" w:eastAsia="zh-CN" w:bidi="ar-SA"/>
            </w:rPr>
            <w:instrText xml:space="preserve"> HYPERLINK \l _Toc12483 </w:instrText>
          </w:r>
          <w:r>
            <w:rPr>
              <w:rFonts w:hint="default" w:ascii="Times New Roman" w:hAnsi="Times New Roman" w:eastAsia="仿宋_GB2312" w:cs="Times New Roman"/>
              <w:kern w:val="2"/>
              <w:sz w:val="24"/>
              <w:szCs w:val="24"/>
              <w:lang w:val="en-US" w:eastAsia="zh-CN" w:bidi="ar-SA"/>
            </w:rPr>
            <w:fldChar w:fldCharType="separate"/>
          </w:r>
          <w:r>
            <w:rPr>
              <w:rFonts w:hint="default" w:ascii="Times New Roman" w:hAnsi="Times New Roman" w:eastAsia="仿宋_GB2312" w:cs="Times New Roman"/>
              <w:kern w:val="2"/>
              <w:sz w:val="24"/>
              <w:szCs w:val="24"/>
              <w:lang w:val="en-US" w:eastAsia="zh-CN" w:bidi="ar-SA"/>
            </w:rPr>
            <w:t>3.12 延期毕业申请学院审核</w:t>
          </w:r>
          <w:r>
            <w:rPr>
              <w:rFonts w:hint="default" w:ascii="Times New Roman" w:hAnsi="Times New Roman" w:eastAsia="仿宋_GB2312" w:cs="Times New Roman"/>
              <w:kern w:val="2"/>
              <w:sz w:val="24"/>
              <w:szCs w:val="24"/>
              <w:lang w:val="en-US" w:eastAsia="zh-CN" w:bidi="ar-SA"/>
            </w:rPr>
            <w:tab/>
          </w:r>
          <w:r>
            <w:rPr>
              <w:rFonts w:hint="default" w:ascii="Times New Roman" w:hAnsi="Times New Roman" w:eastAsia="仿宋_GB2312" w:cs="Times New Roman"/>
              <w:kern w:val="2"/>
              <w:sz w:val="24"/>
              <w:szCs w:val="24"/>
              <w:lang w:val="en-US" w:eastAsia="zh-CN" w:bidi="ar-SA"/>
            </w:rPr>
            <w:fldChar w:fldCharType="begin"/>
          </w:r>
          <w:r>
            <w:rPr>
              <w:rFonts w:hint="default" w:ascii="Times New Roman" w:hAnsi="Times New Roman" w:eastAsia="仿宋_GB2312" w:cs="Times New Roman"/>
              <w:kern w:val="2"/>
              <w:sz w:val="24"/>
              <w:szCs w:val="24"/>
              <w:lang w:val="en-US" w:eastAsia="zh-CN" w:bidi="ar-SA"/>
            </w:rPr>
            <w:instrText xml:space="preserve"> PAGEREF _Toc12483 </w:instrText>
          </w:r>
          <w:r>
            <w:rPr>
              <w:rFonts w:hint="default" w:ascii="Times New Roman" w:hAnsi="Times New Roman" w:eastAsia="仿宋_GB2312" w:cs="Times New Roman"/>
              <w:kern w:val="2"/>
              <w:sz w:val="24"/>
              <w:szCs w:val="24"/>
              <w:lang w:val="en-US" w:eastAsia="zh-CN" w:bidi="ar-SA"/>
            </w:rPr>
            <w:fldChar w:fldCharType="separate"/>
          </w:r>
          <w:r>
            <w:rPr>
              <w:rFonts w:hint="default" w:ascii="Times New Roman" w:hAnsi="Times New Roman" w:eastAsia="仿宋_GB2312" w:cs="Times New Roman"/>
              <w:kern w:val="2"/>
              <w:sz w:val="24"/>
              <w:szCs w:val="24"/>
              <w:lang w:val="en-US" w:eastAsia="zh-CN" w:bidi="ar-SA"/>
            </w:rPr>
            <w:t>39</w:t>
          </w:r>
          <w:r>
            <w:rPr>
              <w:rFonts w:hint="default" w:ascii="Times New Roman" w:hAnsi="Times New Roman" w:eastAsia="仿宋_GB2312" w:cs="Times New Roman"/>
              <w:kern w:val="2"/>
              <w:sz w:val="24"/>
              <w:szCs w:val="24"/>
              <w:lang w:val="en-US" w:eastAsia="zh-CN" w:bidi="ar-SA"/>
            </w:rPr>
            <w:fldChar w:fldCharType="end"/>
          </w:r>
          <w:r>
            <w:rPr>
              <w:rFonts w:hint="default" w:ascii="Times New Roman" w:hAnsi="Times New Roman" w:eastAsia="仿宋_GB2312" w:cs="Times New Roman"/>
              <w:kern w:val="2"/>
              <w:sz w:val="24"/>
              <w:szCs w:val="24"/>
              <w:lang w:val="en-US" w:eastAsia="zh-CN" w:bidi="ar-SA"/>
            </w:rPr>
            <w:fldChar w:fldCharType="end"/>
          </w:r>
        </w:p>
        <w:p>
          <w:pPr>
            <w:pStyle w:val="10"/>
            <w:tabs>
              <w:tab w:val="right" w:leader="dot" w:pos="9638"/>
              <w:tab w:val="clear" w:pos="9628"/>
            </w:tabs>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kern w:val="2"/>
              <w:sz w:val="24"/>
              <w:szCs w:val="24"/>
              <w:lang w:val="en-US" w:eastAsia="zh-CN" w:bidi="ar-SA"/>
            </w:rPr>
            <w:fldChar w:fldCharType="begin"/>
          </w:r>
          <w:r>
            <w:rPr>
              <w:rFonts w:hint="default" w:ascii="Times New Roman" w:hAnsi="Times New Roman" w:eastAsia="仿宋_GB2312" w:cs="Times New Roman"/>
              <w:kern w:val="2"/>
              <w:sz w:val="24"/>
              <w:szCs w:val="24"/>
              <w:lang w:val="en-US" w:eastAsia="zh-CN" w:bidi="ar-SA"/>
            </w:rPr>
            <w:instrText xml:space="preserve"> HYPERLINK \l _Toc10522 </w:instrText>
          </w:r>
          <w:r>
            <w:rPr>
              <w:rFonts w:hint="default" w:ascii="Times New Roman" w:hAnsi="Times New Roman" w:eastAsia="仿宋_GB2312" w:cs="Times New Roman"/>
              <w:kern w:val="2"/>
              <w:sz w:val="24"/>
              <w:szCs w:val="24"/>
              <w:lang w:val="en-US" w:eastAsia="zh-CN" w:bidi="ar-SA"/>
            </w:rPr>
            <w:fldChar w:fldCharType="separate"/>
          </w:r>
          <w:r>
            <w:rPr>
              <w:rFonts w:hint="default" w:ascii="Times New Roman" w:hAnsi="Times New Roman" w:eastAsia="仿宋_GB2312" w:cs="Times New Roman"/>
              <w:kern w:val="2"/>
              <w:sz w:val="24"/>
              <w:szCs w:val="24"/>
              <w:lang w:val="en-US" w:eastAsia="zh-CN" w:bidi="ar-SA"/>
            </w:rPr>
            <w:t>4 学位办审核部分</w:t>
          </w:r>
          <w:r>
            <w:rPr>
              <w:rFonts w:hint="default" w:ascii="Times New Roman" w:hAnsi="Times New Roman" w:eastAsia="仿宋_GB2312" w:cs="Times New Roman"/>
              <w:kern w:val="2"/>
              <w:sz w:val="24"/>
              <w:szCs w:val="24"/>
              <w:lang w:val="en-US" w:eastAsia="zh-CN" w:bidi="ar-SA"/>
            </w:rPr>
            <w:tab/>
          </w:r>
          <w:r>
            <w:rPr>
              <w:rFonts w:hint="default" w:ascii="Times New Roman" w:hAnsi="Times New Roman" w:eastAsia="仿宋_GB2312" w:cs="Times New Roman"/>
              <w:kern w:val="2"/>
              <w:sz w:val="24"/>
              <w:szCs w:val="24"/>
              <w:lang w:val="en-US" w:eastAsia="zh-CN" w:bidi="ar-SA"/>
            </w:rPr>
            <w:fldChar w:fldCharType="begin"/>
          </w:r>
          <w:r>
            <w:rPr>
              <w:rFonts w:hint="default" w:ascii="Times New Roman" w:hAnsi="Times New Roman" w:eastAsia="仿宋_GB2312" w:cs="Times New Roman"/>
              <w:kern w:val="2"/>
              <w:sz w:val="24"/>
              <w:szCs w:val="24"/>
              <w:lang w:val="en-US" w:eastAsia="zh-CN" w:bidi="ar-SA"/>
            </w:rPr>
            <w:instrText xml:space="preserve"> PAGEREF _Toc10522 </w:instrText>
          </w:r>
          <w:r>
            <w:rPr>
              <w:rFonts w:hint="default" w:ascii="Times New Roman" w:hAnsi="Times New Roman" w:eastAsia="仿宋_GB2312" w:cs="Times New Roman"/>
              <w:kern w:val="2"/>
              <w:sz w:val="24"/>
              <w:szCs w:val="24"/>
              <w:lang w:val="en-US" w:eastAsia="zh-CN" w:bidi="ar-SA"/>
            </w:rPr>
            <w:fldChar w:fldCharType="separate"/>
          </w:r>
          <w:r>
            <w:rPr>
              <w:rFonts w:hint="default" w:ascii="Times New Roman" w:hAnsi="Times New Roman" w:eastAsia="仿宋_GB2312" w:cs="Times New Roman"/>
              <w:kern w:val="2"/>
              <w:sz w:val="24"/>
              <w:szCs w:val="24"/>
              <w:lang w:val="en-US" w:eastAsia="zh-CN" w:bidi="ar-SA"/>
            </w:rPr>
            <w:t>40</w:t>
          </w:r>
          <w:r>
            <w:rPr>
              <w:rFonts w:hint="default" w:ascii="Times New Roman" w:hAnsi="Times New Roman" w:eastAsia="仿宋_GB2312" w:cs="Times New Roman"/>
              <w:kern w:val="2"/>
              <w:sz w:val="24"/>
              <w:szCs w:val="24"/>
              <w:lang w:val="en-US" w:eastAsia="zh-CN" w:bidi="ar-SA"/>
            </w:rPr>
            <w:fldChar w:fldCharType="end"/>
          </w:r>
          <w:r>
            <w:rPr>
              <w:rFonts w:hint="default" w:ascii="Times New Roman" w:hAnsi="Times New Roman" w:eastAsia="仿宋_GB2312" w:cs="Times New Roman"/>
              <w:kern w:val="2"/>
              <w:sz w:val="24"/>
              <w:szCs w:val="24"/>
              <w:lang w:val="en-US" w:eastAsia="zh-CN" w:bidi="ar-SA"/>
            </w:rPr>
            <w:fldChar w:fldCharType="end"/>
          </w:r>
        </w:p>
        <w:p>
          <w:pPr>
            <w:pStyle w:val="11"/>
            <w:tabs>
              <w:tab w:val="right" w:leader="dot" w:pos="9638"/>
              <w:tab w:val="clear" w:pos="9628"/>
            </w:tabs>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kern w:val="2"/>
              <w:sz w:val="24"/>
              <w:szCs w:val="24"/>
              <w:lang w:val="en-US" w:eastAsia="zh-CN" w:bidi="ar-SA"/>
            </w:rPr>
            <w:fldChar w:fldCharType="begin"/>
          </w:r>
          <w:r>
            <w:rPr>
              <w:rFonts w:hint="default" w:ascii="Times New Roman" w:hAnsi="Times New Roman" w:eastAsia="仿宋_GB2312" w:cs="Times New Roman"/>
              <w:kern w:val="2"/>
              <w:sz w:val="24"/>
              <w:szCs w:val="24"/>
              <w:lang w:val="en-US" w:eastAsia="zh-CN" w:bidi="ar-SA"/>
            </w:rPr>
            <w:instrText xml:space="preserve"> HYPERLINK \l _Toc19023 </w:instrText>
          </w:r>
          <w:r>
            <w:rPr>
              <w:rFonts w:hint="default" w:ascii="Times New Roman" w:hAnsi="Times New Roman" w:eastAsia="仿宋_GB2312" w:cs="Times New Roman"/>
              <w:kern w:val="2"/>
              <w:sz w:val="24"/>
              <w:szCs w:val="24"/>
              <w:lang w:val="en-US" w:eastAsia="zh-CN" w:bidi="ar-SA"/>
            </w:rPr>
            <w:fldChar w:fldCharType="separate"/>
          </w:r>
          <w:r>
            <w:rPr>
              <w:rFonts w:hint="default" w:ascii="Times New Roman" w:hAnsi="Times New Roman" w:eastAsia="仿宋_GB2312" w:cs="Times New Roman"/>
              <w:kern w:val="2"/>
              <w:sz w:val="24"/>
              <w:szCs w:val="24"/>
              <w:lang w:val="en-US" w:eastAsia="zh-CN" w:bidi="ar-SA"/>
            </w:rPr>
            <w:t>4.1 登录系统</w:t>
          </w:r>
          <w:r>
            <w:rPr>
              <w:rFonts w:hint="default" w:ascii="Times New Roman" w:hAnsi="Times New Roman" w:eastAsia="仿宋_GB2312" w:cs="Times New Roman"/>
              <w:kern w:val="2"/>
              <w:sz w:val="24"/>
              <w:szCs w:val="24"/>
              <w:lang w:val="en-US" w:eastAsia="zh-CN" w:bidi="ar-SA"/>
            </w:rPr>
            <w:tab/>
          </w:r>
          <w:r>
            <w:rPr>
              <w:rFonts w:hint="default" w:ascii="Times New Roman" w:hAnsi="Times New Roman" w:eastAsia="仿宋_GB2312" w:cs="Times New Roman"/>
              <w:kern w:val="2"/>
              <w:sz w:val="24"/>
              <w:szCs w:val="24"/>
              <w:lang w:val="en-US" w:eastAsia="zh-CN" w:bidi="ar-SA"/>
            </w:rPr>
            <w:fldChar w:fldCharType="begin"/>
          </w:r>
          <w:r>
            <w:rPr>
              <w:rFonts w:hint="default" w:ascii="Times New Roman" w:hAnsi="Times New Roman" w:eastAsia="仿宋_GB2312" w:cs="Times New Roman"/>
              <w:kern w:val="2"/>
              <w:sz w:val="24"/>
              <w:szCs w:val="24"/>
              <w:lang w:val="en-US" w:eastAsia="zh-CN" w:bidi="ar-SA"/>
            </w:rPr>
            <w:instrText xml:space="preserve"> PAGEREF _Toc19023 </w:instrText>
          </w:r>
          <w:r>
            <w:rPr>
              <w:rFonts w:hint="default" w:ascii="Times New Roman" w:hAnsi="Times New Roman" w:eastAsia="仿宋_GB2312" w:cs="Times New Roman"/>
              <w:kern w:val="2"/>
              <w:sz w:val="24"/>
              <w:szCs w:val="24"/>
              <w:lang w:val="en-US" w:eastAsia="zh-CN" w:bidi="ar-SA"/>
            </w:rPr>
            <w:fldChar w:fldCharType="separate"/>
          </w:r>
          <w:r>
            <w:rPr>
              <w:rFonts w:hint="default" w:ascii="Times New Roman" w:hAnsi="Times New Roman" w:eastAsia="仿宋_GB2312" w:cs="Times New Roman"/>
              <w:kern w:val="2"/>
              <w:sz w:val="24"/>
              <w:szCs w:val="24"/>
              <w:lang w:val="en-US" w:eastAsia="zh-CN" w:bidi="ar-SA"/>
            </w:rPr>
            <w:t>40</w:t>
          </w:r>
          <w:r>
            <w:rPr>
              <w:rFonts w:hint="default" w:ascii="Times New Roman" w:hAnsi="Times New Roman" w:eastAsia="仿宋_GB2312" w:cs="Times New Roman"/>
              <w:kern w:val="2"/>
              <w:sz w:val="24"/>
              <w:szCs w:val="24"/>
              <w:lang w:val="en-US" w:eastAsia="zh-CN" w:bidi="ar-SA"/>
            </w:rPr>
            <w:fldChar w:fldCharType="end"/>
          </w:r>
          <w:r>
            <w:rPr>
              <w:rFonts w:hint="default" w:ascii="Times New Roman" w:hAnsi="Times New Roman" w:eastAsia="仿宋_GB2312" w:cs="Times New Roman"/>
              <w:kern w:val="2"/>
              <w:sz w:val="24"/>
              <w:szCs w:val="24"/>
              <w:lang w:val="en-US" w:eastAsia="zh-CN" w:bidi="ar-SA"/>
            </w:rPr>
            <w:fldChar w:fldCharType="end"/>
          </w:r>
        </w:p>
        <w:p>
          <w:pPr>
            <w:pStyle w:val="11"/>
            <w:tabs>
              <w:tab w:val="right" w:leader="dot" w:pos="9638"/>
              <w:tab w:val="clear" w:pos="9628"/>
            </w:tabs>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kern w:val="2"/>
              <w:sz w:val="24"/>
              <w:szCs w:val="24"/>
              <w:lang w:val="en-US" w:eastAsia="zh-CN" w:bidi="ar-SA"/>
            </w:rPr>
            <w:fldChar w:fldCharType="begin"/>
          </w:r>
          <w:r>
            <w:rPr>
              <w:rFonts w:hint="default" w:ascii="Times New Roman" w:hAnsi="Times New Roman" w:eastAsia="仿宋_GB2312" w:cs="Times New Roman"/>
              <w:kern w:val="2"/>
              <w:sz w:val="24"/>
              <w:szCs w:val="24"/>
              <w:lang w:val="en-US" w:eastAsia="zh-CN" w:bidi="ar-SA"/>
            </w:rPr>
            <w:instrText xml:space="preserve"> HYPERLINK \l _Toc20279 </w:instrText>
          </w:r>
          <w:r>
            <w:rPr>
              <w:rFonts w:hint="default" w:ascii="Times New Roman" w:hAnsi="Times New Roman" w:eastAsia="仿宋_GB2312" w:cs="Times New Roman"/>
              <w:kern w:val="2"/>
              <w:sz w:val="24"/>
              <w:szCs w:val="24"/>
              <w:lang w:val="en-US" w:eastAsia="zh-CN" w:bidi="ar-SA"/>
            </w:rPr>
            <w:fldChar w:fldCharType="separate"/>
          </w:r>
          <w:r>
            <w:rPr>
              <w:rFonts w:hint="default" w:ascii="Times New Roman" w:hAnsi="Times New Roman" w:eastAsia="仿宋_GB2312" w:cs="Times New Roman"/>
              <w:kern w:val="2"/>
              <w:sz w:val="24"/>
              <w:szCs w:val="24"/>
              <w:lang w:val="en-US" w:eastAsia="zh-CN" w:bidi="ar-SA"/>
            </w:rPr>
            <w:t>4.2 学位论文开题学位办审核</w:t>
          </w:r>
          <w:r>
            <w:rPr>
              <w:rFonts w:hint="default" w:ascii="Times New Roman" w:hAnsi="Times New Roman" w:eastAsia="仿宋_GB2312" w:cs="Times New Roman"/>
              <w:kern w:val="2"/>
              <w:sz w:val="24"/>
              <w:szCs w:val="24"/>
              <w:lang w:val="en-US" w:eastAsia="zh-CN" w:bidi="ar-SA"/>
            </w:rPr>
            <w:tab/>
          </w:r>
          <w:r>
            <w:rPr>
              <w:rFonts w:hint="default" w:ascii="Times New Roman" w:hAnsi="Times New Roman" w:eastAsia="仿宋_GB2312" w:cs="Times New Roman"/>
              <w:kern w:val="2"/>
              <w:sz w:val="24"/>
              <w:szCs w:val="24"/>
              <w:lang w:val="en-US" w:eastAsia="zh-CN" w:bidi="ar-SA"/>
            </w:rPr>
            <w:fldChar w:fldCharType="begin"/>
          </w:r>
          <w:r>
            <w:rPr>
              <w:rFonts w:hint="default" w:ascii="Times New Roman" w:hAnsi="Times New Roman" w:eastAsia="仿宋_GB2312" w:cs="Times New Roman"/>
              <w:kern w:val="2"/>
              <w:sz w:val="24"/>
              <w:szCs w:val="24"/>
              <w:lang w:val="en-US" w:eastAsia="zh-CN" w:bidi="ar-SA"/>
            </w:rPr>
            <w:instrText xml:space="preserve"> PAGEREF _Toc20279 </w:instrText>
          </w:r>
          <w:r>
            <w:rPr>
              <w:rFonts w:hint="default" w:ascii="Times New Roman" w:hAnsi="Times New Roman" w:eastAsia="仿宋_GB2312" w:cs="Times New Roman"/>
              <w:kern w:val="2"/>
              <w:sz w:val="24"/>
              <w:szCs w:val="24"/>
              <w:lang w:val="en-US" w:eastAsia="zh-CN" w:bidi="ar-SA"/>
            </w:rPr>
            <w:fldChar w:fldCharType="separate"/>
          </w:r>
          <w:r>
            <w:rPr>
              <w:rFonts w:hint="default" w:ascii="Times New Roman" w:hAnsi="Times New Roman" w:eastAsia="仿宋_GB2312" w:cs="Times New Roman"/>
              <w:kern w:val="2"/>
              <w:sz w:val="24"/>
              <w:szCs w:val="24"/>
              <w:lang w:val="en-US" w:eastAsia="zh-CN" w:bidi="ar-SA"/>
            </w:rPr>
            <w:t>40</w:t>
          </w:r>
          <w:r>
            <w:rPr>
              <w:rFonts w:hint="default" w:ascii="Times New Roman" w:hAnsi="Times New Roman" w:eastAsia="仿宋_GB2312" w:cs="Times New Roman"/>
              <w:kern w:val="2"/>
              <w:sz w:val="24"/>
              <w:szCs w:val="24"/>
              <w:lang w:val="en-US" w:eastAsia="zh-CN" w:bidi="ar-SA"/>
            </w:rPr>
            <w:fldChar w:fldCharType="end"/>
          </w:r>
          <w:r>
            <w:rPr>
              <w:rFonts w:hint="default" w:ascii="Times New Roman" w:hAnsi="Times New Roman" w:eastAsia="仿宋_GB2312" w:cs="Times New Roman"/>
              <w:kern w:val="2"/>
              <w:sz w:val="24"/>
              <w:szCs w:val="24"/>
              <w:lang w:val="en-US" w:eastAsia="zh-CN" w:bidi="ar-SA"/>
            </w:rPr>
            <w:fldChar w:fldCharType="end"/>
          </w:r>
        </w:p>
        <w:p>
          <w:pPr>
            <w:pStyle w:val="11"/>
            <w:tabs>
              <w:tab w:val="right" w:leader="dot" w:pos="9638"/>
              <w:tab w:val="clear" w:pos="9628"/>
            </w:tabs>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kern w:val="2"/>
              <w:sz w:val="24"/>
              <w:szCs w:val="24"/>
              <w:lang w:val="en-US" w:eastAsia="zh-CN" w:bidi="ar-SA"/>
            </w:rPr>
            <w:fldChar w:fldCharType="begin"/>
          </w:r>
          <w:r>
            <w:rPr>
              <w:rFonts w:hint="default" w:ascii="Times New Roman" w:hAnsi="Times New Roman" w:eastAsia="仿宋_GB2312" w:cs="Times New Roman"/>
              <w:kern w:val="2"/>
              <w:sz w:val="24"/>
              <w:szCs w:val="24"/>
              <w:lang w:val="en-US" w:eastAsia="zh-CN" w:bidi="ar-SA"/>
            </w:rPr>
            <w:instrText xml:space="preserve"> HYPERLINK \l _Toc12632 </w:instrText>
          </w:r>
          <w:r>
            <w:rPr>
              <w:rFonts w:hint="default" w:ascii="Times New Roman" w:hAnsi="Times New Roman" w:eastAsia="仿宋_GB2312" w:cs="Times New Roman"/>
              <w:kern w:val="2"/>
              <w:sz w:val="24"/>
              <w:szCs w:val="24"/>
              <w:lang w:val="en-US" w:eastAsia="zh-CN" w:bidi="ar-SA"/>
            </w:rPr>
            <w:fldChar w:fldCharType="separate"/>
          </w:r>
          <w:r>
            <w:rPr>
              <w:rFonts w:hint="default" w:ascii="Times New Roman" w:hAnsi="Times New Roman" w:eastAsia="仿宋_GB2312" w:cs="Times New Roman"/>
              <w:kern w:val="2"/>
              <w:sz w:val="24"/>
              <w:szCs w:val="24"/>
              <w:lang w:val="en-US" w:eastAsia="zh-CN" w:bidi="ar-SA"/>
            </w:rPr>
            <w:t>4.3 学位论文评审学位办审核</w:t>
          </w:r>
          <w:r>
            <w:rPr>
              <w:rFonts w:hint="default" w:ascii="Times New Roman" w:hAnsi="Times New Roman" w:eastAsia="仿宋_GB2312" w:cs="Times New Roman"/>
              <w:kern w:val="2"/>
              <w:sz w:val="24"/>
              <w:szCs w:val="24"/>
              <w:lang w:val="en-US" w:eastAsia="zh-CN" w:bidi="ar-SA"/>
            </w:rPr>
            <w:tab/>
          </w:r>
          <w:r>
            <w:rPr>
              <w:rFonts w:hint="default" w:ascii="Times New Roman" w:hAnsi="Times New Roman" w:eastAsia="仿宋_GB2312" w:cs="Times New Roman"/>
              <w:kern w:val="2"/>
              <w:sz w:val="24"/>
              <w:szCs w:val="24"/>
              <w:lang w:val="en-US" w:eastAsia="zh-CN" w:bidi="ar-SA"/>
            </w:rPr>
            <w:fldChar w:fldCharType="begin"/>
          </w:r>
          <w:r>
            <w:rPr>
              <w:rFonts w:hint="default" w:ascii="Times New Roman" w:hAnsi="Times New Roman" w:eastAsia="仿宋_GB2312" w:cs="Times New Roman"/>
              <w:kern w:val="2"/>
              <w:sz w:val="24"/>
              <w:szCs w:val="24"/>
              <w:lang w:val="en-US" w:eastAsia="zh-CN" w:bidi="ar-SA"/>
            </w:rPr>
            <w:instrText xml:space="preserve"> PAGEREF _Toc12632 </w:instrText>
          </w:r>
          <w:r>
            <w:rPr>
              <w:rFonts w:hint="default" w:ascii="Times New Roman" w:hAnsi="Times New Roman" w:eastAsia="仿宋_GB2312" w:cs="Times New Roman"/>
              <w:kern w:val="2"/>
              <w:sz w:val="24"/>
              <w:szCs w:val="24"/>
              <w:lang w:val="en-US" w:eastAsia="zh-CN" w:bidi="ar-SA"/>
            </w:rPr>
            <w:fldChar w:fldCharType="separate"/>
          </w:r>
          <w:r>
            <w:rPr>
              <w:rFonts w:hint="default" w:ascii="Times New Roman" w:hAnsi="Times New Roman" w:eastAsia="仿宋_GB2312" w:cs="Times New Roman"/>
              <w:kern w:val="2"/>
              <w:sz w:val="24"/>
              <w:szCs w:val="24"/>
              <w:lang w:val="en-US" w:eastAsia="zh-CN" w:bidi="ar-SA"/>
            </w:rPr>
            <w:t>42</w:t>
          </w:r>
          <w:r>
            <w:rPr>
              <w:rFonts w:hint="default" w:ascii="Times New Roman" w:hAnsi="Times New Roman" w:eastAsia="仿宋_GB2312" w:cs="Times New Roman"/>
              <w:kern w:val="2"/>
              <w:sz w:val="24"/>
              <w:szCs w:val="24"/>
              <w:lang w:val="en-US" w:eastAsia="zh-CN" w:bidi="ar-SA"/>
            </w:rPr>
            <w:fldChar w:fldCharType="end"/>
          </w:r>
          <w:r>
            <w:rPr>
              <w:rFonts w:hint="default" w:ascii="Times New Roman" w:hAnsi="Times New Roman" w:eastAsia="仿宋_GB2312" w:cs="Times New Roman"/>
              <w:kern w:val="2"/>
              <w:sz w:val="24"/>
              <w:szCs w:val="24"/>
              <w:lang w:val="en-US" w:eastAsia="zh-CN" w:bidi="ar-SA"/>
            </w:rPr>
            <w:fldChar w:fldCharType="end"/>
          </w:r>
        </w:p>
        <w:p>
          <w:pPr>
            <w:pStyle w:val="5"/>
            <w:tabs>
              <w:tab w:val="right" w:leader="dot" w:pos="9638"/>
            </w:tabs>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kern w:val="2"/>
              <w:sz w:val="24"/>
              <w:szCs w:val="24"/>
              <w:lang w:val="en-US" w:eastAsia="zh-CN" w:bidi="ar-SA"/>
            </w:rPr>
            <w:fldChar w:fldCharType="begin"/>
          </w:r>
          <w:r>
            <w:rPr>
              <w:rFonts w:hint="default" w:ascii="Times New Roman" w:hAnsi="Times New Roman" w:eastAsia="仿宋_GB2312" w:cs="Times New Roman"/>
              <w:kern w:val="2"/>
              <w:sz w:val="24"/>
              <w:szCs w:val="24"/>
              <w:lang w:val="en-US" w:eastAsia="zh-CN" w:bidi="ar-SA"/>
            </w:rPr>
            <w:instrText xml:space="preserve"> HYPERLINK \l _Toc31002 </w:instrText>
          </w:r>
          <w:r>
            <w:rPr>
              <w:rFonts w:hint="default" w:ascii="Times New Roman" w:hAnsi="Times New Roman" w:eastAsia="仿宋_GB2312" w:cs="Times New Roman"/>
              <w:kern w:val="2"/>
              <w:sz w:val="24"/>
              <w:szCs w:val="24"/>
              <w:lang w:val="en-US" w:eastAsia="zh-CN" w:bidi="ar-SA"/>
            </w:rPr>
            <w:fldChar w:fldCharType="separate"/>
          </w:r>
          <w:r>
            <w:rPr>
              <w:rFonts w:hint="default" w:ascii="Times New Roman" w:hAnsi="Times New Roman" w:eastAsia="仿宋_GB2312" w:cs="Times New Roman"/>
              <w:kern w:val="2"/>
              <w:sz w:val="24"/>
              <w:szCs w:val="24"/>
              <w:lang w:val="en-US" w:eastAsia="zh-CN" w:bidi="ar-SA"/>
            </w:rPr>
            <w:t>4.3.1 评审申请</w:t>
          </w:r>
          <w:r>
            <w:rPr>
              <w:rFonts w:hint="default" w:ascii="Times New Roman" w:hAnsi="Times New Roman" w:eastAsia="仿宋_GB2312" w:cs="Times New Roman"/>
              <w:kern w:val="2"/>
              <w:sz w:val="24"/>
              <w:szCs w:val="24"/>
              <w:lang w:val="en-US" w:eastAsia="zh-CN" w:bidi="ar-SA"/>
            </w:rPr>
            <w:tab/>
          </w:r>
          <w:r>
            <w:rPr>
              <w:rFonts w:hint="default" w:ascii="Times New Roman" w:hAnsi="Times New Roman" w:eastAsia="仿宋_GB2312" w:cs="Times New Roman"/>
              <w:kern w:val="2"/>
              <w:sz w:val="24"/>
              <w:szCs w:val="24"/>
              <w:lang w:val="en-US" w:eastAsia="zh-CN" w:bidi="ar-SA"/>
            </w:rPr>
            <w:fldChar w:fldCharType="begin"/>
          </w:r>
          <w:r>
            <w:rPr>
              <w:rFonts w:hint="default" w:ascii="Times New Roman" w:hAnsi="Times New Roman" w:eastAsia="仿宋_GB2312" w:cs="Times New Roman"/>
              <w:kern w:val="2"/>
              <w:sz w:val="24"/>
              <w:szCs w:val="24"/>
              <w:lang w:val="en-US" w:eastAsia="zh-CN" w:bidi="ar-SA"/>
            </w:rPr>
            <w:instrText xml:space="preserve"> PAGEREF _Toc31002 </w:instrText>
          </w:r>
          <w:r>
            <w:rPr>
              <w:rFonts w:hint="default" w:ascii="Times New Roman" w:hAnsi="Times New Roman" w:eastAsia="仿宋_GB2312" w:cs="Times New Roman"/>
              <w:kern w:val="2"/>
              <w:sz w:val="24"/>
              <w:szCs w:val="24"/>
              <w:lang w:val="en-US" w:eastAsia="zh-CN" w:bidi="ar-SA"/>
            </w:rPr>
            <w:fldChar w:fldCharType="separate"/>
          </w:r>
          <w:r>
            <w:rPr>
              <w:rFonts w:hint="default" w:ascii="Times New Roman" w:hAnsi="Times New Roman" w:eastAsia="仿宋_GB2312" w:cs="Times New Roman"/>
              <w:kern w:val="2"/>
              <w:sz w:val="24"/>
              <w:szCs w:val="24"/>
              <w:lang w:val="en-US" w:eastAsia="zh-CN" w:bidi="ar-SA"/>
            </w:rPr>
            <w:t>42</w:t>
          </w:r>
          <w:r>
            <w:rPr>
              <w:rFonts w:hint="default" w:ascii="Times New Roman" w:hAnsi="Times New Roman" w:eastAsia="仿宋_GB2312" w:cs="Times New Roman"/>
              <w:kern w:val="2"/>
              <w:sz w:val="24"/>
              <w:szCs w:val="24"/>
              <w:lang w:val="en-US" w:eastAsia="zh-CN" w:bidi="ar-SA"/>
            </w:rPr>
            <w:fldChar w:fldCharType="end"/>
          </w:r>
          <w:r>
            <w:rPr>
              <w:rFonts w:hint="default" w:ascii="Times New Roman" w:hAnsi="Times New Roman" w:eastAsia="仿宋_GB2312" w:cs="Times New Roman"/>
              <w:kern w:val="2"/>
              <w:sz w:val="24"/>
              <w:szCs w:val="24"/>
              <w:lang w:val="en-US" w:eastAsia="zh-CN" w:bidi="ar-SA"/>
            </w:rPr>
            <w:fldChar w:fldCharType="end"/>
          </w:r>
        </w:p>
        <w:p>
          <w:pPr>
            <w:pStyle w:val="5"/>
            <w:tabs>
              <w:tab w:val="right" w:leader="dot" w:pos="9638"/>
            </w:tabs>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kern w:val="2"/>
              <w:sz w:val="24"/>
              <w:szCs w:val="24"/>
              <w:lang w:val="en-US" w:eastAsia="zh-CN" w:bidi="ar-SA"/>
            </w:rPr>
            <w:fldChar w:fldCharType="begin"/>
          </w:r>
          <w:r>
            <w:rPr>
              <w:rFonts w:hint="default" w:ascii="Times New Roman" w:hAnsi="Times New Roman" w:eastAsia="仿宋_GB2312" w:cs="Times New Roman"/>
              <w:kern w:val="2"/>
              <w:sz w:val="24"/>
              <w:szCs w:val="24"/>
              <w:lang w:val="en-US" w:eastAsia="zh-CN" w:bidi="ar-SA"/>
            </w:rPr>
            <w:instrText xml:space="preserve"> HYPERLINK \l _Toc21840 </w:instrText>
          </w:r>
          <w:r>
            <w:rPr>
              <w:rFonts w:hint="default" w:ascii="Times New Roman" w:hAnsi="Times New Roman" w:eastAsia="仿宋_GB2312" w:cs="Times New Roman"/>
              <w:kern w:val="2"/>
              <w:sz w:val="24"/>
              <w:szCs w:val="24"/>
              <w:lang w:val="en-US" w:eastAsia="zh-CN" w:bidi="ar-SA"/>
            </w:rPr>
            <w:fldChar w:fldCharType="separate"/>
          </w:r>
          <w:r>
            <w:rPr>
              <w:rFonts w:hint="default" w:ascii="Times New Roman" w:hAnsi="Times New Roman" w:eastAsia="仿宋_GB2312" w:cs="Times New Roman"/>
              <w:kern w:val="2"/>
              <w:sz w:val="24"/>
              <w:szCs w:val="24"/>
              <w:lang w:val="en-US" w:eastAsia="zh-CN" w:bidi="ar-SA"/>
            </w:rPr>
            <w:t>4.3.2 论文查重</w:t>
          </w:r>
          <w:r>
            <w:rPr>
              <w:rFonts w:hint="default" w:ascii="Times New Roman" w:hAnsi="Times New Roman" w:eastAsia="仿宋_GB2312" w:cs="Times New Roman"/>
              <w:kern w:val="2"/>
              <w:sz w:val="24"/>
              <w:szCs w:val="24"/>
              <w:lang w:val="en-US" w:eastAsia="zh-CN" w:bidi="ar-SA"/>
            </w:rPr>
            <w:tab/>
          </w:r>
          <w:r>
            <w:rPr>
              <w:rFonts w:hint="default" w:ascii="Times New Roman" w:hAnsi="Times New Roman" w:eastAsia="仿宋_GB2312" w:cs="Times New Roman"/>
              <w:kern w:val="2"/>
              <w:sz w:val="24"/>
              <w:szCs w:val="24"/>
              <w:lang w:val="en-US" w:eastAsia="zh-CN" w:bidi="ar-SA"/>
            </w:rPr>
            <w:fldChar w:fldCharType="begin"/>
          </w:r>
          <w:r>
            <w:rPr>
              <w:rFonts w:hint="default" w:ascii="Times New Roman" w:hAnsi="Times New Roman" w:eastAsia="仿宋_GB2312" w:cs="Times New Roman"/>
              <w:kern w:val="2"/>
              <w:sz w:val="24"/>
              <w:szCs w:val="24"/>
              <w:lang w:val="en-US" w:eastAsia="zh-CN" w:bidi="ar-SA"/>
            </w:rPr>
            <w:instrText xml:space="preserve"> PAGEREF _Toc21840 </w:instrText>
          </w:r>
          <w:r>
            <w:rPr>
              <w:rFonts w:hint="default" w:ascii="Times New Roman" w:hAnsi="Times New Roman" w:eastAsia="仿宋_GB2312" w:cs="Times New Roman"/>
              <w:kern w:val="2"/>
              <w:sz w:val="24"/>
              <w:szCs w:val="24"/>
              <w:lang w:val="en-US" w:eastAsia="zh-CN" w:bidi="ar-SA"/>
            </w:rPr>
            <w:fldChar w:fldCharType="separate"/>
          </w:r>
          <w:r>
            <w:rPr>
              <w:rFonts w:hint="default" w:ascii="Times New Roman" w:hAnsi="Times New Roman" w:eastAsia="仿宋_GB2312" w:cs="Times New Roman"/>
              <w:kern w:val="2"/>
              <w:sz w:val="24"/>
              <w:szCs w:val="24"/>
              <w:lang w:val="en-US" w:eastAsia="zh-CN" w:bidi="ar-SA"/>
            </w:rPr>
            <w:t>42</w:t>
          </w:r>
          <w:r>
            <w:rPr>
              <w:rFonts w:hint="default" w:ascii="Times New Roman" w:hAnsi="Times New Roman" w:eastAsia="仿宋_GB2312" w:cs="Times New Roman"/>
              <w:kern w:val="2"/>
              <w:sz w:val="24"/>
              <w:szCs w:val="24"/>
              <w:lang w:val="en-US" w:eastAsia="zh-CN" w:bidi="ar-SA"/>
            </w:rPr>
            <w:fldChar w:fldCharType="end"/>
          </w:r>
          <w:r>
            <w:rPr>
              <w:rFonts w:hint="default" w:ascii="Times New Roman" w:hAnsi="Times New Roman" w:eastAsia="仿宋_GB2312" w:cs="Times New Roman"/>
              <w:kern w:val="2"/>
              <w:sz w:val="24"/>
              <w:szCs w:val="24"/>
              <w:lang w:val="en-US" w:eastAsia="zh-CN" w:bidi="ar-SA"/>
            </w:rPr>
            <w:fldChar w:fldCharType="end"/>
          </w:r>
        </w:p>
        <w:p>
          <w:pPr>
            <w:pStyle w:val="5"/>
            <w:tabs>
              <w:tab w:val="right" w:leader="dot" w:pos="9638"/>
            </w:tabs>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kern w:val="2"/>
              <w:sz w:val="24"/>
              <w:szCs w:val="24"/>
              <w:lang w:val="en-US" w:eastAsia="zh-CN" w:bidi="ar-SA"/>
            </w:rPr>
            <w:fldChar w:fldCharType="begin"/>
          </w:r>
          <w:r>
            <w:rPr>
              <w:rFonts w:hint="default" w:ascii="Times New Roman" w:hAnsi="Times New Roman" w:eastAsia="仿宋_GB2312" w:cs="Times New Roman"/>
              <w:kern w:val="2"/>
              <w:sz w:val="24"/>
              <w:szCs w:val="24"/>
              <w:lang w:val="en-US" w:eastAsia="zh-CN" w:bidi="ar-SA"/>
            </w:rPr>
            <w:instrText xml:space="preserve"> HYPERLINK \l _Toc27757 </w:instrText>
          </w:r>
          <w:r>
            <w:rPr>
              <w:rFonts w:hint="default" w:ascii="Times New Roman" w:hAnsi="Times New Roman" w:eastAsia="仿宋_GB2312" w:cs="Times New Roman"/>
              <w:kern w:val="2"/>
              <w:sz w:val="24"/>
              <w:szCs w:val="24"/>
              <w:lang w:val="en-US" w:eastAsia="zh-CN" w:bidi="ar-SA"/>
            </w:rPr>
            <w:fldChar w:fldCharType="separate"/>
          </w:r>
          <w:r>
            <w:rPr>
              <w:rFonts w:hint="default" w:ascii="Times New Roman" w:hAnsi="Times New Roman" w:eastAsia="仿宋_GB2312" w:cs="Times New Roman"/>
              <w:kern w:val="2"/>
              <w:sz w:val="24"/>
              <w:szCs w:val="24"/>
              <w:lang w:val="en-US" w:eastAsia="zh-CN" w:bidi="ar-SA"/>
            </w:rPr>
            <w:t>4.3.3 论文评审</w:t>
          </w:r>
          <w:r>
            <w:rPr>
              <w:rFonts w:hint="default" w:ascii="Times New Roman" w:hAnsi="Times New Roman" w:eastAsia="仿宋_GB2312" w:cs="Times New Roman"/>
              <w:kern w:val="2"/>
              <w:sz w:val="24"/>
              <w:szCs w:val="24"/>
              <w:lang w:val="en-US" w:eastAsia="zh-CN" w:bidi="ar-SA"/>
            </w:rPr>
            <w:tab/>
          </w:r>
          <w:r>
            <w:rPr>
              <w:rFonts w:hint="default" w:ascii="Times New Roman" w:hAnsi="Times New Roman" w:eastAsia="仿宋_GB2312" w:cs="Times New Roman"/>
              <w:kern w:val="2"/>
              <w:sz w:val="24"/>
              <w:szCs w:val="24"/>
              <w:lang w:val="en-US" w:eastAsia="zh-CN" w:bidi="ar-SA"/>
            </w:rPr>
            <w:fldChar w:fldCharType="begin"/>
          </w:r>
          <w:r>
            <w:rPr>
              <w:rFonts w:hint="default" w:ascii="Times New Roman" w:hAnsi="Times New Roman" w:eastAsia="仿宋_GB2312" w:cs="Times New Roman"/>
              <w:kern w:val="2"/>
              <w:sz w:val="24"/>
              <w:szCs w:val="24"/>
              <w:lang w:val="en-US" w:eastAsia="zh-CN" w:bidi="ar-SA"/>
            </w:rPr>
            <w:instrText xml:space="preserve"> PAGEREF _Toc27757 </w:instrText>
          </w:r>
          <w:r>
            <w:rPr>
              <w:rFonts w:hint="default" w:ascii="Times New Roman" w:hAnsi="Times New Roman" w:eastAsia="仿宋_GB2312" w:cs="Times New Roman"/>
              <w:kern w:val="2"/>
              <w:sz w:val="24"/>
              <w:szCs w:val="24"/>
              <w:lang w:val="en-US" w:eastAsia="zh-CN" w:bidi="ar-SA"/>
            </w:rPr>
            <w:fldChar w:fldCharType="separate"/>
          </w:r>
          <w:r>
            <w:rPr>
              <w:rFonts w:hint="default" w:ascii="Times New Roman" w:hAnsi="Times New Roman" w:eastAsia="仿宋_GB2312" w:cs="Times New Roman"/>
              <w:kern w:val="2"/>
              <w:sz w:val="24"/>
              <w:szCs w:val="24"/>
              <w:lang w:val="en-US" w:eastAsia="zh-CN" w:bidi="ar-SA"/>
            </w:rPr>
            <w:t>45</w:t>
          </w:r>
          <w:r>
            <w:rPr>
              <w:rFonts w:hint="default" w:ascii="Times New Roman" w:hAnsi="Times New Roman" w:eastAsia="仿宋_GB2312" w:cs="Times New Roman"/>
              <w:kern w:val="2"/>
              <w:sz w:val="24"/>
              <w:szCs w:val="24"/>
              <w:lang w:val="en-US" w:eastAsia="zh-CN" w:bidi="ar-SA"/>
            </w:rPr>
            <w:fldChar w:fldCharType="end"/>
          </w:r>
          <w:r>
            <w:rPr>
              <w:rFonts w:hint="default" w:ascii="Times New Roman" w:hAnsi="Times New Roman" w:eastAsia="仿宋_GB2312" w:cs="Times New Roman"/>
              <w:kern w:val="2"/>
              <w:sz w:val="24"/>
              <w:szCs w:val="24"/>
              <w:lang w:val="en-US" w:eastAsia="zh-CN" w:bidi="ar-SA"/>
            </w:rPr>
            <w:fldChar w:fldCharType="end"/>
          </w:r>
        </w:p>
        <w:p>
          <w:pPr>
            <w:pStyle w:val="11"/>
            <w:tabs>
              <w:tab w:val="right" w:leader="dot" w:pos="9638"/>
              <w:tab w:val="clear" w:pos="9628"/>
            </w:tabs>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kern w:val="2"/>
              <w:sz w:val="24"/>
              <w:szCs w:val="24"/>
              <w:lang w:val="en-US" w:eastAsia="zh-CN" w:bidi="ar-SA"/>
            </w:rPr>
            <w:fldChar w:fldCharType="begin"/>
          </w:r>
          <w:r>
            <w:rPr>
              <w:rFonts w:hint="default" w:ascii="Times New Roman" w:hAnsi="Times New Roman" w:eastAsia="仿宋_GB2312" w:cs="Times New Roman"/>
              <w:kern w:val="2"/>
              <w:sz w:val="24"/>
              <w:szCs w:val="24"/>
              <w:lang w:val="en-US" w:eastAsia="zh-CN" w:bidi="ar-SA"/>
            </w:rPr>
            <w:instrText xml:space="preserve"> HYPERLINK \l _Toc4432 </w:instrText>
          </w:r>
          <w:r>
            <w:rPr>
              <w:rFonts w:hint="default" w:ascii="Times New Roman" w:hAnsi="Times New Roman" w:eastAsia="仿宋_GB2312" w:cs="Times New Roman"/>
              <w:kern w:val="2"/>
              <w:sz w:val="24"/>
              <w:szCs w:val="24"/>
              <w:lang w:val="en-US" w:eastAsia="zh-CN" w:bidi="ar-SA"/>
            </w:rPr>
            <w:fldChar w:fldCharType="separate"/>
          </w:r>
          <w:r>
            <w:rPr>
              <w:rFonts w:hint="default" w:ascii="Times New Roman" w:hAnsi="Times New Roman" w:eastAsia="仿宋_GB2312" w:cs="Times New Roman"/>
              <w:kern w:val="2"/>
              <w:sz w:val="24"/>
              <w:szCs w:val="24"/>
              <w:lang w:val="en-US" w:eastAsia="zh-CN" w:bidi="ar-SA"/>
            </w:rPr>
            <w:t>4.4 学位论文答辩学位办审核</w:t>
          </w:r>
          <w:r>
            <w:rPr>
              <w:rFonts w:hint="default" w:ascii="Times New Roman" w:hAnsi="Times New Roman" w:eastAsia="仿宋_GB2312" w:cs="Times New Roman"/>
              <w:kern w:val="2"/>
              <w:sz w:val="24"/>
              <w:szCs w:val="24"/>
              <w:lang w:val="en-US" w:eastAsia="zh-CN" w:bidi="ar-SA"/>
            </w:rPr>
            <w:tab/>
          </w:r>
          <w:r>
            <w:rPr>
              <w:rFonts w:hint="default" w:ascii="Times New Roman" w:hAnsi="Times New Roman" w:eastAsia="仿宋_GB2312" w:cs="Times New Roman"/>
              <w:kern w:val="2"/>
              <w:sz w:val="24"/>
              <w:szCs w:val="24"/>
              <w:lang w:val="en-US" w:eastAsia="zh-CN" w:bidi="ar-SA"/>
            </w:rPr>
            <w:fldChar w:fldCharType="begin"/>
          </w:r>
          <w:r>
            <w:rPr>
              <w:rFonts w:hint="default" w:ascii="Times New Roman" w:hAnsi="Times New Roman" w:eastAsia="仿宋_GB2312" w:cs="Times New Roman"/>
              <w:kern w:val="2"/>
              <w:sz w:val="24"/>
              <w:szCs w:val="24"/>
              <w:lang w:val="en-US" w:eastAsia="zh-CN" w:bidi="ar-SA"/>
            </w:rPr>
            <w:instrText xml:space="preserve"> PAGEREF _Toc4432 </w:instrText>
          </w:r>
          <w:r>
            <w:rPr>
              <w:rFonts w:hint="default" w:ascii="Times New Roman" w:hAnsi="Times New Roman" w:eastAsia="仿宋_GB2312" w:cs="Times New Roman"/>
              <w:kern w:val="2"/>
              <w:sz w:val="24"/>
              <w:szCs w:val="24"/>
              <w:lang w:val="en-US" w:eastAsia="zh-CN" w:bidi="ar-SA"/>
            </w:rPr>
            <w:fldChar w:fldCharType="separate"/>
          </w:r>
          <w:r>
            <w:rPr>
              <w:rFonts w:hint="default" w:ascii="Times New Roman" w:hAnsi="Times New Roman" w:eastAsia="仿宋_GB2312" w:cs="Times New Roman"/>
              <w:kern w:val="2"/>
              <w:sz w:val="24"/>
              <w:szCs w:val="24"/>
              <w:lang w:val="en-US" w:eastAsia="zh-CN" w:bidi="ar-SA"/>
            </w:rPr>
            <w:t>47</w:t>
          </w:r>
          <w:r>
            <w:rPr>
              <w:rFonts w:hint="default" w:ascii="Times New Roman" w:hAnsi="Times New Roman" w:eastAsia="仿宋_GB2312" w:cs="Times New Roman"/>
              <w:kern w:val="2"/>
              <w:sz w:val="24"/>
              <w:szCs w:val="24"/>
              <w:lang w:val="en-US" w:eastAsia="zh-CN" w:bidi="ar-SA"/>
            </w:rPr>
            <w:fldChar w:fldCharType="end"/>
          </w:r>
          <w:r>
            <w:rPr>
              <w:rFonts w:hint="default" w:ascii="Times New Roman" w:hAnsi="Times New Roman" w:eastAsia="仿宋_GB2312" w:cs="Times New Roman"/>
              <w:kern w:val="2"/>
              <w:sz w:val="24"/>
              <w:szCs w:val="24"/>
              <w:lang w:val="en-US" w:eastAsia="zh-CN" w:bidi="ar-SA"/>
            </w:rPr>
            <w:fldChar w:fldCharType="end"/>
          </w:r>
        </w:p>
        <w:p>
          <w:pPr>
            <w:pStyle w:val="5"/>
            <w:tabs>
              <w:tab w:val="right" w:leader="dot" w:pos="9638"/>
            </w:tabs>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kern w:val="2"/>
              <w:sz w:val="24"/>
              <w:szCs w:val="24"/>
              <w:lang w:val="en-US" w:eastAsia="zh-CN" w:bidi="ar-SA"/>
            </w:rPr>
            <w:fldChar w:fldCharType="begin"/>
          </w:r>
          <w:r>
            <w:rPr>
              <w:rFonts w:hint="default" w:ascii="Times New Roman" w:hAnsi="Times New Roman" w:eastAsia="仿宋_GB2312" w:cs="Times New Roman"/>
              <w:kern w:val="2"/>
              <w:sz w:val="24"/>
              <w:szCs w:val="24"/>
              <w:lang w:val="en-US" w:eastAsia="zh-CN" w:bidi="ar-SA"/>
            </w:rPr>
            <w:instrText xml:space="preserve"> HYPERLINK \l _Toc23464 </w:instrText>
          </w:r>
          <w:r>
            <w:rPr>
              <w:rFonts w:hint="default" w:ascii="Times New Roman" w:hAnsi="Times New Roman" w:eastAsia="仿宋_GB2312" w:cs="Times New Roman"/>
              <w:kern w:val="2"/>
              <w:sz w:val="24"/>
              <w:szCs w:val="24"/>
              <w:lang w:val="en-US" w:eastAsia="zh-CN" w:bidi="ar-SA"/>
            </w:rPr>
            <w:fldChar w:fldCharType="separate"/>
          </w:r>
          <w:r>
            <w:rPr>
              <w:rFonts w:hint="default" w:ascii="Times New Roman" w:hAnsi="Times New Roman" w:eastAsia="仿宋_GB2312" w:cs="Times New Roman"/>
              <w:kern w:val="2"/>
              <w:sz w:val="24"/>
              <w:szCs w:val="24"/>
              <w:lang w:val="en-US" w:eastAsia="zh-CN" w:bidi="ar-SA"/>
            </w:rPr>
            <w:t>4.4.1 答辩申请</w:t>
          </w:r>
          <w:r>
            <w:rPr>
              <w:rFonts w:hint="default" w:ascii="Times New Roman" w:hAnsi="Times New Roman" w:eastAsia="仿宋_GB2312" w:cs="Times New Roman"/>
              <w:kern w:val="2"/>
              <w:sz w:val="24"/>
              <w:szCs w:val="24"/>
              <w:lang w:val="en-US" w:eastAsia="zh-CN" w:bidi="ar-SA"/>
            </w:rPr>
            <w:tab/>
          </w:r>
          <w:r>
            <w:rPr>
              <w:rFonts w:hint="default" w:ascii="Times New Roman" w:hAnsi="Times New Roman" w:eastAsia="仿宋_GB2312" w:cs="Times New Roman"/>
              <w:kern w:val="2"/>
              <w:sz w:val="24"/>
              <w:szCs w:val="24"/>
              <w:lang w:val="en-US" w:eastAsia="zh-CN" w:bidi="ar-SA"/>
            </w:rPr>
            <w:fldChar w:fldCharType="begin"/>
          </w:r>
          <w:r>
            <w:rPr>
              <w:rFonts w:hint="default" w:ascii="Times New Roman" w:hAnsi="Times New Roman" w:eastAsia="仿宋_GB2312" w:cs="Times New Roman"/>
              <w:kern w:val="2"/>
              <w:sz w:val="24"/>
              <w:szCs w:val="24"/>
              <w:lang w:val="en-US" w:eastAsia="zh-CN" w:bidi="ar-SA"/>
            </w:rPr>
            <w:instrText xml:space="preserve"> PAGEREF _Toc23464 </w:instrText>
          </w:r>
          <w:r>
            <w:rPr>
              <w:rFonts w:hint="default" w:ascii="Times New Roman" w:hAnsi="Times New Roman" w:eastAsia="仿宋_GB2312" w:cs="Times New Roman"/>
              <w:kern w:val="2"/>
              <w:sz w:val="24"/>
              <w:szCs w:val="24"/>
              <w:lang w:val="en-US" w:eastAsia="zh-CN" w:bidi="ar-SA"/>
            </w:rPr>
            <w:fldChar w:fldCharType="separate"/>
          </w:r>
          <w:r>
            <w:rPr>
              <w:rFonts w:hint="default" w:ascii="Times New Roman" w:hAnsi="Times New Roman" w:eastAsia="仿宋_GB2312" w:cs="Times New Roman"/>
              <w:kern w:val="2"/>
              <w:sz w:val="24"/>
              <w:szCs w:val="24"/>
              <w:lang w:val="en-US" w:eastAsia="zh-CN" w:bidi="ar-SA"/>
            </w:rPr>
            <w:t>47</w:t>
          </w:r>
          <w:r>
            <w:rPr>
              <w:rFonts w:hint="default" w:ascii="Times New Roman" w:hAnsi="Times New Roman" w:eastAsia="仿宋_GB2312" w:cs="Times New Roman"/>
              <w:kern w:val="2"/>
              <w:sz w:val="24"/>
              <w:szCs w:val="24"/>
              <w:lang w:val="en-US" w:eastAsia="zh-CN" w:bidi="ar-SA"/>
            </w:rPr>
            <w:fldChar w:fldCharType="end"/>
          </w:r>
          <w:r>
            <w:rPr>
              <w:rFonts w:hint="default" w:ascii="Times New Roman" w:hAnsi="Times New Roman" w:eastAsia="仿宋_GB2312" w:cs="Times New Roman"/>
              <w:kern w:val="2"/>
              <w:sz w:val="24"/>
              <w:szCs w:val="24"/>
              <w:lang w:val="en-US" w:eastAsia="zh-CN" w:bidi="ar-SA"/>
            </w:rPr>
            <w:fldChar w:fldCharType="end"/>
          </w:r>
        </w:p>
        <w:p>
          <w:pPr>
            <w:pStyle w:val="5"/>
            <w:tabs>
              <w:tab w:val="right" w:leader="dot" w:pos="9638"/>
            </w:tabs>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kern w:val="2"/>
              <w:sz w:val="24"/>
              <w:szCs w:val="24"/>
              <w:lang w:val="en-US" w:eastAsia="zh-CN" w:bidi="ar-SA"/>
            </w:rPr>
            <w:fldChar w:fldCharType="begin"/>
          </w:r>
          <w:r>
            <w:rPr>
              <w:rFonts w:hint="default" w:ascii="Times New Roman" w:hAnsi="Times New Roman" w:eastAsia="仿宋_GB2312" w:cs="Times New Roman"/>
              <w:kern w:val="2"/>
              <w:sz w:val="24"/>
              <w:szCs w:val="24"/>
              <w:lang w:val="en-US" w:eastAsia="zh-CN" w:bidi="ar-SA"/>
            </w:rPr>
            <w:instrText xml:space="preserve"> HYPERLINK \l _Toc10890 </w:instrText>
          </w:r>
          <w:r>
            <w:rPr>
              <w:rFonts w:hint="default" w:ascii="Times New Roman" w:hAnsi="Times New Roman" w:eastAsia="仿宋_GB2312" w:cs="Times New Roman"/>
              <w:kern w:val="2"/>
              <w:sz w:val="24"/>
              <w:szCs w:val="24"/>
              <w:lang w:val="en-US" w:eastAsia="zh-CN" w:bidi="ar-SA"/>
            </w:rPr>
            <w:fldChar w:fldCharType="separate"/>
          </w:r>
          <w:r>
            <w:rPr>
              <w:rFonts w:hint="default" w:ascii="Times New Roman" w:hAnsi="Times New Roman" w:eastAsia="仿宋_GB2312" w:cs="Times New Roman"/>
              <w:kern w:val="2"/>
              <w:sz w:val="24"/>
              <w:szCs w:val="24"/>
              <w:lang w:val="en-US" w:eastAsia="zh-CN" w:bidi="ar-SA"/>
            </w:rPr>
            <w:t>4.4.2 答辩结果</w:t>
          </w:r>
          <w:r>
            <w:rPr>
              <w:rFonts w:hint="default" w:ascii="Times New Roman" w:hAnsi="Times New Roman" w:eastAsia="仿宋_GB2312" w:cs="Times New Roman"/>
              <w:kern w:val="2"/>
              <w:sz w:val="24"/>
              <w:szCs w:val="24"/>
              <w:lang w:val="en-US" w:eastAsia="zh-CN" w:bidi="ar-SA"/>
            </w:rPr>
            <w:tab/>
          </w:r>
          <w:r>
            <w:rPr>
              <w:rFonts w:hint="default" w:ascii="Times New Roman" w:hAnsi="Times New Roman" w:eastAsia="仿宋_GB2312" w:cs="Times New Roman"/>
              <w:kern w:val="2"/>
              <w:sz w:val="24"/>
              <w:szCs w:val="24"/>
              <w:lang w:val="en-US" w:eastAsia="zh-CN" w:bidi="ar-SA"/>
            </w:rPr>
            <w:fldChar w:fldCharType="begin"/>
          </w:r>
          <w:r>
            <w:rPr>
              <w:rFonts w:hint="default" w:ascii="Times New Roman" w:hAnsi="Times New Roman" w:eastAsia="仿宋_GB2312" w:cs="Times New Roman"/>
              <w:kern w:val="2"/>
              <w:sz w:val="24"/>
              <w:szCs w:val="24"/>
              <w:lang w:val="en-US" w:eastAsia="zh-CN" w:bidi="ar-SA"/>
            </w:rPr>
            <w:instrText xml:space="preserve"> PAGEREF _Toc10890 </w:instrText>
          </w:r>
          <w:r>
            <w:rPr>
              <w:rFonts w:hint="default" w:ascii="Times New Roman" w:hAnsi="Times New Roman" w:eastAsia="仿宋_GB2312" w:cs="Times New Roman"/>
              <w:kern w:val="2"/>
              <w:sz w:val="24"/>
              <w:szCs w:val="24"/>
              <w:lang w:val="en-US" w:eastAsia="zh-CN" w:bidi="ar-SA"/>
            </w:rPr>
            <w:fldChar w:fldCharType="separate"/>
          </w:r>
          <w:r>
            <w:rPr>
              <w:rFonts w:hint="default" w:ascii="Times New Roman" w:hAnsi="Times New Roman" w:eastAsia="仿宋_GB2312" w:cs="Times New Roman"/>
              <w:kern w:val="2"/>
              <w:sz w:val="24"/>
              <w:szCs w:val="24"/>
              <w:lang w:val="en-US" w:eastAsia="zh-CN" w:bidi="ar-SA"/>
            </w:rPr>
            <w:t>50</w:t>
          </w:r>
          <w:r>
            <w:rPr>
              <w:rFonts w:hint="default" w:ascii="Times New Roman" w:hAnsi="Times New Roman" w:eastAsia="仿宋_GB2312" w:cs="Times New Roman"/>
              <w:kern w:val="2"/>
              <w:sz w:val="24"/>
              <w:szCs w:val="24"/>
              <w:lang w:val="en-US" w:eastAsia="zh-CN" w:bidi="ar-SA"/>
            </w:rPr>
            <w:fldChar w:fldCharType="end"/>
          </w:r>
          <w:r>
            <w:rPr>
              <w:rFonts w:hint="default" w:ascii="Times New Roman" w:hAnsi="Times New Roman" w:eastAsia="仿宋_GB2312" w:cs="Times New Roman"/>
              <w:kern w:val="2"/>
              <w:sz w:val="24"/>
              <w:szCs w:val="24"/>
              <w:lang w:val="en-US" w:eastAsia="zh-CN" w:bidi="ar-SA"/>
            </w:rPr>
            <w:fldChar w:fldCharType="end"/>
          </w:r>
        </w:p>
        <w:p>
          <w:pPr>
            <w:pStyle w:val="11"/>
            <w:tabs>
              <w:tab w:val="right" w:leader="dot" w:pos="9638"/>
              <w:tab w:val="clear" w:pos="9628"/>
            </w:tabs>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kern w:val="2"/>
              <w:sz w:val="24"/>
              <w:szCs w:val="24"/>
              <w:lang w:val="en-US" w:eastAsia="zh-CN" w:bidi="ar-SA"/>
            </w:rPr>
            <w:fldChar w:fldCharType="begin"/>
          </w:r>
          <w:r>
            <w:rPr>
              <w:rFonts w:hint="default" w:ascii="Times New Roman" w:hAnsi="Times New Roman" w:eastAsia="仿宋_GB2312" w:cs="Times New Roman"/>
              <w:kern w:val="2"/>
              <w:sz w:val="24"/>
              <w:szCs w:val="24"/>
              <w:lang w:val="en-US" w:eastAsia="zh-CN" w:bidi="ar-SA"/>
            </w:rPr>
            <w:instrText xml:space="preserve"> HYPERLINK \l _Toc26962 </w:instrText>
          </w:r>
          <w:r>
            <w:rPr>
              <w:rFonts w:hint="default" w:ascii="Times New Roman" w:hAnsi="Times New Roman" w:eastAsia="仿宋_GB2312" w:cs="Times New Roman"/>
              <w:kern w:val="2"/>
              <w:sz w:val="24"/>
              <w:szCs w:val="24"/>
              <w:lang w:val="en-US" w:eastAsia="zh-CN" w:bidi="ar-SA"/>
            </w:rPr>
            <w:fldChar w:fldCharType="separate"/>
          </w:r>
          <w:r>
            <w:rPr>
              <w:rFonts w:hint="default" w:ascii="Times New Roman" w:hAnsi="Times New Roman" w:eastAsia="仿宋_GB2312" w:cs="Times New Roman"/>
              <w:kern w:val="2"/>
              <w:sz w:val="24"/>
              <w:szCs w:val="24"/>
              <w:lang w:val="en-US" w:eastAsia="zh-CN" w:bidi="ar-SA"/>
            </w:rPr>
            <w:t>4.5 学位申请学位办审核</w:t>
          </w:r>
          <w:r>
            <w:rPr>
              <w:rFonts w:hint="default" w:ascii="Times New Roman" w:hAnsi="Times New Roman" w:eastAsia="仿宋_GB2312" w:cs="Times New Roman"/>
              <w:kern w:val="2"/>
              <w:sz w:val="24"/>
              <w:szCs w:val="24"/>
              <w:lang w:val="en-US" w:eastAsia="zh-CN" w:bidi="ar-SA"/>
            </w:rPr>
            <w:tab/>
          </w:r>
          <w:r>
            <w:rPr>
              <w:rFonts w:hint="default" w:ascii="Times New Roman" w:hAnsi="Times New Roman" w:eastAsia="仿宋_GB2312" w:cs="Times New Roman"/>
              <w:kern w:val="2"/>
              <w:sz w:val="24"/>
              <w:szCs w:val="24"/>
              <w:lang w:val="en-US" w:eastAsia="zh-CN" w:bidi="ar-SA"/>
            </w:rPr>
            <w:fldChar w:fldCharType="begin"/>
          </w:r>
          <w:r>
            <w:rPr>
              <w:rFonts w:hint="default" w:ascii="Times New Roman" w:hAnsi="Times New Roman" w:eastAsia="仿宋_GB2312" w:cs="Times New Roman"/>
              <w:kern w:val="2"/>
              <w:sz w:val="24"/>
              <w:szCs w:val="24"/>
              <w:lang w:val="en-US" w:eastAsia="zh-CN" w:bidi="ar-SA"/>
            </w:rPr>
            <w:instrText xml:space="preserve"> PAGEREF _Toc26962 </w:instrText>
          </w:r>
          <w:r>
            <w:rPr>
              <w:rFonts w:hint="default" w:ascii="Times New Roman" w:hAnsi="Times New Roman" w:eastAsia="仿宋_GB2312" w:cs="Times New Roman"/>
              <w:kern w:val="2"/>
              <w:sz w:val="24"/>
              <w:szCs w:val="24"/>
              <w:lang w:val="en-US" w:eastAsia="zh-CN" w:bidi="ar-SA"/>
            </w:rPr>
            <w:fldChar w:fldCharType="separate"/>
          </w:r>
          <w:r>
            <w:rPr>
              <w:rFonts w:hint="default" w:ascii="Times New Roman" w:hAnsi="Times New Roman" w:eastAsia="仿宋_GB2312" w:cs="Times New Roman"/>
              <w:kern w:val="2"/>
              <w:sz w:val="24"/>
              <w:szCs w:val="24"/>
              <w:lang w:val="en-US" w:eastAsia="zh-CN" w:bidi="ar-SA"/>
            </w:rPr>
            <w:t>51</w:t>
          </w:r>
          <w:r>
            <w:rPr>
              <w:rFonts w:hint="default" w:ascii="Times New Roman" w:hAnsi="Times New Roman" w:eastAsia="仿宋_GB2312" w:cs="Times New Roman"/>
              <w:kern w:val="2"/>
              <w:sz w:val="24"/>
              <w:szCs w:val="24"/>
              <w:lang w:val="en-US" w:eastAsia="zh-CN" w:bidi="ar-SA"/>
            </w:rPr>
            <w:fldChar w:fldCharType="end"/>
          </w:r>
          <w:r>
            <w:rPr>
              <w:rFonts w:hint="default" w:ascii="Times New Roman" w:hAnsi="Times New Roman" w:eastAsia="仿宋_GB2312" w:cs="Times New Roman"/>
              <w:kern w:val="2"/>
              <w:sz w:val="24"/>
              <w:szCs w:val="24"/>
              <w:lang w:val="en-US" w:eastAsia="zh-CN" w:bidi="ar-SA"/>
            </w:rPr>
            <w:fldChar w:fldCharType="end"/>
          </w:r>
        </w:p>
        <w:p>
          <w:pPr>
            <w:pStyle w:val="11"/>
            <w:tabs>
              <w:tab w:val="right" w:leader="dot" w:pos="9638"/>
              <w:tab w:val="clear" w:pos="9628"/>
            </w:tabs>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kern w:val="2"/>
              <w:sz w:val="24"/>
              <w:szCs w:val="24"/>
              <w:lang w:val="en-US" w:eastAsia="zh-CN" w:bidi="ar-SA"/>
            </w:rPr>
            <w:fldChar w:fldCharType="begin"/>
          </w:r>
          <w:r>
            <w:rPr>
              <w:rFonts w:hint="default" w:ascii="Times New Roman" w:hAnsi="Times New Roman" w:eastAsia="仿宋_GB2312" w:cs="Times New Roman"/>
              <w:kern w:val="2"/>
              <w:sz w:val="24"/>
              <w:szCs w:val="24"/>
              <w:lang w:val="en-US" w:eastAsia="zh-CN" w:bidi="ar-SA"/>
            </w:rPr>
            <w:instrText xml:space="preserve"> HYPERLINK \l _Toc19235 </w:instrText>
          </w:r>
          <w:r>
            <w:rPr>
              <w:rFonts w:hint="default" w:ascii="Times New Roman" w:hAnsi="Times New Roman" w:eastAsia="仿宋_GB2312" w:cs="Times New Roman"/>
              <w:kern w:val="2"/>
              <w:sz w:val="24"/>
              <w:szCs w:val="24"/>
              <w:lang w:val="en-US" w:eastAsia="zh-CN" w:bidi="ar-SA"/>
            </w:rPr>
            <w:fldChar w:fldCharType="separate"/>
          </w:r>
          <w:r>
            <w:rPr>
              <w:rFonts w:hint="default" w:ascii="Times New Roman" w:hAnsi="Times New Roman" w:eastAsia="仿宋_GB2312" w:cs="Times New Roman"/>
              <w:kern w:val="2"/>
              <w:sz w:val="24"/>
              <w:szCs w:val="24"/>
              <w:lang w:val="en-US" w:eastAsia="zh-CN" w:bidi="ar-SA"/>
            </w:rPr>
            <w:t>4.6 分会学位管理</w:t>
          </w:r>
          <w:r>
            <w:rPr>
              <w:rFonts w:hint="default" w:ascii="Times New Roman" w:hAnsi="Times New Roman" w:eastAsia="仿宋_GB2312" w:cs="Times New Roman"/>
              <w:kern w:val="2"/>
              <w:sz w:val="24"/>
              <w:szCs w:val="24"/>
              <w:lang w:val="en-US" w:eastAsia="zh-CN" w:bidi="ar-SA"/>
            </w:rPr>
            <w:tab/>
          </w:r>
          <w:r>
            <w:rPr>
              <w:rFonts w:hint="default" w:ascii="Times New Roman" w:hAnsi="Times New Roman" w:eastAsia="仿宋_GB2312" w:cs="Times New Roman"/>
              <w:kern w:val="2"/>
              <w:sz w:val="24"/>
              <w:szCs w:val="24"/>
              <w:lang w:val="en-US" w:eastAsia="zh-CN" w:bidi="ar-SA"/>
            </w:rPr>
            <w:fldChar w:fldCharType="begin"/>
          </w:r>
          <w:r>
            <w:rPr>
              <w:rFonts w:hint="default" w:ascii="Times New Roman" w:hAnsi="Times New Roman" w:eastAsia="仿宋_GB2312" w:cs="Times New Roman"/>
              <w:kern w:val="2"/>
              <w:sz w:val="24"/>
              <w:szCs w:val="24"/>
              <w:lang w:val="en-US" w:eastAsia="zh-CN" w:bidi="ar-SA"/>
            </w:rPr>
            <w:instrText xml:space="preserve"> PAGEREF _Toc19235 </w:instrText>
          </w:r>
          <w:r>
            <w:rPr>
              <w:rFonts w:hint="default" w:ascii="Times New Roman" w:hAnsi="Times New Roman" w:eastAsia="仿宋_GB2312" w:cs="Times New Roman"/>
              <w:kern w:val="2"/>
              <w:sz w:val="24"/>
              <w:szCs w:val="24"/>
              <w:lang w:val="en-US" w:eastAsia="zh-CN" w:bidi="ar-SA"/>
            </w:rPr>
            <w:fldChar w:fldCharType="separate"/>
          </w:r>
          <w:r>
            <w:rPr>
              <w:rFonts w:hint="default" w:ascii="Times New Roman" w:hAnsi="Times New Roman" w:eastAsia="仿宋_GB2312" w:cs="Times New Roman"/>
              <w:kern w:val="2"/>
              <w:sz w:val="24"/>
              <w:szCs w:val="24"/>
              <w:lang w:val="en-US" w:eastAsia="zh-CN" w:bidi="ar-SA"/>
            </w:rPr>
            <w:t>51</w:t>
          </w:r>
          <w:r>
            <w:rPr>
              <w:rFonts w:hint="default" w:ascii="Times New Roman" w:hAnsi="Times New Roman" w:eastAsia="仿宋_GB2312" w:cs="Times New Roman"/>
              <w:kern w:val="2"/>
              <w:sz w:val="24"/>
              <w:szCs w:val="24"/>
              <w:lang w:val="en-US" w:eastAsia="zh-CN" w:bidi="ar-SA"/>
            </w:rPr>
            <w:fldChar w:fldCharType="end"/>
          </w:r>
          <w:r>
            <w:rPr>
              <w:rFonts w:hint="default" w:ascii="Times New Roman" w:hAnsi="Times New Roman" w:eastAsia="仿宋_GB2312" w:cs="Times New Roman"/>
              <w:kern w:val="2"/>
              <w:sz w:val="24"/>
              <w:szCs w:val="24"/>
              <w:lang w:val="en-US" w:eastAsia="zh-CN" w:bidi="ar-SA"/>
            </w:rPr>
            <w:fldChar w:fldCharType="end"/>
          </w:r>
        </w:p>
        <w:p>
          <w:pPr>
            <w:pStyle w:val="11"/>
            <w:tabs>
              <w:tab w:val="right" w:leader="dot" w:pos="9638"/>
              <w:tab w:val="clear" w:pos="9628"/>
            </w:tabs>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kern w:val="2"/>
              <w:sz w:val="24"/>
              <w:szCs w:val="24"/>
              <w:lang w:val="en-US" w:eastAsia="zh-CN" w:bidi="ar-SA"/>
            </w:rPr>
            <w:fldChar w:fldCharType="begin"/>
          </w:r>
          <w:r>
            <w:rPr>
              <w:rFonts w:hint="default" w:ascii="Times New Roman" w:hAnsi="Times New Roman" w:eastAsia="仿宋_GB2312" w:cs="Times New Roman"/>
              <w:kern w:val="2"/>
              <w:sz w:val="24"/>
              <w:szCs w:val="24"/>
              <w:lang w:val="en-US" w:eastAsia="zh-CN" w:bidi="ar-SA"/>
            </w:rPr>
            <w:instrText xml:space="preserve"> HYPERLINK \l _Toc10728 </w:instrText>
          </w:r>
          <w:r>
            <w:rPr>
              <w:rFonts w:hint="default" w:ascii="Times New Roman" w:hAnsi="Times New Roman" w:eastAsia="仿宋_GB2312" w:cs="Times New Roman"/>
              <w:kern w:val="2"/>
              <w:sz w:val="24"/>
              <w:szCs w:val="24"/>
              <w:lang w:val="en-US" w:eastAsia="zh-CN" w:bidi="ar-SA"/>
            </w:rPr>
            <w:fldChar w:fldCharType="separate"/>
          </w:r>
          <w:r>
            <w:rPr>
              <w:rFonts w:hint="default" w:ascii="Times New Roman" w:hAnsi="Times New Roman" w:eastAsia="仿宋_GB2312" w:cs="Times New Roman"/>
              <w:kern w:val="2"/>
              <w:sz w:val="24"/>
              <w:szCs w:val="24"/>
              <w:lang w:val="en-US" w:eastAsia="zh-CN" w:bidi="ar-SA"/>
            </w:rPr>
            <w:t>4.7 校会学位管理</w:t>
          </w:r>
          <w:r>
            <w:rPr>
              <w:rFonts w:hint="default" w:ascii="Times New Roman" w:hAnsi="Times New Roman" w:eastAsia="仿宋_GB2312" w:cs="Times New Roman"/>
              <w:kern w:val="2"/>
              <w:sz w:val="24"/>
              <w:szCs w:val="24"/>
              <w:lang w:val="en-US" w:eastAsia="zh-CN" w:bidi="ar-SA"/>
            </w:rPr>
            <w:tab/>
          </w:r>
          <w:r>
            <w:rPr>
              <w:rFonts w:hint="default" w:ascii="Times New Roman" w:hAnsi="Times New Roman" w:eastAsia="仿宋_GB2312" w:cs="Times New Roman"/>
              <w:kern w:val="2"/>
              <w:sz w:val="24"/>
              <w:szCs w:val="24"/>
              <w:lang w:val="en-US" w:eastAsia="zh-CN" w:bidi="ar-SA"/>
            </w:rPr>
            <w:fldChar w:fldCharType="begin"/>
          </w:r>
          <w:r>
            <w:rPr>
              <w:rFonts w:hint="default" w:ascii="Times New Roman" w:hAnsi="Times New Roman" w:eastAsia="仿宋_GB2312" w:cs="Times New Roman"/>
              <w:kern w:val="2"/>
              <w:sz w:val="24"/>
              <w:szCs w:val="24"/>
              <w:lang w:val="en-US" w:eastAsia="zh-CN" w:bidi="ar-SA"/>
            </w:rPr>
            <w:instrText xml:space="preserve"> PAGEREF _Toc10728 </w:instrText>
          </w:r>
          <w:r>
            <w:rPr>
              <w:rFonts w:hint="default" w:ascii="Times New Roman" w:hAnsi="Times New Roman" w:eastAsia="仿宋_GB2312" w:cs="Times New Roman"/>
              <w:kern w:val="2"/>
              <w:sz w:val="24"/>
              <w:szCs w:val="24"/>
              <w:lang w:val="en-US" w:eastAsia="zh-CN" w:bidi="ar-SA"/>
            </w:rPr>
            <w:fldChar w:fldCharType="separate"/>
          </w:r>
          <w:r>
            <w:rPr>
              <w:rFonts w:hint="default" w:ascii="Times New Roman" w:hAnsi="Times New Roman" w:eastAsia="仿宋_GB2312" w:cs="Times New Roman"/>
              <w:kern w:val="2"/>
              <w:sz w:val="24"/>
              <w:szCs w:val="24"/>
              <w:lang w:val="en-US" w:eastAsia="zh-CN" w:bidi="ar-SA"/>
            </w:rPr>
            <w:t>51</w:t>
          </w:r>
          <w:r>
            <w:rPr>
              <w:rFonts w:hint="default" w:ascii="Times New Roman" w:hAnsi="Times New Roman" w:eastAsia="仿宋_GB2312" w:cs="Times New Roman"/>
              <w:kern w:val="2"/>
              <w:sz w:val="24"/>
              <w:szCs w:val="24"/>
              <w:lang w:val="en-US" w:eastAsia="zh-CN" w:bidi="ar-SA"/>
            </w:rPr>
            <w:fldChar w:fldCharType="end"/>
          </w:r>
          <w:r>
            <w:rPr>
              <w:rFonts w:hint="default" w:ascii="Times New Roman" w:hAnsi="Times New Roman" w:eastAsia="仿宋_GB2312" w:cs="Times New Roman"/>
              <w:kern w:val="2"/>
              <w:sz w:val="24"/>
              <w:szCs w:val="24"/>
              <w:lang w:val="en-US" w:eastAsia="zh-CN" w:bidi="ar-SA"/>
            </w:rPr>
            <w:fldChar w:fldCharType="end"/>
          </w:r>
        </w:p>
        <w:p>
          <w:pPr>
            <w:pStyle w:val="11"/>
            <w:tabs>
              <w:tab w:val="right" w:leader="dot" w:pos="9638"/>
              <w:tab w:val="clear" w:pos="9628"/>
            </w:tabs>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kern w:val="2"/>
              <w:sz w:val="24"/>
              <w:szCs w:val="24"/>
              <w:lang w:val="en-US" w:eastAsia="zh-CN" w:bidi="ar-SA"/>
            </w:rPr>
            <w:fldChar w:fldCharType="begin"/>
          </w:r>
          <w:r>
            <w:rPr>
              <w:rFonts w:hint="default" w:ascii="Times New Roman" w:hAnsi="Times New Roman" w:eastAsia="仿宋_GB2312" w:cs="Times New Roman"/>
              <w:kern w:val="2"/>
              <w:sz w:val="24"/>
              <w:szCs w:val="24"/>
              <w:lang w:val="en-US" w:eastAsia="zh-CN" w:bidi="ar-SA"/>
            </w:rPr>
            <w:instrText xml:space="preserve"> HYPERLINK \l _Toc9438 </w:instrText>
          </w:r>
          <w:r>
            <w:rPr>
              <w:rFonts w:hint="default" w:ascii="Times New Roman" w:hAnsi="Times New Roman" w:eastAsia="仿宋_GB2312" w:cs="Times New Roman"/>
              <w:kern w:val="2"/>
              <w:sz w:val="24"/>
              <w:szCs w:val="24"/>
              <w:lang w:val="en-US" w:eastAsia="zh-CN" w:bidi="ar-SA"/>
            </w:rPr>
            <w:fldChar w:fldCharType="separate"/>
          </w:r>
          <w:r>
            <w:rPr>
              <w:rFonts w:hint="default" w:ascii="Times New Roman" w:hAnsi="Times New Roman" w:eastAsia="仿宋_GB2312" w:cs="Times New Roman"/>
              <w:kern w:val="2"/>
              <w:sz w:val="24"/>
              <w:szCs w:val="24"/>
              <w:lang w:val="en-US" w:eastAsia="zh-CN" w:bidi="ar-SA"/>
            </w:rPr>
            <w:t>4.8 学位综合管理</w:t>
          </w:r>
          <w:r>
            <w:rPr>
              <w:rFonts w:hint="default" w:ascii="Times New Roman" w:hAnsi="Times New Roman" w:eastAsia="仿宋_GB2312" w:cs="Times New Roman"/>
              <w:kern w:val="2"/>
              <w:sz w:val="24"/>
              <w:szCs w:val="24"/>
              <w:lang w:val="en-US" w:eastAsia="zh-CN" w:bidi="ar-SA"/>
            </w:rPr>
            <w:tab/>
          </w:r>
          <w:r>
            <w:rPr>
              <w:rFonts w:hint="default" w:ascii="Times New Roman" w:hAnsi="Times New Roman" w:eastAsia="仿宋_GB2312" w:cs="Times New Roman"/>
              <w:kern w:val="2"/>
              <w:sz w:val="24"/>
              <w:szCs w:val="24"/>
              <w:lang w:val="en-US" w:eastAsia="zh-CN" w:bidi="ar-SA"/>
            </w:rPr>
            <w:fldChar w:fldCharType="begin"/>
          </w:r>
          <w:r>
            <w:rPr>
              <w:rFonts w:hint="default" w:ascii="Times New Roman" w:hAnsi="Times New Roman" w:eastAsia="仿宋_GB2312" w:cs="Times New Roman"/>
              <w:kern w:val="2"/>
              <w:sz w:val="24"/>
              <w:szCs w:val="24"/>
              <w:lang w:val="en-US" w:eastAsia="zh-CN" w:bidi="ar-SA"/>
            </w:rPr>
            <w:instrText xml:space="preserve"> PAGEREF _Toc9438 </w:instrText>
          </w:r>
          <w:r>
            <w:rPr>
              <w:rFonts w:hint="default" w:ascii="Times New Roman" w:hAnsi="Times New Roman" w:eastAsia="仿宋_GB2312" w:cs="Times New Roman"/>
              <w:kern w:val="2"/>
              <w:sz w:val="24"/>
              <w:szCs w:val="24"/>
              <w:lang w:val="en-US" w:eastAsia="zh-CN" w:bidi="ar-SA"/>
            </w:rPr>
            <w:fldChar w:fldCharType="separate"/>
          </w:r>
          <w:r>
            <w:rPr>
              <w:rFonts w:hint="default" w:ascii="Times New Roman" w:hAnsi="Times New Roman" w:eastAsia="仿宋_GB2312" w:cs="Times New Roman"/>
              <w:kern w:val="2"/>
              <w:sz w:val="24"/>
              <w:szCs w:val="24"/>
              <w:lang w:val="en-US" w:eastAsia="zh-CN" w:bidi="ar-SA"/>
            </w:rPr>
            <w:t>54</w:t>
          </w:r>
          <w:r>
            <w:rPr>
              <w:rFonts w:hint="default" w:ascii="Times New Roman" w:hAnsi="Times New Roman" w:eastAsia="仿宋_GB2312" w:cs="Times New Roman"/>
              <w:kern w:val="2"/>
              <w:sz w:val="24"/>
              <w:szCs w:val="24"/>
              <w:lang w:val="en-US" w:eastAsia="zh-CN" w:bidi="ar-SA"/>
            </w:rPr>
            <w:fldChar w:fldCharType="end"/>
          </w:r>
          <w:r>
            <w:rPr>
              <w:rFonts w:hint="default" w:ascii="Times New Roman" w:hAnsi="Times New Roman" w:eastAsia="仿宋_GB2312" w:cs="Times New Roman"/>
              <w:kern w:val="2"/>
              <w:sz w:val="24"/>
              <w:szCs w:val="24"/>
              <w:lang w:val="en-US" w:eastAsia="zh-CN" w:bidi="ar-SA"/>
            </w:rPr>
            <w:fldChar w:fldCharType="end"/>
          </w:r>
        </w:p>
        <w:p>
          <w:pPr>
            <w:pStyle w:val="11"/>
            <w:tabs>
              <w:tab w:val="right" w:leader="dot" w:pos="9638"/>
              <w:tab w:val="clear" w:pos="9628"/>
            </w:tabs>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kern w:val="2"/>
              <w:sz w:val="24"/>
              <w:szCs w:val="24"/>
              <w:lang w:val="en-US" w:eastAsia="zh-CN" w:bidi="ar-SA"/>
            </w:rPr>
            <w:fldChar w:fldCharType="begin"/>
          </w:r>
          <w:r>
            <w:rPr>
              <w:rFonts w:hint="default" w:ascii="Times New Roman" w:hAnsi="Times New Roman" w:eastAsia="仿宋_GB2312" w:cs="Times New Roman"/>
              <w:kern w:val="2"/>
              <w:sz w:val="24"/>
              <w:szCs w:val="24"/>
              <w:lang w:val="en-US" w:eastAsia="zh-CN" w:bidi="ar-SA"/>
            </w:rPr>
            <w:instrText xml:space="preserve"> HYPERLINK \l _Toc16982 </w:instrText>
          </w:r>
          <w:r>
            <w:rPr>
              <w:rFonts w:hint="default" w:ascii="Times New Roman" w:hAnsi="Times New Roman" w:eastAsia="仿宋_GB2312" w:cs="Times New Roman"/>
              <w:kern w:val="2"/>
              <w:sz w:val="24"/>
              <w:szCs w:val="24"/>
              <w:lang w:val="en-US" w:eastAsia="zh-CN" w:bidi="ar-SA"/>
            </w:rPr>
            <w:fldChar w:fldCharType="separate"/>
          </w:r>
          <w:r>
            <w:rPr>
              <w:rFonts w:hint="default" w:ascii="Times New Roman" w:hAnsi="Times New Roman" w:eastAsia="仿宋_GB2312" w:cs="Times New Roman"/>
              <w:kern w:val="2"/>
              <w:sz w:val="24"/>
              <w:szCs w:val="24"/>
              <w:lang w:val="en-US" w:eastAsia="zh-CN" w:bidi="ar-SA"/>
            </w:rPr>
            <w:t>4.9 学位信息上报</w:t>
          </w:r>
          <w:r>
            <w:rPr>
              <w:rFonts w:hint="default" w:ascii="Times New Roman" w:hAnsi="Times New Roman" w:eastAsia="仿宋_GB2312" w:cs="Times New Roman"/>
              <w:kern w:val="2"/>
              <w:sz w:val="24"/>
              <w:szCs w:val="24"/>
              <w:lang w:val="en-US" w:eastAsia="zh-CN" w:bidi="ar-SA"/>
            </w:rPr>
            <w:tab/>
          </w:r>
          <w:r>
            <w:rPr>
              <w:rFonts w:hint="default" w:ascii="Times New Roman" w:hAnsi="Times New Roman" w:eastAsia="仿宋_GB2312" w:cs="Times New Roman"/>
              <w:kern w:val="2"/>
              <w:sz w:val="24"/>
              <w:szCs w:val="24"/>
              <w:lang w:val="en-US" w:eastAsia="zh-CN" w:bidi="ar-SA"/>
            </w:rPr>
            <w:fldChar w:fldCharType="begin"/>
          </w:r>
          <w:r>
            <w:rPr>
              <w:rFonts w:hint="default" w:ascii="Times New Roman" w:hAnsi="Times New Roman" w:eastAsia="仿宋_GB2312" w:cs="Times New Roman"/>
              <w:kern w:val="2"/>
              <w:sz w:val="24"/>
              <w:szCs w:val="24"/>
              <w:lang w:val="en-US" w:eastAsia="zh-CN" w:bidi="ar-SA"/>
            </w:rPr>
            <w:instrText xml:space="preserve"> PAGEREF _Toc16982 </w:instrText>
          </w:r>
          <w:r>
            <w:rPr>
              <w:rFonts w:hint="default" w:ascii="Times New Roman" w:hAnsi="Times New Roman" w:eastAsia="仿宋_GB2312" w:cs="Times New Roman"/>
              <w:kern w:val="2"/>
              <w:sz w:val="24"/>
              <w:szCs w:val="24"/>
              <w:lang w:val="en-US" w:eastAsia="zh-CN" w:bidi="ar-SA"/>
            </w:rPr>
            <w:fldChar w:fldCharType="separate"/>
          </w:r>
          <w:r>
            <w:rPr>
              <w:rFonts w:hint="default" w:ascii="Times New Roman" w:hAnsi="Times New Roman" w:eastAsia="仿宋_GB2312" w:cs="Times New Roman"/>
              <w:kern w:val="2"/>
              <w:sz w:val="24"/>
              <w:szCs w:val="24"/>
              <w:lang w:val="en-US" w:eastAsia="zh-CN" w:bidi="ar-SA"/>
            </w:rPr>
            <w:t>54</w:t>
          </w:r>
          <w:r>
            <w:rPr>
              <w:rFonts w:hint="default" w:ascii="Times New Roman" w:hAnsi="Times New Roman" w:eastAsia="仿宋_GB2312" w:cs="Times New Roman"/>
              <w:kern w:val="2"/>
              <w:sz w:val="24"/>
              <w:szCs w:val="24"/>
              <w:lang w:val="en-US" w:eastAsia="zh-CN" w:bidi="ar-SA"/>
            </w:rPr>
            <w:fldChar w:fldCharType="end"/>
          </w:r>
          <w:r>
            <w:rPr>
              <w:rFonts w:hint="default" w:ascii="Times New Roman" w:hAnsi="Times New Roman" w:eastAsia="仿宋_GB2312" w:cs="Times New Roman"/>
              <w:kern w:val="2"/>
              <w:sz w:val="24"/>
              <w:szCs w:val="24"/>
              <w:lang w:val="en-US" w:eastAsia="zh-CN" w:bidi="ar-SA"/>
            </w:rPr>
            <w:fldChar w:fldCharType="end"/>
          </w:r>
        </w:p>
        <w:p>
          <w:pPr>
            <w:pStyle w:val="11"/>
            <w:tabs>
              <w:tab w:val="right" w:leader="dot" w:pos="9638"/>
              <w:tab w:val="clear" w:pos="9628"/>
            </w:tabs>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kern w:val="2"/>
              <w:sz w:val="24"/>
              <w:szCs w:val="24"/>
              <w:lang w:val="en-US" w:eastAsia="zh-CN" w:bidi="ar-SA"/>
            </w:rPr>
            <w:fldChar w:fldCharType="begin"/>
          </w:r>
          <w:r>
            <w:rPr>
              <w:rFonts w:hint="default" w:ascii="Times New Roman" w:hAnsi="Times New Roman" w:eastAsia="仿宋_GB2312" w:cs="Times New Roman"/>
              <w:kern w:val="2"/>
              <w:sz w:val="24"/>
              <w:szCs w:val="24"/>
              <w:lang w:val="en-US" w:eastAsia="zh-CN" w:bidi="ar-SA"/>
            </w:rPr>
            <w:instrText xml:space="preserve"> HYPERLINK \l _Toc593 </w:instrText>
          </w:r>
          <w:r>
            <w:rPr>
              <w:rFonts w:hint="default" w:ascii="Times New Roman" w:hAnsi="Times New Roman" w:eastAsia="仿宋_GB2312" w:cs="Times New Roman"/>
              <w:kern w:val="2"/>
              <w:sz w:val="24"/>
              <w:szCs w:val="24"/>
              <w:lang w:val="en-US" w:eastAsia="zh-CN" w:bidi="ar-SA"/>
            </w:rPr>
            <w:fldChar w:fldCharType="separate"/>
          </w:r>
          <w:r>
            <w:rPr>
              <w:rFonts w:hint="default" w:ascii="Times New Roman" w:hAnsi="Times New Roman" w:eastAsia="仿宋_GB2312" w:cs="Times New Roman"/>
              <w:kern w:val="2"/>
              <w:sz w:val="24"/>
              <w:szCs w:val="24"/>
              <w:lang w:val="en-US" w:eastAsia="zh-CN" w:bidi="ar-SA"/>
            </w:rPr>
            <w:t>4.10 存档论文学位办审核</w:t>
          </w:r>
          <w:r>
            <w:rPr>
              <w:rFonts w:hint="default" w:ascii="Times New Roman" w:hAnsi="Times New Roman" w:eastAsia="仿宋_GB2312" w:cs="Times New Roman"/>
              <w:kern w:val="2"/>
              <w:sz w:val="24"/>
              <w:szCs w:val="24"/>
              <w:lang w:val="en-US" w:eastAsia="zh-CN" w:bidi="ar-SA"/>
            </w:rPr>
            <w:tab/>
          </w:r>
          <w:r>
            <w:rPr>
              <w:rFonts w:hint="default" w:ascii="Times New Roman" w:hAnsi="Times New Roman" w:eastAsia="仿宋_GB2312" w:cs="Times New Roman"/>
              <w:kern w:val="2"/>
              <w:sz w:val="24"/>
              <w:szCs w:val="24"/>
              <w:lang w:val="en-US" w:eastAsia="zh-CN" w:bidi="ar-SA"/>
            </w:rPr>
            <w:fldChar w:fldCharType="begin"/>
          </w:r>
          <w:r>
            <w:rPr>
              <w:rFonts w:hint="default" w:ascii="Times New Roman" w:hAnsi="Times New Roman" w:eastAsia="仿宋_GB2312" w:cs="Times New Roman"/>
              <w:kern w:val="2"/>
              <w:sz w:val="24"/>
              <w:szCs w:val="24"/>
              <w:lang w:val="en-US" w:eastAsia="zh-CN" w:bidi="ar-SA"/>
            </w:rPr>
            <w:instrText xml:space="preserve"> PAGEREF _Toc593 </w:instrText>
          </w:r>
          <w:r>
            <w:rPr>
              <w:rFonts w:hint="default" w:ascii="Times New Roman" w:hAnsi="Times New Roman" w:eastAsia="仿宋_GB2312" w:cs="Times New Roman"/>
              <w:kern w:val="2"/>
              <w:sz w:val="24"/>
              <w:szCs w:val="24"/>
              <w:lang w:val="en-US" w:eastAsia="zh-CN" w:bidi="ar-SA"/>
            </w:rPr>
            <w:fldChar w:fldCharType="separate"/>
          </w:r>
          <w:r>
            <w:rPr>
              <w:rFonts w:hint="default" w:ascii="Times New Roman" w:hAnsi="Times New Roman" w:eastAsia="仿宋_GB2312" w:cs="Times New Roman"/>
              <w:kern w:val="2"/>
              <w:sz w:val="24"/>
              <w:szCs w:val="24"/>
              <w:lang w:val="en-US" w:eastAsia="zh-CN" w:bidi="ar-SA"/>
            </w:rPr>
            <w:t>55</w:t>
          </w:r>
          <w:r>
            <w:rPr>
              <w:rFonts w:hint="default" w:ascii="Times New Roman" w:hAnsi="Times New Roman" w:eastAsia="仿宋_GB2312" w:cs="Times New Roman"/>
              <w:kern w:val="2"/>
              <w:sz w:val="24"/>
              <w:szCs w:val="24"/>
              <w:lang w:val="en-US" w:eastAsia="zh-CN" w:bidi="ar-SA"/>
            </w:rPr>
            <w:fldChar w:fldCharType="end"/>
          </w:r>
          <w:r>
            <w:rPr>
              <w:rFonts w:hint="default" w:ascii="Times New Roman" w:hAnsi="Times New Roman" w:eastAsia="仿宋_GB2312" w:cs="Times New Roman"/>
              <w:kern w:val="2"/>
              <w:sz w:val="24"/>
              <w:szCs w:val="24"/>
              <w:lang w:val="en-US" w:eastAsia="zh-CN" w:bidi="ar-SA"/>
            </w:rPr>
            <w:fldChar w:fldCharType="end"/>
          </w:r>
        </w:p>
        <w:p>
          <w:pPr>
            <w:pStyle w:val="11"/>
            <w:tabs>
              <w:tab w:val="right" w:leader="dot" w:pos="9638"/>
              <w:tab w:val="clear" w:pos="9628"/>
            </w:tabs>
            <w:rPr>
              <w:rFonts w:hint="default" w:ascii="Times New Roman" w:hAnsi="Times New Roman" w:eastAsia="楷体" w:cs="Times New Roman"/>
              <w:sz w:val="24"/>
              <w:szCs w:val="24"/>
            </w:rPr>
          </w:pPr>
          <w:r>
            <w:rPr>
              <w:rFonts w:hint="default" w:ascii="Times New Roman" w:hAnsi="Times New Roman" w:eastAsia="仿宋_GB2312" w:cs="Times New Roman"/>
              <w:kern w:val="2"/>
              <w:sz w:val="24"/>
              <w:szCs w:val="24"/>
              <w:lang w:val="en-US" w:eastAsia="zh-CN" w:bidi="ar-SA"/>
            </w:rPr>
            <w:fldChar w:fldCharType="begin"/>
          </w:r>
          <w:r>
            <w:rPr>
              <w:rFonts w:hint="default" w:ascii="Times New Roman" w:hAnsi="Times New Roman" w:eastAsia="仿宋_GB2312" w:cs="Times New Roman"/>
              <w:kern w:val="2"/>
              <w:sz w:val="24"/>
              <w:szCs w:val="24"/>
              <w:lang w:val="en-US" w:eastAsia="zh-CN" w:bidi="ar-SA"/>
            </w:rPr>
            <w:instrText xml:space="preserve"> HYPERLINK \l _Toc28394 </w:instrText>
          </w:r>
          <w:r>
            <w:rPr>
              <w:rFonts w:hint="default" w:ascii="Times New Roman" w:hAnsi="Times New Roman" w:eastAsia="仿宋_GB2312" w:cs="Times New Roman"/>
              <w:kern w:val="2"/>
              <w:sz w:val="24"/>
              <w:szCs w:val="24"/>
              <w:lang w:val="en-US" w:eastAsia="zh-CN" w:bidi="ar-SA"/>
            </w:rPr>
            <w:fldChar w:fldCharType="separate"/>
          </w:r>
          <w:r>
            <w:rPr>
              <w:rFonts w:hint="default" w:ascii="Times New Roman" w:hAnsi="Times New Roman" w:eastAsia="仿宋_GB2312" w:cs="Times New Roman"/>
              <w:kern w:val="2"/>
              <w:sz w:val="24"/>
              <w:szCs w:val="24"/>
              <w:lang w:val="en-US" w:eastAsia="zh-CN" w:bidi="ar-SA"/>
            </w:rPr>
            <w:t>4.11 延期毕业申请学位办审核</w:t>
          </w:r>
          <w:r>
            <w:rPr>
              <w:rFonts w:hint="default" w:ascii="Times New Roman" w:hAnsi="Times New Roman" w:eastAsia="仿宋_GB2312" w:cs="Times New Roman"/>
              <w:kern w:val="2"/>
              <w:sz w:val="24"/>
              <w:szCs w:val="24"/>
              <w:lang w:val="en-US" w:eastAsia="zh-CN" w:bidi="ar-SA"/>
            </w:rPr>
            <w:tab/>
          </w:r>
          <w:r>
            <w:rPr>
              <w:rFonts w:hint="default" w:ascii="Times New Roman" w:hAnsi="Times New Roman" w:eastAsia="仿宋_GB2312" w:cs="Times New Roman"/>
              <w:kern w:val="2"/>
              <w:sz w:val="24"/>
              <w:szCs w:val="24"/>
              <w:lang w:val="en-US" w:eastAsia="zh-CN" w:bidi="ar-SA"/>
            </w:rPr>
            <w:fldChar w:fldCharType="begin"/>
          </w:r>
          <w:r>
            <w:rPr>
              <w:rFonts w:hint="default" w:ascii="Times New Roman" w:hAnsi="Times New Roman" w:eastAsia="仿宋_GB2312" w:cs="Times New Roman"/>
              <w:kern w:val="2"/>
              <w:sz w:val="24"/>
              <w:szCs w:val="24"/>
              <w:lang w:val="en-US" w:eastAsia="zh-CN" w:bidi="ar-SA"/>
            </w:rPr>
            <w:instrText xml:space="preserve"> PAGEREF _Toc28394 </w:instrText>
          </w:r>
          <w:r>
            <w:rPr>
              <w:rFonts w:hint="default" w:ascii="Times New Roman" w:hAnsi="Times New Roman" w:eastAsia="仿宋_GB2312" w:cs="Times New Roman"/>
              <w:kern w:val="2"/>
              <w:sz w:val="24"/>
              <w:szCs w:val="24"/>
              <w:lang w:val="en-US" w:eastAsia="zh-CN" w:bidi="ar-SA"/>
            </w:rPr>
            <w:fldChar w:fldCharType="separate"/>
          </w:r>
          <w:r>
            <w:rPr>
              <w:rFonts w:hint="default" w:ascii="Times New Roman" w:hAnsi="Times New Roman" w:eastAsia="仿宋_GB2312" w:cs="Times New Roman"/>
              <w:kern w:val="2"/>
              <w:sz w:val="24"/>
              <w:szCs w:val="24"/>
              <w:lang w:val="en-US" w:eastAsia="zh-CN" w:bidi="ar-SA"/>
            </w:rPr>
            <w:t>58</w:t>
          </w:r>
          <w:r>
            <w:rPr>
              <w:rFonts w:hint="default" w:ascii="Times New Roman" w:hAnsi="Times New Roman" w:eastAsia="仿宋_GB2312" w:cs="Times New Roman"/>
              <w:kern w:val="2"/>
              <w:sz w:val="24"/>
              <w:szCs w:val="24"/>
              <w:lang w:val="en-US" w:eastAsia="zh-CN" w:bidi="ar-SA"/>
            </w:rPr>
            <w:fldChar w:fldCharType="end"/>
          </w:r>
          <w:r>
            <w:rPr>
              <w:rFonts w:hint="default" w:ascii="Times New Roman" w:hAnsi="Times New Roman" w:eastAsia="仿宋_GB2312" w:cs="Times New Roman"/>
              <w:kern w:val="2"/>
              <w:sz w:val="24"/>
              <w:szCs w:val="24"/>
              <w:lang w:val="en-US" w:eastAsia="zh-CN" w:bidi="ar-SA"/>
            </w:rPr>
            <w:fldChar w:fldCharType="end"/>
          </w:r>
        </w:p>
        <w:p>
          <w:pPr>
            <w:spacing w:line="276" w:lineRule="auto"/>
            <w:rPr>
              <w:rFonts w:eastAsia="仿宋_GB2312"/>
              <w:sz w:val="28"/>
              <w:szCs w:val="28"/>
            </w:rPr>
          </w:pPr>
          <w:r>
            <w:rPr>
              <w:rFonts w:hint="default" w:ascii="Times New Roman" w:hAnsi="Times New Roman" w:eastAsia="楷体" w:cs="Times New Roman"/>
              <w:sz w:val="24"/>
              <w:szCs w:val="24"/>
            </w:rPr>
            <w:fldChar w:fldCharType="end"/>
          </w:r>
        </w:p>
      </w:sdtContent>
    </w:sdt>
    <w:p>
      <w:pPr>
        <w:tabs>
          <w:tab w:val="left" w:pos="4802"/>
        </w:tabs>
        <w:spacing w:line="360" w:lineRule="auto"/>
        <w:ind w:firstLine="560" w:firstLineChars="200"/>
        <w:jc w:val="left"/>
        <w:rPr>
          <w:b/>
          <w:bCs/>
          <w:sz w:val="32"/>
          <w:szCs w:val="28"/>
        </w:rPr>
      </w:pPr>
      <w:r>
        <w:rPr>
          <w:rFonts w:eastAsia="仿宋_GB2312"/>
          <w:sz w:val="28"/>
          <w:szCs w:val="28"/>
        </w:rPr>
        <w:t>由于研究生信息管理系统学位模块处于试运行阶段，如有系统与操作说明不一致等问题，请及时更新操作说明，或致电学位办：62339326</w:t>
      </w:r>
      <w:r>
        <w:rPr>
          <w:rFonts w:hint="eastAsia" w:eastAsia="仿宋_GB2312"/>
          <w:sz w:val="28"/>
          <w:szCs w:val="28"/>
        </w:rPr>
        <w:t>，6</w:t>
      </w:r>
      <w:r>
        <w:rPr>
          <w:rFonts w:eastAsia="仿宋_GB2312"/>
          <w:sz w:val="28"/>
          <w:szCs w:val="28"/>
        </w:rPr>
        <w:t>2331018。</w:t>
      </w:r>
      <w:r>
        <w:rPr>
          <w:szCs w:val="28"/>
        </w:rPr>
        <w:br w:type="page"/>
      </w:r>
    </w:p>
    <w:p>
      <w:pPr>
        <w:pStyle w:val="25"/>
        <w:rPr>
          <w:sz w:val="36"/>
        </w:rPr>
      </w:pPr>
      <w:bookmarkStart w:id="0" w:name="_Toc5410"/>
      <w:r>
        <w:rPr>
          <w:sz w:val="36"/>
        </w:rPr>
        <w:t>1 学生填写部分</w:t>
      </w:r>
      <w:bookmarkEnd w:id="0"/>
    </w:p>
    <w:p>
      <w:pPr>
        <w:pStyle w:val="26"/>
        <w:rPr>
          <w:rFonts w:ascii="Times New Roman" w:hAnsi="Times New Roman"/>
        </w:rPr>
      </w:pPr>
      <w:bookmarkStart w:id="1" w:name="_Toc1455"/>
      <w:r>
        <w:rPr>
          <w:rFonts w:ascii="Times New Roman" w:hAnsi="Times New Roman"/>
        </w:rPr>
        <w:t>1.1 登录系统</w:t>
      </w:r>
      <w:bookmarkEnd w:id="1"/>
    </w:p>
    <w:p>
      <w:pPr>
        <w:tabs>
          <w:tab w:val="left" w:pos="4802"/>
        </w:tabs>
        <w:spacing w:line="360" w:lineRule="auto"/>
        <w:ind w:firstLine="480" w:firstLineChars="200"/>
        <w:jc w:val="left"/>
        <w:rPr>
          <w:rFonts w:eastAsia="仿宋_GB2312"/>
          <w:sz w:val="24"/>
        </w:rPr>
      </w:pPr>
      <w:r>
        <w:rPr>
          <w:rFonts w:eastAsia="仿宋_GB2312"/>
          <w:sz w:val="24"/>
        </w:rPr>
        <w:t>地址：1. 直接输入网址：</w:t>
      </w:r>
      <w:r>
        <w:fldChar w:fldCharType="begin"/>
      </w:r>
      <w:r>
        <w:instrText xml:space="preserve"> HYPERLINK "http://yjs.cumtb.edu.cn/" </w:instrText>
      </w:r>
      <w:r>
        <w:fldChar w:fldCharType="separate"/>
      </w:r>
      <w:r>
        <w:rPr>
          <w:rStyle w:val="15"/>
          <w:rFonts w:eastAsia="仿宋_GB2312"/>
          <w:sz w:val="24"/>
        </w:rPr>
        <w:t>http://yjs.cumtb.edu.cn/</w:t>
      </w:r>
      <w:r>
        <w:rPr>
          <w:rStyle w:val="15"/>
          <w:rFonts w:eastAsia="仿宋_GB2312"/>
          <w:sz w:val="24"/>
        </w:rPr>
        <w:fldChar w:fldCharType="end"/>
      </w:r>
    </w:p>
    <w:p>
      <w:pPr>
        <w:tabs>
          <w:tab w:val="left" w:pos="4802"/>
        </w:tabs>
        <w:spacing w:line="360" w:lineRule="auto"/>
        <w:ind w:firstLine="1200" w:firstLineChars="500"/>
        <w:jc w:val="left"/>
        <w:rPr>
          <w:rFonts w:eastAsia="仿宋_GB2312"/>
          <w:sz w:val="24"/>
        </w:rPr>
      </w:pPr>
      <w:r>
        <w:rPr>
          <w:rFonts w:eastAsia="仿宋_GB2312"/>
          <w:sz w:val="24"/>
        </w:rPr>
        <w:t>2. 从校园网进入：校园网→组织机构→行政机构→研究生院</w:t>
      </w:r>
    </w:p>
    <w:p>
      <w:pPr>
        <w:tabs>
          <w:tab w:val="left" w:pos="4802"/>
        </w:tabs>
        <w:spacing w:line="360" w:lineRule="auto"/>
        <w:ind w:firstLine="480" w:firstLineChars="200"/>
        <w:jc w:val="left"/>
        <w:rPr>
          <w:rFonts w:eastAsia="仿宋_GB2312"/>
          <w:sz w:val="24"/>
        </w:rPr>
      </w:pPr>
      <w:r>
        <w:rPr>
          <w:rFonts w:eastAsia="仿宋_GB2312"/>
          <w:sz w:val="24"/>
        </w:rPr>
        <w:t>“研究生信息管理系统”在页面左下方，点击“新版入口”进入系统，如图1.1所示。</w:t>
      </w:r>
    </w:p>
    <w:p>
      <w:pPr>
        <w:tabs>
          <w:tab w:val="left" w:pos="4802"/>
        </w:tabs>
        <w:spacing w:line="360" w:lineRule="auto"/>
        <w:ind w:left="630" w:leftChars="300" w:firstLine="482" w:firstLineChars="200"/>
        <w:jc w:val="left"/>
        <w:rPr>
          <w:rFonts w:eastAsia="楷体_GB2312"/>
          <w:b/>
          <w:sz w:val="24"/>
        </w:rPr>
      </w:pPr>
      <w:r>
        <w:rPr>
          <w:rFonts w:eastAsia="楷体_GB2312"/>
          <w:b/>
          <w:sz w:val="24"/>
        </w:rPr>
        <w:t>用 户 名：</w:t>
      </w:r>
      <w:r>
        <w:rPr>
          <w:rFonts w:eastAsia="楷体_GB2312"/>
          <w:b/>
          <w:sz w:val="24"/>
          <w:u w:val="single"/>
        </w:rPr>
        <w:t>学号</w:t>
      </w:r>
      <w:r>
        <w:rPr>
          <w:rFonts w:eastAsia="楷体_GB2312"/>
          <w:u w:val="single"/>
        </w:rPr>
        <w:t>（</w:t>
      </w:r>
      <w:r>
        <w:rPr>
          <w:rFonts w:hint="eastAsia" w:eastAsia="楷体_GB2312"/>
          <w:u w:val="single"/>
        </w:rPr>
        <w:t>遇字母大写</w:t>
      </w:r>
      <w:r>
        <w:rPr>
          <w:rFonts w:eastAsia="楷体_GB2312"/>
          <w:u w:val="single"/>
        </w:rPr>
        <w:t>）</w:t>
      </w:r>
    </w:p>
    <w:p>
      <w:pPr>
        <w:tabs>
          <w:tab w:val="left" w:pos="4802"/>
        </w:tabs>
        <w:spacing w:line="360" w:lineRule="auto"/>
        <w:ind w:left="630" w:leftChars="300" w:firstLine="482" w:firstLineChars="200"/>
        <w:jc w:val="left"/>
        <w:rPr>
          <w:rFonts w:eastAsia="楷体_GB2312"/>
          <w:sz w:val="24"/>
        </w:rPr>
      </w:pPr>
      <w:r>
        <w:rPr>
          <w:rFonts w:eastAsia="楷体_GB2312"/>
          <w:b/>
          <w:sz w:val="24"/>
        </w:rPr>
        <w:t>初始密码：</w:t>
      </w:r>
      <w:r>
        <w:rPr>
          <w:rFonts w:hint="eastAsia" w:eastAsia="楷体_GB2312"/>
          <w:b/>
          <w:sz w:val="24"/>
          <w:u w:val="single"/>
        </w:rPr>
        <w:t xml:space="preserve">身份证号 </w:t>
      </w:r>
      <w:r>
        <w:rPr>
          <w:rFonts w:eastAsia="楷体_GB2312"/>
          <w:b/>
          <w:sz w:val="24"/>
          <w:u w:val="single"/>
        </w:rPr>
        <w:t xml:space="preserve"> </w:t>
      </w:r>
      <w:r>
        <w:rPr>
          <w:rFonts w:hint="eastAsia" w:eastAsia="楷体_GB2312"/>
          <w:b/>
          <w:sz w:val="24"/>
          <w:u w:val="single"/>
        </w:rPr>
        <w:t>后6位</w:t>
      </w:r>
    </w:p>
    <w:p>
      <w:pPr>
        <w:tabs>
          <w:tab w:val="left" w:pos="4802"/>
        </w:tabs>
        <w:spacing w:line="360" w:lineRule="auto"/>
        <w:ind w:firstLine="480" w:firstLineChars="200"/>
        <w:jc w:val="left"/>
        <w:rPr>
          <w:rFonts w:eastAsia="仿宋_GB2312"/>
          <w:sz w:val="24"/>
        </w:rPr>
      </w:pPr>
      <w:r>
        <w:rPr>
          <w:rFonts w:eastAsia="仿宋_GB2312"/>
          <w:sz w:val="24"/>
        </w:rPr>
        <w:t>登录系统，如图1.2所示。为确保账户安全，请在第一次登录后修改密码</w:t>
      </w:r>
      <w:r>
        <w:rPr>
          <w:rFonts w:hint="eastAsia" w:eastAsia="仿宋_GB2312"/>
          <w:sz w:val="24"/>
        </w:rPr>
        <w:t>、绑定手机号</w:t>
      </w:r>
      <w:r>
        <w:rPr>
          <w:rFonts w:eastAsia="仿宋_GB2312"/>
          <w:sz w:val="24"/>
        </w:rPr>
        <w:t>。</w:t>
      </w:r>
    </w:p>
    <w:p>
      <w:pPr>
        <w:tabs>
          <w:tab w:val="left" w:pos="4802"/>
        </w:tabs>
        <w:spacing w:line="360" w:lineRule="auto"/>
        <w:ind w:firstLine="480" w:firstLineChars="200"/>
        <w:jc w:val="left"/>
        <w:rPr>
          <w:rFonts w:eastAsia="仿宋_GB2312"/>
          <w:sz w:val="24"/>
        </w:rPr>
      </w:pPr>
      <w:r>
        <w:rPr>
          <w:rFonts w:eastAsia="仿宋_GB2312"/>
          <w:sz w:val="24"/>
        </w:rPr>
        <w:drawing>
          <wp:inline distT="0" distB="0" distL="0" distR="0">
            <wp:extent cx="2187575" cy="240919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2196085" cy="2418160"/>
                    </a:xfrm>
                    <a:prstGeom prst="rect">
                      <a:avLst/>
                    </a:prstGeom>
                  </pic:spPr>
                </pic:pic>
              </a:graphicData>
            </a:graphic>
          </wp:inline>
        </w:drawing>
      </w:r>
      <w:r>
        <w:rPr>
          <w:rFonts w:eastAsia="仿宋_GB2312"/>
          <w:sz w:val="24"/>
        </w:rPr>
        <w:t xml:space="preserve">       </w:t>
      </w:r>
      <w:r>
        <w:drawing>
          <wp:inline distT="0" distB="0" distL="0" distR="0">
            <wp:extent cx="2949575" cy="2416810"/>
            <wp:effectExtent l="0" t="0" r="0" b="0"/>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pic:cNvPicPr>
                      <a:picLocks noChangeAspect="1"/>
                    </pic:cNvPicPr>
                  </pic:nvPicPr>
                  <pic:blipFill>
                    <a:blip r:embed="rId8"/>
                    <a:stretch>
                      <a:fillRect/>
                    </a:stretch>
                  </pic:blipFill>
                  <pic:spPr>
                    <a:xfrm>
                      <a:off x="0" y="0"/>
                      <a:ext cx="2972426" cy="2435803"/>
                    </a:xfrm>
                    <a:prstGeom prst="rect">
                      <a:avLst/>
                    </a:prstGeom>
                  </pic:spPr>
                </pic:pic>
              </a:graphicData>
            </a:graphic>
          </wp:inline>
        </w:drawing>
      </w:r>
    </w:p>
    <w:p>
      <w:pPr>
        <w:tabs>
          <w:tab w:val="left" w:pos="4802"/>
        </w:tabs>
        <w:spacing w:line="360" w:lineRule="auto"/>
        <w:ind w:firstLine="1440" w:firstLineChars="600"/>
        <w:rPr>
          <w:rFonts w:eastAsia="仿宋_GB2312"/>
          <w:sz w:val="24"/>
        </w:rPr>
      </w:pPr>
      <w:r>
        <w:rPr>
          <w:rFonts w:eastAsia="仿宋_GB2312"/>
          <w:sz w:val="24"/>
        </w:rPr>
        <w:t>图1.1                                     图1.2</w:t>
      </w:r>
    </w:p>
    <w:p>
      <w:pPr>
        <w:pStyle w:val="26"/>
        <w:rPr>
          <w:rFonts w:ascii="Times New Roman" w:hAnsi="Times New Roman"/>
        </w:rPr>
      </w:pPr>
      <w:bookmarkStart w:id="2" w:name="_Toc25125"/>
      <w:r>
        <w:rPr>
          <w:rFonts w:ascii="Times New Roman" w:hAnsi="Times New Roman"/>
        </w:rPr>
        <w:t>1.2 学位论文开题</w:t>
      </w:r>
      <w:bookmarkEnd w:id="2"/>
    </w:p>
    <w:p>
      <w:pPr>
        <w:spacing w:line="360" w:lineRule="auto"/>
        <w:ind w:firstLine="480" w:firstLineChars="200"/>
        <w:rPr>
          <w:rFonts w:eastAsia="仿宋_GB2312"/>
          <w:sz w:val="24"/>
        </w:rPr>
      </w:pPr>
      <w:r>
        <w:rPr>
          <w:rFonts w:eastAsia="仿宋_GB2312"/>
          <w:sz w:val="24"/>
        </w:rPr>
        <w:t>学生在开题报告会前，请在系统中申请开题，填写“基本信息”、“选题意义”、“论文计划”、“评审小组”处信息。“模板下载”处可导出开题相关材料，下载后浏览完善并打印以便开题报告会使用。开题报告会举行后，</w:t>
      </w:r>
      <w:r>
        <w:rPr>
          <w:rFonts w:eastAsia="仿宋_GB2312"/>
          <w:b/>
          <w:sz w:val="24"/>
        </w:rPr>
        <w:t>根据实际情况修改“评审小组”处左下方意见为“通过/未过”并保存</w:t>
      </w:r>
      <w:r>
        <w:rPr>
          <w:rFonts w:eastAsia="仿宋_GB2312"/>
          <w:sz w:val="24"/>
        </w:rPr>
        <w:t>，补充“修改计划”，并上传签字完整的扫描件（包括：“选题情况表”、“开题报告”、“评议书（两份评议书压缩到一个PDF文件里）”），确定各项信息和扫描件上传无误后提交开题申请（</w:t>
      </w:r>
      <w:r>
        <w:rPr>
          <w:rFonts w:eastAsia="仿宋_GB2312"/>
          <w:b/>
          <w:sz w:val="24"/>
        </w:rPr>
        <w:t>如果提交开题申请后仍然发现有信息错误，可撤销提交，修改之后重新提交</w:t>
      </w:r>
      <w:r>
        <w:rPr>
          <w:rFonts w:eastAsia="仿宋_GB2312"/>
          <w:sz w:val="24"/>
        </w:rPr>
        <w:t>）。最后提醒导师审核（导师审核操作说明可见本文第2部分。）</w:t>
      </w:r>
    </w:p>
    <w:p>
      <w:pPr>
        <w:spacing w:line="360" w:lineRule="auto"/>
        <w:ind w:firstLine="482" w:firstLineChars="200"/>
        <w:rPr>
          <w:rFonts w:eastAsia="楷体_GB2312"/>
          <w:b/>
          <w:sz w:val="24"/>
        </w:rPr>
      </w:pPr>
      <w:r>
        <w:rPr>
          <w:rFonts w:eastAsia="楷体_GB2312"/>
          <w:b/>
          <w:sz w:val="24"/>
        </w:rPr>
        <w:t>注：</w:t>
      </w:r>
    </w:p>
    <w:p>
      <w:pPr>
        <w:pStyle w:val="21"/>
        <w:numPr>
          <w:ilvl w:val="0"/>
          <w:numId w:val="1"/>
        </w:numPr>
        <w:spacing w:line="360" w:lineRule="auto"/>
        <w:ind w:firstLineChars="0"/>
        <w:rPr>
          <w:rFonts w:eastAsia="楷体_GB2312"/>
          <w:b/>
          <w:sz w:val="24"/>
        </w:rPr>
      </w:pPr>
      <w:r>
        <w:rPr>
          <w:rFonts w:eastAsia="楷体_GB2312"/>
          <w:b/>
          <w:sz w:val="24"/>
        </w:rPr>
        <w:t>本系统各项审核之间的控制关系为，</w:t>
      </w:r>
      <w:r>
        <w:rPr>
          <w:rFonts w:hint="eastAsia" w:ascii="宋体" w:hAnsi="宋体" w:cs="宋体"/>
          <w:b/>
          <w:sz w:val="24"/>
        </w:rPr>
        <w:t>①</w:t>
      </w:r>
      <w:r>
        <w:rPr>
          <w:rFonts w:eastAsia="楷体_GB2312"/>
          <w:b/>
          <w:sz w:val="24"/>
        </w:rPr>
        <w:t>学生提交后，导师审核，导师审核后，学生端各项信息锁定，无法再修改，如需修改，需导师撤销审核；</w:t>
      </w:r>
      <w:r>
        <w:rPr>
          <w:rFonts w:hint="eastAsia" w:ascii="宋体" w:hAnsi="宋体" w:cs="宋体"/>
          <w:b/>
          <w:sz w:val="24"/>
        </w:rPr>
        <w:t>②</w:t>
      </w:r>
      <w:r>
        <w:rPr>
          <w:rFonts w:eastAsia="楷体_GB2312"/>
          <w:b/>
          <w:sz w:val="24"/>
        </w:rPr>
        <w:t>导师审核后，系统审核，系统审核后，导师端各项信息锁定，无法再修改，如需修改，需系统撤销审核。</w:t>
      </w:r>
    </w:p>
    <w:p>
      <w:pPr>
        <w:pStyle w:val="21"/>
        <w:numPr>
          <w:ilvl w:val="0"/>
          <w:numId w:val="1"/>
        </w:numPr>
        <w:spacing w:line="360" w:lineRule="auto"/>
        <w:ind w:firstLineChars="0"/>
        <w:rPr>
          <w:rFonts w:eastAsia="楷体_GB2312"/>
          <w:b/>
          <w:color w:val="FF0000"/>
          <w:sz w:val="24"/>
        </w:rPr>
      </w:pPr>
      <w:r>
        <w:rPr>
          <w:rFonts w:hint="eastAsia" w:eastAsia="楷体_GB2312"/>
          <w:b/>
          <w:sz w:val="24"/>
          <w:highlight w:val="red"/>
        </w:rPr>
        <w:t>疫情期间，对于已经开题但因各种原因无法按时上传开题电子材料的拟毕业博士研究生，可先与学位办老师说明情况，依据实际情况处理。</w:t>
      </w:r>
    </w:p>
    <w:p>
      <w:pPr>
        <w:spacing w:line="360" w:lineRule="auto"/>
        <w:ind w:firstLine="480" w:firstLineChars="200"/>
        <w:rPr>
          <w:rFonts w:eastAsia="仿宋_GB2312"/>
          <w:sz w:val="24"/>
        </w:rPr>
      </w:pPr>
      <w:r>
        <w:rPr>
          <w:rFonts w:eastAsia="仿宋_GB2312"/>
          <w:sz w:val="24"/>
        </w:rPr>
        <w:t>系统具体操作如下：</w:t>
      </w:r>
    </w:p>
    <w:p>
      <w:pPr>
        <w:pStyle w:val="28"/>
        <w:spacing w:before="156"/>
      </w:pPr>
      <w:bookmarkStart w:id="3" w:name="_Toc24286"/>
      <w:r>
        <w:t>1.2.1 论文开题申请</w:t>
      </w:r>
      <w:bookmarkEnd w:id="3"/>
    </w:p>
    <w:p>
      <w:pPr>
        <w:spacing w:line="360" w:lineRule="auto"/>
        <w:ind w:firstLine="480" w:firstLineChars="200"/>
        <w:rPr>
          <w:rFonts w:eastAsia="仿宋_GB2312"/>
          <w:sz w:val="24"/>
        </w:rPr>
      </w:pPr>
      <w:r>
        <w:rPr>
          <w:rFonts w:eastAsia="仿宋_GB2312"/>
          <w:sz w:val="24"/>
        </w:rPr>
        <w:t>操作菜单：学位→学位论文→论文开题报告管理</w:t>
      </w:r>
    </w:p>
    <w:p>
      <w:pPr>
        <w:spacing w:line="360" w:lineRule="auto"/>
        <w:ind w:firstLine="480" w:firstLineChars="200"/>
        <w:rPr>
          <w:rFonts w:eastAsia="仿宋_GB2312"/>
          <w:sz w:val="24"/>
        </w:rPr>
      </w:pPr>
      <w:r>
        <w:rPr>
          <w:rFonts w:eastAsia="仿宋_GB2312"/>
          <w:sz w:val="24"/>
        </w:rPr>
        <w:t>操作说明：点击后上角“申请”，填写开题基本信息，保存，如图1.3，图1.4所示。</w:t>
      </w:r>
    </w:p>
    <w:p>
      <w:pPr>
        <w:spacing w:line="360" w:lineRule="auto"/>
        <w:jc w:val="center"/>
        <w:rPr>
          <w:rFonts w:eastAsia="仿宋_GB2312"/>
          <w:sz w:val="24"/>
        </w:rPr>
      </w:pPr>
      <w:r>
        <w:drawing>
          <wp:inline distT="0" distB="0" distL="0" distR="0">
            <wp:extent cx="4679950" cy="1288415"/>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9" cstate="print"/>
                    <a:stretch>
                      <a:fillRect/>
                    </a:stretch>
                  </pic:blipFill>
                  <pic:spPr>
                    <a:xfrm>
                      <a:off x="0" y="0"/>
                      <a:ext cx="4680000" cy="1288625"/>
                    </a:xfrm>
                    <a:prstGeom prst="rect">
                      <a:avLst/>
                    </a:prstGeom>
                  </pic:spPr>
                </pic:pic>
              </a:graphicData>
            </a:graphic>
          </wp:inline>
        </w:drawing>
      </w:r>
    </w:p>
    <w:p>
      <w:pPr>
        <w:spacing w:line="360" w:lineRule="auto"/>
        <w:jc w:val="center"/>
        <w:rPr>
          <w:rFonts w:eastAsia="仿宋_GB2312"/>
          <w:sz w:val="24"/>
        </w:rPr>
      </w:pPr>
      <w:r>
        <w:rPr>
          <w:rFonts w:eastAsia="仿宋_GB2312"/>
          <w:sz w:val="24"/>
        </w:rPr>
        <w:t>图1.3</w:t>
      </w:r>
    </w:p>
    <w:p>
      <w:pPr>
        <w:spacing w:line="360" w:lineRule="auto"/>
        <w:jc w:val="center"/>
        <w:rPr>
          <w:rFonts w:eastAsia="仿宋_GB2312"/>
          <w:sz w:val="24"/>
        </w:rPr>
      </w:pPr>
      <w:r>
        <w:drawing>
          <wp:inline distT="0" distB="0" distL="0" distR="0">
            <wp:extent cx="4679950" cy="2094865"/>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10" cstate="print"/>
                    <a:stretch>
                      <a:fillRect/>
                    </a:stretch>
                  </pic:blipFill>
                  <pic:spPr>
                    <a:xfrm>
                      <a:off x="0" y="0"/>
                      <a:ext cx="4680000" cy="2095167"/>
                    </a:xfrm>
                    <a:prstGeom prst="rect">
                      <a:avLst/>
                    </a:prstGeom>
                  </pic:spPr>
                </pic:pic>
              </a:graphicData>
            </a:graphic>
          </wp:inline>
        </w:drawing>
      </w:r>
    </w:p>
    <w:p>
      <w:pPr>
        <w:spacing w:line="360" w:lineRule="auto"/>
        <w:jc w:val="center"/>
        <w:rPr>
          <w:rFonts w:eastAsia="仿宋_GB2312"/>
          <w:sz w:val="24"/>
        </w:rPr>
      </w:pPr>
      <w:r>
        <w:rPr>
          <w:rFonts w:eastAsia="仿宋_GB2312"/>
          <w:sz w:val="24"/>
        </w:rPr>
        <w:t>图1.4</w:t>
      </w:r>
    </w:p>
    <w:p>
      <w:pPr>
        <w:spacing w:line="360" w:lineRule="auto"/>
        <w:ind w:firstLine="480" w:firstLineChars="200"/>
        <w:rPr>
          <w:rFonts w:eastAsia="仿宋_GB2312"/>
          <w:sz w:val="24"/>
        </w:rPr>
      </w:pPr>
      <w:r>
        <w:rPr>
          <w:rFonts w:eastAsia="仿宋_GB2312"/>
          <w:sz w:val="24"/>
        </w:rPr>
        <w:t>点击“</w:t>
      </w:r>
      <w:r>
        <w:drawing>
          <wp:inline distT="0" distB="0" distL="0" distR="0">
            <wp:extent cx="218440" cy="247015"/>
            <wp:effectExtent l="0" t="0" r="0" b="635"/>
            <wp:docPr id="65" name="图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65"/>
                    <pic:cNvPicPr>
                      <a:picLocks noChangeAspect="1"/>
                    </pic:cNvPicPr>
                  </pic:nvPicPr>
                  <pic:blipFill>
                    <a:blip r:embed="rId11" cstate="print"/>
                    <a:stretch>
                      <a:fillRect/>
                    </a:stretch>
                  </pic:blipFill>
                  <pic:spPr>
                    <a:xfrm>
                      <a:off x="0" y="0"/>
                      <a:ext cx="219048" cy="247619"/>
                    </a:xfrm>
                    <a:prstGeom prst="rect">
                      <a:avLst/>
                    </a:prstGeom>
                  </pic:spPr>
                </pic:pic>
              </a:graphicData>
            </a:graphic>
          </wp:inline>
        </w:drawing>
      </w:r>
      <w:r>
        <w:rPr>
          <w:rFonts w:eastAsia="仿宋_GB2312"/>
          <w:sz w:val="24"/>
        </w:rPr>
        <w:t>”按钮，如图1.5所示，点击之后出现图1.6所示界面。</w:t>
      </w:r>
    </w:p>
    <w:p>
      <w:pPr>
        <w:tabs>
          <w:tab w:val="left" w:pos="4802"/>
        </w:tabs>
        <w:spacing w:line="360" w:lineRule="auto"/>
        <w:jc w:val="center"/>
        <w:rPr>
          <w:rFonts w:eastAsia="仿宋_GB2312"/>
          <w:sz w:val="24"/>
        </w:rPr>
      </w:pPr>
      <w:r>
        <w:drawing>
          <wp:inline distT="0" distB="0" distL="0" distR="0">
            <wp:extent cx="4679950" cy="1014730"/>
            <wp:effectExtent l="19050" t="0" r="6302"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12" cstate="print"/>
                    <a:stretch>
                      <a:fillRect/>
                    </a:stretch>
                  </pic:blipFill>
                  <pic:spPr>
                    <a:xfrm>
                      <a:off x="0" y="0"/>
                      <a:ext cx="4679998" cy="1014981"/>
                    </a:xfrm>
                    <a:prstGeom prst="rect">
                      <a:avLst/>
                    </a:prstGeom>
                  </pic:spPr>
                </pic:pic>
              </a:graphicData>
            </a:graphic>
          </wp:inline>
        </w:drawing>
      </w:r>
    </w:p>
    <w:p>
      <w:pPr>
        <w:tabs>
          <w:tab w:val="left" w:pos="4802"/>
        </w:tabs>
        <w:spacing w:line="360" w:lineRule="auto"/>
        <w:jc w:val="center"/>
        <w:rPr>
          <w:rFonts w:eastAsia="仿宋_GB2312"/>
          <w:sz w:val="24"/>
        </w:rPr>
      </w:pPr>
      <w:r>
        <w:rPr>
          <w:rFonts w:eastAsia="仿宋_GB2312"/>
          <w:sz w:val="24"/>
        </w:rPr>
        <w:t>图1.5</w:t>
      </w:r>
    </w:p>
    <w:p>
      <w:pPr>
        <w:tabs>
          <w:tab w:val="left" w:pos="4802"/>
        </w:tabs>
        <w:spacing w:line="360" w:lineRule="auto"/>
        <w:ind w:firstLine="420" w:firstLineChars="200"/>
        <w:jc w:val="center"/>
        <w:rPr>
          <w:rFonts w:eastAsia="仿宋_GB2312"/>
          <w:sz w:val="24"/>
        </w:rPr>
      </w:pPr>
      <w:r>
        <w:drawing>
          <wp:inline distT="0" distB="0" distL="0" distR="0">
            <wp:extent cx="3599815" cy="2271395"/>
            <wp:effectExtent l="19050" t="0" r="45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13" cstate="print"/>
                    <a:stretch>
                      <a:fillRect/>
                    </a:stretch>
                  </pic:blipFill>
                  <pic:spPr>
                    <a:xfrm>
                      <a:off x="0" y="0"/>
                      <a:ext cx="3600000" cy="2271536"/>
                    </a:xfrm>
                    <a:prstGeom prst="rect">
                      <a:avLst/>
                    </a:prstGeom>
                  </pic:spPr>
                </pic:pic>
              </a:graphicData>
            </a:graphic>
          </wp:inline>
        </w:drawing>
      </w:r>
    </w:p>
    <w:p>
      <w:pPr>
        <w:tabs>
          <w:tab w:val="left" w:pos="4802"/>
        </w:tabs>
        <w:spacing w:line="360" w:lineRule="auto"/>
        <w:ind w:firstLine="480" w:firstLineChars="200"/>
        <w:jc w:val="center"/>
        <w:rPr>
          <w:rFonts w:eastAsia="仿宋_GB2312"/>
          <w:sz w:val="24"/>
        </w:rPr>
      </w:pPr>
      <w:r>
        <w:rPr>
          <w:rFonts w:eastAsia="仿宋_GB2312"/>
          <w:sz w:val="24"/>
        </w:rPr>
        <w:t>图1.6</w:t>
      </w:r>
    </w:p>
    <w:p>
      <w:pPr>
        <w:tabs>
          <w:tab w:val="left" w:pos="4802"/>
        </w:tabs>
        <w:spacing w:line="360" w:lineRule="auto"/>
        <w:ind w:firstLine="480" w:firstLineChars="200"/>
        <w:jc w:val="left"/>
        <w:rPr>
          <w:rFonts w:eastAsia="仿宋_GB2312"/>
          <w:sz w:val="24"/>
        </w:rPr>
      </w:pPr>
      <w:r>
        <w:rPr>
          <w:rFonts w:eastAsia="仿宋_GB2312"/>
          <w:sz w:val="24"/>
        </w:rPr>
        <w:t>其中（开题报告会前完成</w:t>
      </w:r>
      <w:r>
        <w:rPr>
          <w:rFonts w:hint="eastAsia" w:ascii="宋体" w:hAnsi="宋体" w:cs="宋体"/>
          <w:sz w:val="24"/>
        </w:rPr>
        <w:t>①</w:t>
      </w:r>
      <w:r>
        <w:rPr>
          <w:rFonts w:eastAsia="仿宋_GB2312"/>
          <w:sz w:val="24"/>
        </w:rPr>
        <w:t>-</w:t>
      </w:r>
      <w:r>
        <w:rPr>
          <w:rFonts w:hint="eastAsia" w:ascii="宋体" w:hAnsi="宋体" w:cs="宋体"/>
          <w:sz w:val="24"/>
        </w:rPr>
        <w:t>⑤</w:t>
      </w:r>
      <w:r>
        <w:rPr>
          <w:rFonts w:eastAsia="仿宋_GB2312"/>
          <w:sz w:val="24"/>
        </w:rPr>
        <w:t>，开题报告会后完成</w:t>
      </w:r>
      <w:r>
        <w:rPr>
          <w:rFonts w:hint="eastAsia" w:ascii="宋体" w:hAnsi="宋体" w:cs="宋体"/>
          <w:sz w:val="24"/>
        </w:rPr>
        <w:t>⑥</w:t>
      </w:r>
      <w:r>
        <w:rPr>
          <w:rFonts w:eastAsia="仿宋_GB2312"/>
          <w:sz w:val="24"/>
        </w:rPr>
        <w:t>-</w:t>
      </w:r>
      <w:r>
        <w:rPr>
          <w:rFonts w:hint="eastAsia" w:ascii="宋体" w:hAnsi="宋体" w:cs="宋体"/>
          <w:sz w:val="24"/>
        </w:rPr>
        <w:t>⑧</w:t>
      </w:r>
      <w:r>
        <w:rPr>
          <w:rFonts w:hint="eastAsia" w:eastAsia="仿宋_GB2312"/>
          <w:sz w:val="24"/>
        </w:rPr>
        <w:t>及④中评审小组给出的结果</w:t>
      </w:r>
      <w:r>
        <w:rPr>
          <w:rFonts w:eastAsia="仿宋_GB2312"/>
          <w:sz w:val="24"/>
        </w:rPr>
        <w:t>）：</w:t>
      </w:r>
    </w:p>
    <w:p>
      <w:pPr>
        <w:tabs>
          <w:tab w:val="left" w:pos="4802"/>
        </w:tabs>
        <w:spacing w:line="360" w:lineRule="auto"/>
        <w:ind w:firstLine="482" w:firstLineChars="200"/>
        <w:jc w:val="left"/>
        <w:rPr>
          <w:rFonts w:eastAsia="仿宋_GB2312"/>
          <w:sz w:val="24"/>
        </w:rPr>
      </w:pPr>
      <w:r>
        <w:rPr>
          <w:rFonts w:eastAsia="仿宋_GB2312"/>
          <w:b/>
          <w:sz w:val="24"/>
        </w:rPr>
        <w:fldChar w:fldCharType="begin"/>
      </w:r>
      <w:r>
        <w:rPr>
          <w:rFonts w:eastAsia="仿宋_GB2312"/>
          <w:b/>
          <w:sz w:val="24"/>
        </w:rPr>
        <w:instrText xml:space="preserve"> = 1 \* GB3 </w:instrText>
      </w:r>
      <w:r>
        <w:rPr>
          <w:rFonts w:eastAsia="仿宋_GB2312"/>
          <w:b/>
          <w:sz w:val="24"/>
        </w:rPr>
        <w:fldChar w:fldCharType="separate"/>
      </w:r>
      <w:r>
        <w:rPr>
          <w:rFonts w:hint="eastAsia" w:ascii="宋体" w:hAnsi="宋体" w:cs="宋体"/>
          <w:b/>
          <w:sz w:val="24"/>
        </w:rPr>
        <w:t>①</w:t>
      </w:r>
      <w:r>
        <w:rPr>
          <w:rFonts w:eastAsia="仿宋_GB2312"/>
          <w:b/>
          <w:sz w:val="24"/>
        </w:rPr>
        <w:fldChar w:fldCharType="end"/>
      </w:r>
      <w:r>
        <w:rPr>
          <w:rFonts w:eastAsia="仿宋_GB2312"/>
          <w:b/>
          <w:sz w:val="24"/>
        </w:rPr>
        <w:t>基本信息：</w:t>
      </w:r>
      <w:r>
        <w:rPr>
          <w:rFonts w:eastAsia="仿宋_GB2312"/>
          <w:sz w:val="24"/>
        </w:rPr>
        <w:t>该部分为论文的基本信息，如实填好信息后按右上方“</w:t>
      </w:r>
      <w:r>
        <w:drawing>
          <wp:inline distT="0" distB="0" distL="0" distR="0">
            <wp:extent cx="395605" cy="201930"/>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14" cstate="print"/>
                    <a:stretch>
                      <a:fillRect/>
                    </a:stretch>
                  </pic:blipFill>
                  <pic:spPr>
                    <a:xfrm>
                      <a:off x="0" y="0"/>
                      <a:ext cx="394341" cy="201367"/>
                    </a:xfrm>
                    <a:prstGeom prst="rect">
                      <a:avLst/>
                    </a:prstGeom>
                  </pic:spPr>
                </pic:pic>
              </a:graphicData>
            </a:graphic>
          </wp:inline>
        </w:drawing>
      </w:r>
      <w:r>
        <w:rPr>
          <w:rFonts w:eastAsia="仿宋_GB2312"/>
          <w:sz w:val="24"/>
        </w:rPr>
        <w:t>”按钮信息；</w:t>
      </w:r>
    </w:p>
    <w:p>
      <w:pPr>
        <w:tabs>
          <w:tab w:val="left" w:pos="4802"/>
        </w:tabs>
        <w:spacing w:line="360" w:lineRule="auto"/>
        <w:ind w:firstLine="482" w:firstLineChars="200"/>
        <w:jc w:val="left"/>
        <w:rPr>
          <w:rFonts w:eastAsia="仿宋_GB2312"/>
          <w:sz w:val="24"/>
        </w:rPr>
      </w:pPr>
      <w:r>
        <w:rPr>
          <w:rFonts w:eastAsia="仿宋_GB2312"/>
          <w:b/>
          <w:sz w:val="24"/>
        </w:rPr>
        <w:fldChar w:fldCharType="begin"/>
      </w:r>
      <w:r>
        <w:rPr>
          <w:rFonts w:eastAsia="仿宋_GB2312"/>
          <w:b/>
          <w:sz w:val="24"/>
        </w:rPr>
        <w:instrText xml:space="preserve"> = 2 \* GB3 </w:instrText>
      </w:r>
      <w:r>
        <w:rPr>
          <w:rFonts w:eastAsia="仿宋_GB2312"/>
          <w:b/>
          <w:sz w:val="24"/>
        </w:rPr>
        <w:fldChar w:fldCharType="separate"/>
      </w:r>
      <w:r>
        <w:rPr>
          <w:rFonts w:hint="eastAsia" w:ascii="宋体" w:hAnsi="宋体" w:cs="宋体"/>
          <w:b/>
          <w:sz w:val="24"/>
        </w:rPr>
        <w:t>②</w:t>
      </w:r>
      <w:r>
        <w:rPr>
          <w:rFonts w:eastAsia="仿宋_GB2312"/>
          <w:b/>
          <w:sz w:val="24"/>
        </w:rPr>
        <w:fldChar w:fldCharType="end"/>
      </w:r>
      <w:r>
        <w:rPr>
          <w:rFonts w:eastAsia="仿宋_GB2312"/>
          <w:b/>
          <w:sz w:val="24"/>
        </w:rPr>
        <w:t>选题意义：</w:t>
      </w:r>
      <w:r>
        <w:rPr>
          <w:rFonts w:eastAsia="仿宋_GB2312"/>
          <w:sz w:val="24"/>
        </w:rPr>
        <w:t>如实填好信息后按右上方“</w:t>
      </w:r>
      <w:r>
        <w:drawing>
          <wp:inline distT="0" distB="0" distL="0" distR="0">
            <wp:extent cx="395605" cy="201930"/>
            <wp:effectExtent l="0" t="0" r="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r:embed="rId14" cstate="print"/>
                    <a:stretch>
                      <a:fillRect/>
                    </a:stretch>
                  </pic:blipFill>
                  <pic:spPr>
                    <a:xfrm>
                      <a:off x="0" y="0"/>
                      <a:ext cx="394341" cy="201367"/>
                    </a:xfrm>
                    <a:prstGeom prst="rect">
                      <a:avLst/>
                    </a:prstGeom>
                  </pic:spPr>
                </pic:pic>
              </a:graphicData>
            </a:graphic>
          </wp:inline>
        </w:drawing>
      </w:r>
      <w:r>
        <w:rPr>
          <w:rFonts w:eastAsia="仿宋_GB2312"/>
          <w:sz w:val="24"/>
        </w:rPr>
        <w:t>”按钮信息；</w:t>
      </w:r>
    </w:p>
    <w:p>
      <w:pPr>
        <w:tabs>
          <w:tab w:val="left" w:pos="4802"/>
        </w:tabs>
        <w:spacing w:line="360" w:lineRule="auto"/>
        <w:ind w:firstLine="482" w:firstLineChars="200"/>
        <w:jc w:val="left"/>
        <w:rPr>
          <w:rFonts w:eastAsia="仿宋_GB2312"/>
          <w:sz w:val="24"/>
        </w:rPr>
      </w:pPr>
      <w:r>
        <w:rPr>
          <w:rFonts w:hint="eastAsia" w:ascii="宋体" w:hAnsi="宋体" w:cs="宋体"/>
          <w:b/>
          <w:sz w:val="24"/>
        </w:rPr>
        <w:t>③</w:t>
      </w:r>
      <w:r>
        <w:rPr>
          <w:rFonts w:eastAsia="仿宋_GB2312"/>
          <w:b/>
          <w:sz w:val="24"/>
        </w:rPr>
        <w:t>论文计划：</w:t>
      </w:r>
      <w:r>
        <w:rPr>
          <w:rFonts w:eastAsia="仿宋_GB2312"/>
          <w:sz w:val="24"/>
        </w:rPr>
        <w:t>填好一条计划后，点击“</w:t>
      </w:r>
      <w:r>
        <w:drawing>
          <wp:inline distT="0" distB="0" distL="0" distR="0">
            <wp:extent cx="219075" cy="200025"/>
            <wp:effectExtent l="0" t="0" r="9525" b="9525"/>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pic:cNvPicPr>
                  </pic:nvPicPr>
                  <pic:blipFill>
                    <a:blip r:embed="rId15" cstate="print"/>
                    <a:stretch>
                      <a:fillRect/>
                    </a:stretch>
                  </pic:blipFill>
                  <pic:spPr>
                    <a:xfrm>
                      <a:off x="0" y="0"/>
                      <a:ext cx="219075" cy="200025"/>
                    </a:xfrm>
                    <a:prstGeom prst="rect">
                      <a:avLst/>
                    </a:prstGeom>
                  </pic:spPr>
                </pic:pic>
              </a:graphicData>
            </a:graphic>
          </wp:inline>
        </w:drawing>
      </w:r>
      <w:r>
        <w:rPr>
          <w:rFonts w:eastAsia="仿宋_GB2312"/>
          <w:sz w:val="24"/>
        </w:rPr>
        <w:t>”方可保存该条计划；</w:t>
      </w:r>
    </w:p>
    <w:p>
      <w:pPr>
        <w:tabs>
          <w:tab w:val="left" w:pos="4802"/>
        </w:tabs>
        <w:spacing w:line="360" w:lineRule="auto"/>
        <w:ind w:firstLine="482" w:firstLineChars="200"/>
        <w:jc w:val="left"/>
        <w:rPr>
          <w:rFonts w:eastAsia="仿宋_GB2312"/>
          <w:color w:val="FF0000"/>
          <w:sz w:val="24"/>
        </w:rPr>
      </w:pPr>
      <w:r>
        <w:rPr>
          <w:rFonts w:hint="eastAsia" w:ascii="宋体" w:hAnsi="宋体" w:cs="宋体"/>
          <w:b/>
          <w:sz w:val="24"/>
        </w:rPr>
        <w:t>④</w:t>
      </w:r>
      <w:r>
        <w:rPr>
          <w:rFonts w:eastAsia="仿宋_GB2312"/>
          <w:b/>
          <w:sz w:val="24"/>
        </w:rPr>
        <w:t>评审小组：</w:t>
      </w:r>
      <w:r>
        <w:rPr>
          <w:rFonts w:eastAsia="仿宋_GB2312"/>
          <w:color w:val="FF0000"/>
          <w:sz w:val="24"/>
        </w:rPr>
        <w:t>博士研究生学位论文选题报告会应不少于5名副高级职称以上专家参加，至少半数以上为博导。</w:t>
      </w:r>
    </w:p>
    <w:p>
      <w:pPr>
        <w:tabs>
          <w:tab w:val="left" w:pos="4802"/>
        </w:tabs>
        <w:spacing w:line="360" w:lineRule="auto"/>
        <w:ind w:firstLine="480" w:firstLineChars="200"/>
        <w:jc w:val="left"/>
        <w:rPr>
          <w:rFonts w:eastAsia="仿宋_GB2312"/>
          <w:sz w:val="24"/>
        </w:rPr>
      </w:pPr>
      <w:r>
        <w:rPr>
          <w:rFonts w:eastAsia="仿宋_GB2312"/>
          <w:color w:val="000000" w:themeColor="text1"/>
          <w:sz w:val="24"/>
        </w:rPr>
        <w:t>以下为在系统中添加专家的方式：</w:t>
      </w:r>
    </w:p>
    <w:p>
      <w:pPr>
        <w:tabs>
          <w:tab w:val="left" w:pos="4802"/>
        </w:tabs>
        <w:spacing w:line="360" w:lineRule="auto"/>
        <w:ind w:firstLine="480" w:firstLineChars="200"/>
        <w:jc w:val="left"/>
        <w:rPr>
          <w:rFonts w:eastAsia="仿宋_GB2312"/>
          <w:sz w:val="24"/>
        </w:rPr>
      </w:pPr>
      <w:r>
        <w:rPr>
          <w:rFonts w:eastAsia="仿宋_GB2312"/>
          <w:sz w:val="24"/>
        </w:rPr>
        <w:t>a. 点击“</w:t>
      </w:r>
      <w:r>
        <w:drawing>
          <wp:inline distT="0" distB="0" distL="0" distR="0">
            <wp:extent cx="219075" cy="200025"/>
            <wp:effectExtent l="0" t="0" r="9525" b="9525"/>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pic:cNvPicPr>
                      <a:picLocks noChangeAspect="1"/>
                    </pic:cNvPicPr>
                  </pic:nvPicPr>
                  <pic:blipFill>
                    <a:blip r:embed="rId15" cstate="print"/>
                    <a:stretch>
                      <a:fillRect/>
                    </a:stretch>
                  </pic:blipFill>
                  <pic:spPr>
                    <a:xfrm>
                      <a:off x="0" y="0"/>
                      <a:ext cx="219075" cy="200025"/>
                    </a:xfrm>
                    <a:prstGeom prst="rect">
                      <a:avLst/>
                    </a:prstGeom>
                  </pic:spPr>
                </pic:pic>
              </a:graphicData>
            </a:graphic>
          </wp:inline>
        </w:drawing>
      </w:r>
      <w:r>
        <w:rPr>
          <w:rFonts w:eastAsia="仿宋_GB2312"/>
          <w:sz w:val="24"/>
        </w:rPr>
        <w:t>”，出现图1.7所示对话框，输入专家姓名进行查询，找到该专家后，点击“</w:t>
      </w:r>
      <w:r>
        <w:drawing>
          <wp:inline distT="0" distB="0" distL="0" distR="0">
            <wp:extent cx="266700" cy="171450"/>
            <wp:effectExtent l="0" t="0" r="0" b="0"/>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pic:cNvPicPr>
                      <a:picLocks noChangeAspect="1"/>
                    </pic:cNvPicPr>
                  </pic:nvPicPr>
                  <pic:blipFill>
                    <a:blip r:embed="rId16" cstate="print"/>
                    <a:stretch>
                      <a:fillRect/>
                    </a:stretch>
                  </pic:blipFill>
                  <pic:spPr>
                    <a:xfrm>
                      <a:off x="0" y="0"/>
                      <a:ext cx="266700" cy="171450"/>
                    </a:xfrm>
                    <a:prstGeom prst="rect">
                      <a:avLst/>
                    </a:prstGeom>
                  </pic:spPr>
                </pic:pic>
              </a:graphicData>
            </a:graphic>
          </wp:inline>
        </w:drawing>
      </w:r>
      <w:r>
        <w:rPr>
          <w:rFonts w:eastAsia="仿宋_GB2312"/>
          <w:sz w:val="24"/>
        </w:rPr>
        <w:t>”添加</w:t>
      </w:r>
      <w:r>
        <w:rPr>
          <w:rFonts w:eastAsia="楷体_GB2312"/>
          <w:sz w:val="22"/>
        </w:rPr>
        <w:t>（一般校内老师可以直接查询点选；校外老师，可先查询专家列表里有没有，如果没有，按下方b所示方式进行添加）</w:t>
      </w:r>
      <w:r>
        <w:rPr>
          <w:rFonts w:eastAsia="仿宋_GB2312"/>
          <w:sz w:val="24"/>
        </w:rPr>
        <w:t>。</w:t>
      </w:r>
    </w:p>
    <w:p>
      <w:pPr>
        <w:tabs>
          <w:tab w:val="left" w:pos="4802"/>
        </w:tabs>
        <w:spacing w:line="360" w:lineRule="auto"/>
        <w:ind w:firstLine="480" w:firstLineChars="200"/>
        <w:jc w:val="left"/>
        <w:rPr>
          <w:rFonts w:eastAsia="仿宋_GB2312"/>
          <w:sz w:val="24"/>
        </w:rPr>
      </w:pPr>
      <w:r>
        <w:rPr>
          <w:rFonts w:eastAsia="仿宋_GB2312"/>
          <w:sz w:val="24"/>
        </w:rPr>
        <w:t>b. 如果该专家不在列表中，需先进行推荐。在图1.8所示处，点击“推荐专家”，</w:t>
      </w:r>
      <w:r>
        <w:rPr>
          <w:rFonts w:hint="eastAsia" w:eastAsia="仿宋_GB2312"/>
          <w:sz w:val="24"/>
        </w:rPr>
        <w:t>再</w:t>
      </w:r>
      <w:r>
        <w:rPr>
          <w:rFonts w:eastAsia="仿宋_GB2312"/>
          <w:sz w:val="24"/>
        </w:rPr>
        <w:t>点击“</w:t>
      </w:r>
      <w:r>
        <w:drawing>
          <wp:inline distT="0" distB="0" distL="0" distR="0">
            <wp:extent cx="219075" cy="200025"/>
            <wp:effectExtent l="0" t="0" r="9525" b="9525"/>
            <wp:docPr id="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2"/>
                    <pic:cNvPicPr>
                      <a:picLocks noChangeAspect="1"/>
                    </pic:cNvPicPr>
                  </pic:nvPicPr>
                  <pic:blipFill>
                    <a:blip r:embed="rId15" cstate="print"/>
                    <a:stretch>
                      <a:fillRect/>
                    </a:stretch>
                  </pic:blipFill>
                  <pic:spPr>
                    <a:xfrm>
                      <a:off x="0" y="0"/>
                      <a:ext cx="219075" cy="200025"/>
                    </a:xfrm>
                    <a:prstGeom prst="rect">
                      <a:avLst/>
                    </a:prstGeom>
                  </pic:spPr>
                </pic:pic>
              </a:graphicData>
            </a:graphic>
          </wp:inline>
        </w:drawing>
      </w:r>
      <w:r>
        <w:rPr>
          <w:rFonts w:eastAsia="仿宋_GB2312"/>
          <w:sz w:val="24"/>
        </w:rPr>
        <w:t>”，出现图1.9所示对话框，按实际情况填写信息，其中</w:t>
      </w:r>
      <w:r>
        <w:rPr>
          <w:rFonts w:eastAsia="仿宋_GB2312"/>
          <w:b/>
          <w:sz w:val="24"/>
        </w:rPr>
        <w:t>“姓名”、“出生日期”、“证件号码”、“技术职称”、“导师类型”、“移动电话”、“工作单位”、“从事专业”</w:t>
      </w:r>
      <w:r>
        <w:rPr>
          <w:rFonts w:eastAsia="仿宋_GB2312"/>
          <w:sz w:val="24"/>
        </w:rPr>
        <w:t>为必填信息。注意确保信息特别是</w:t>
      </w:r>
      <w:r>
        <w:rPr>
          <w:rFonts w:eastAsia="仿宋_GB2312"/>
          <w:b/>
          <w:sz w:val="24"/>
          <w:u w:val="single"/>
        </w:rPr>
        <w:t>身份证号</w:t>
      </w:r>
      <w:r>
        <w:rPr>
          <w:rFonts w:eastAsia="仿宋_GB2312"/>
          <w:sz w:val="24"/>
        </w:rPr>
        <w:t>的准确性，身份证号为专家的唯一识别码。信息填写完毕后点击保存，该专家即可添加到专家列表，再按a方式进行查询点选。</w:t>
      </w:r>
    </w:p>
    <w:p>
      <w:pPr>
        <w:tabs>
          <w:tab w:val="left" w:pos="4802"/>
        </w:tabs>
        <w:spacing w:line="360" w:lineRule="auto"/>
        <w:ind w:firstLine="480" w:firstLineChars="200"/>
        <w:jc w:val="left"/>
        <w:rPr>
          <w:rFonts w:eastAsia="仿宋_GB2312"/>
          <w:sz w:val="24"/>
        </w:rPr>
      </w:pPr>
      <w:r>
        <w:rPr>
          <w:rFonts w:eastAsia="仿宋_GB2312"/>
          <w:sz w:val="24"/>
        </w:rPr>
        <w:t>图1.10所示，下方“评审小组意见”为该次开题评审小组给出的结果，待开题报告会举行后如实选取</w:t>
      </w:r>
      <w:r>
        <w:rPr>
          <w:rFonts w:hint="eastAsia" w:eastAsia="仿宋_GB2312"/>
          <w:sz w:val="24"/>
        </w:rPr>
        <w:t>“通过/未过”</w:t>
      </w:r>
      <w:r>
        <w:rPr>
          <w:rFonts w:eastAsia="仿宋_GB2312"/>
          <w:sz w:val="24"/>
        </w:rPr>
        <w:t>并保存。</w:t>
      </w:r>
    </w:p>
    <w:p>
      <w:pPr>
        <w:tabs>
          <w:tab w:val="left" w:pos="4802"/>
        </w:tabs>
        <w:spacing w:line="360" w:lineRule="auto"/>
        <w:ind w:firstLine="420" w:firstLineChars="200"/>
        <w:jc w:val="center"/>
        <w:rPr>
          <w:rFonts w:eastAsia="仿宋_GB2312"/>
          <w:sz w:val="24"/>
        </w:rPr>
      </w:pPr>
      <w:r>
        <w:drawing>
          <wp:inline distT="0" distB="0" distL="0" distR="0">
            <wp:extent cx="3458845" cy="2466340"/>
            <wp:effectExtent l="0" t="0" r="0" b="0"/>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pic:cNvPicPr>
                      <a:picLocks noChangeAspect="1"/>
                    </pic:cNvPicPr>
                  </pic:nvPicPr>
                  <pic:blipFill>
                    <a:blip r:embed="rId17" cstate="print"/>
                    <a:stretch>
                      <a:fillRect/>
                    </a:stretch>
                  </pic:blipFill>
                  <pic:spPr>
                    <a:xfrm>
                      <a:off x="0" y="0"/>
                      <a:ext cx="3461870" cy="2468586"/>
                    </a:xfrm>
                    <a:prstGeom prst="rect">
                      <a:avLst/>
                    </a:prstGeom>
                  </pic:spPr>
                </pic:pic>
              </a:graphicData>
            </a:graphic>
          </wp:inline>
        </w:drawing>
      </w:r>
    </w:p>
    <w:p>
      <w:pPr>
        <w:tabs>
          <w:tab w:val="left" w:pos="4802"/>
        </w:tabs>
        <w:spacing w:line="360" w:lineRule="auto"/>
        <w:ind w:firstLine="480" w:firstLineChars="200"/>
        <w:jc w:val="center"/>
        <w:rPr>
          <w:rFonts w:eastAsia="仿宋_GB2312"/>
          <w:sz w:val="24"/>
        </w:rPr>
      </w:pPr>
      <w:r>
        <w:rPr>
          <w:rFonts w:eastAsia="仿宋_GB2312"/>
          <w:sz w:val="24"/>
        </w:rPr>
        <w:t>图1.7</w:t>
      </w:r>
    </w:p>
    <w:p>
      <w:pPr>
        <w:tabs>
          <w:tab w:val="left" w:pos="4802"/>
        </w:tabs>
        <w:spacing w:line="360" w:lineRule="auto"/>
        <w:ind w:firstLine="420" w:firstLineChars="200"/>
        <w:jc w:val="center"/>
        <w:rPr>
          <w:rFonts w:eastAsia="仿宋_GB2312"/>
          <w:sz w:val="24"/>
        </w:rPr>
      </w:pPr>
      <w:r>
        <w:drawing>
          <wp:inline distT="0" distB="0" distL="0" distR="0">
            <wp:extent cx="4679950" cy="765175"/>
            <wp:effectExtent l="0" t="0" r="0" b="0"/>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pic:cNvPicPr>
                      <a:picLocks noChangeAspect="1"/>
                    </pic:cNvPicPr>
                  </pic:nvPicPr>
                  <pic:blipFill>
                    <a:blip r:embed="rId18" cstate="print"/>
                    <a:stretch>
                      <a:fillRect/>
                    </a:stretch>
                  </pic:blipFill>
                  <pic:spPr>
                    <a:xfrm>
                      <a:off x="0" y="0"/>
                      <a:ext cx="4680000" cy="765375"/>
                    </a:xfrm>
                    <a:prstGeom prst="rect">
                      <a:avLst/>
                    </a:prstGeom>
                  </pic:spPr>
                </pic:pic>
              </a:graphicData>
            </a:graphic>
          </wp:inline>
        </w:drawing>
      </w:r>
    </w:p>
    <w:p>
      <w:pPr>
        <w:tabs>
          <w:tab w:val="left" w:pos="4802"/>
        </w:tabs>
        <w:spacing w:line="360" w:lineRule="auto"/>
        <w:ind w:firstLine="480" w:firstLineChars="200"/>
        <w:jc w:val="center"/>
        <w:rPr>
          <w:rFonts w:eastAsia="仿宋_GB2312"/>
          <w:sz w:val="24"/>
        </w:rPr>
      </w:pPr>
      <w:r>
        <w:rPr>
          <w:rFonts w:eastAsia="仿宋_GB2312"/>
          <w:sz w:val="24"/>
        </w:rPr>
        <w:t>图1.8</w:t>
      </w:r>
    </w:p>
    <w:p>
      <w:pPr>
        <w:tabs>
          <w:tab w:val="left" w:pos="4802"/>
        </w:tabs>
        <w:spacing w:line="360" w:lineRule="auto"/>
        <w:ind w:firstLine="420" w:firstLineChars="200"/>
        <w:jc w:val="center"/>
        <w:rPr>
          <w:rFonts w:eastAsia="仿宋_GB2312"/>
          <w:sz w:val="24"/>
        </w:rPr>
      </w:pPr>
      <w:r>
        <w:drawing>
          <wp:inline distT="0" distB="0" distL="0" distR="0">
            <wp:extent cx="3191510" cy="2058035"/>
            <wp:effectExtent l="0" t="0" r="0" b="0"/>
            <wp:docPr id="47"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7"/>
                    <pic:cNvPicPr>
                      <a:picLocks noChangeAspect="1"/>
                    </pic:cNvPicPr>
                  </pic:nvPicPr>
                  <pic:blipFill>
                    <a:blip r:embed="rId19" cstate="print"/>
                    <a:stretch>
                      <a:fillRect/>
                    </a:stretch>
                  </pic:blipFill>
                  <pic:spPr>
                    <a:xfrm>
                      <a:off x="0" y="0"/>
                      <a:ext cx="3193204" cy="2059321"/>
                    </a:xfrm>
                    <a:prstGeom prst="rect">
                      <a:avLst/>
                    </a:prstGeom>
                  </pic:spPr>
                </pic:pic>
              </a:graphicData>
            </a:graphic>
          </wp:inline>
        </w:drawing>
      </w:r>
    </w:p>
    <w:p>
      <w:pPr>
        <w:tabs>
          <w:tab w:val="left" w:pos="4802"/>
        </w:tabs>
        <w:spacing w:line="360" w:lineRule="auto"/>
        <w:ind w:firstLine="480" w:firstLineChars="200"/>
        <w:jc w:val="center"/>
        <w:rPr>
          <w:rFonts w:eastAsia="仿宋_GB2312"/>
          <w:sz w:val="24"/>
        </w:rPr>
      </w:pPr>
      <w:r>
        <w:rPr>
          <w:rFonts w:eastAsia="仿宋_GB2312"/>
          <w:sz w:val="24"/>
        </w:rPr>
        <w:t>图1.9</w:t>
      </w:r>
    </w:p>
    <w:p>
      <w:pPr>
        <w:tabs>
          <w:tab w:val="left" w:pos="4802"/>
        </w:tabs>
        <w:spacing w:line="360" w:lineRule="auto"/>
        <w:ind w:firstLine="420" w:firstLineChars="200"/>
        <w:jc w:val="center"/>
        <w:rPr>
          <w:rFonts w:eastAsia="仿宋_GB2312"/>
          <w:sz w:val="24"/>
        </w:rPr>
      </w:pPr>
      <w:r>
        <w:drawing>
          <wp:inline distT="0" distB="0" distL="0" distR="0">
            <wp:extent cx="4295775" cy="2276475"/>
            <wp:effectExtent l="0" t="0" r="0" b="0"/>
            <wp:docPr id="50"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50"/>
                    <pic:cNvPicPr>
                      <a:picLocks noChangeAspect="1"/>
                    </pic:cNvPicPr>
                  </pic:nvPicPr>
                  <pic:blipFill>
                    <a:blip r:embed="rId20" cstate="print"/>
                    <a:stretch>
                      <a:fillRect/>
                    </a:stretch>
                  </pic:blipFill>
                  <pic:spPr>
                    <a:xfrm>
                      <a:off x="0" y="0"/>
                      <a:ext cx="4302032" cy="2279978"/>
                    </a:xfrm>
                    <a:prstGeom prst="rect">
                      <a:avLst/>
                    </a:prstGeom>
                  </pic:spPr>
                </pic:pic>
              </a:graphicData>
            </a:graphic>
          </wp:inline>
        </w:drawing>
      </w:r>
    </w:p>
    <w:p>
      <w:pPr>
        <w:tabs>
          <w:tab w:val="left" w:pos="4802"/>
        </w:tabs>
        <w:spacing w:line="360" w:lineRule="auto"/>
        <w:ind w:firstLine="480" w:firstLineChars="200"/>
        <w:jc w:val="center"/>
        <w:rPr>
          <w:rFonts w:eastAsia="仿宋_GB2312"/>
          <w:sz w:val="24"/>
        </w:rPr>
      </w:pPr>
      <w:r>
        <w:rPr>
          <w:rFonts w:eastAsia="仿宋_GB2312"/>
          <w:sz w:val="24"/>
        </w:rPr>
        <w:t>图1.10</w:t>
      </w:r>
    </w:p>
    <w:p>
      <w:pPr>
        <w:tabs>
          <w:tab w:val="left" w:pos="4802"/>
        </w:tabs>
        <w:spacing w:line="360" w:lineRule="auto"/>
        <w:ind w:firstLine="482" w:firstLineChars="200"/>
        <w:jc w:val="left"/>
        <w:rPr>
          <w:rFonts w:eastAsia="仿宋_GB2312"/>
          <w:sz w:val="24"/>
        </w:rPr>
      </w:pPr>
      <w:r>
        <w:rPr>
          <w:rFonts w:hint="eastAsia" w:ascii="宋体" w:hAnsi="宋体" w:cs="宋体"/>
          <w:b/>
          <w:sz w:val="24"/>
        </w:rPr>
        <w:t>⑤</w:t>
      </w:r>
      <w:r>
        <w:rPr>
          <w:rFonts w:eastAsia="仿宋_GB2312"/>
          <w:b/>
          <w:sz w:val="24"/>
        </w:rPr>
        <w:t>模板下载：</w:t>
      </w:r>
      <w:r>
        <w:rPr>
          <w:rFonts w:eastAsia="仿宋_GB2312"/>
          <w:sz w:val="24"/>
        </w:rPr>
        <w:t>包括“选题情况表”、“开题报告模板”和“评议书”，评议书需填写两份，聘请两位</w:t>
      </w:r>
      <w:r>
        <w:rPr>
          <w:rFonts w:eastAsia="仿宋_GB2312"/>
          <w:b/>
          <w:sz w:val="24"/>
          <w:u w:val="single"/>
        </w:rPr>
        <w:t>正高级职称</w:t>
      </w:r>
      <w:r>
        <w:rPr>
          <w:rFonts w:eastAsia="仿宋_GB2312"/>
          <w:sz w:val="24"/>
        </w:rPr>
        <w:t>专家填写；</w:t>
      </w:r>
    </w:p>
    <w:p>
      <w:pPr>
        <w:tabs>
          <w:tab w:val="left" w:pos="4802"/>
        </w:tabs>
        <w:spacing w:line="360" w:lineRule="auto"/>
        <w:ind w:firstLine="482" w:firstLineChars="200"/>
        <w:jc w:val="left"/>
        <w:rPr>
          <w:rFonts w:eastAsia="仿宋_GB2312"/>
          <w:sz w:val="24"/>
        </w:rPr>
      </w:pPr>
      <w:r>
        <w:rPr>
          <w:rFonts w:hint="eastAsia" w:ascii="宋体" w:hAnsi="宋体" w:cs="宋体"/>
          <w:b/>
          <w:sz w:val="24"/>
        </w:rPr>
        <w:t>⑥</w:t>
      </w:r>
      <w:r>
        <w:rPr>
          <w:rFonts w:eastAsia="仿宋_GB2312"/>
          <w:b/>
          <w:sz w:val="24"/>
        </w:rPr>
        <w:t>修改计划：</w:t>
      </w:r>
      <w:r>
        <w:rPr>
          <w:rFonts w:eastAsia="仿宋_GB2312"/>
          <w:sz w:val="24"/>
        </w:rPr>
        <w:t>对原选题报告的修改计划，不需修改请填“无”，填好后注意保存；</w:t>
      </w:r>
    </w:p>
    <w:p>
      <w:pPr>
        <w:tabs>
          <w:tab w:val="left" w:pos="4802"/>
        </w:tabs>
        <w:spacing w:line="360" w:lineRule="auto"/>
        <w:ind w:firstLine="482" w:firstLineChars="200"/>
        <w:jc w:val="left"/>
        <w:rPr>
          <w:rFonts w:eastAsia="仿宋_GB2312"/>
          <w:sz w:val="24"/>
        </w:rPr>
      </w:pPr>
      <w:r>
        <w:rPr>
          <w:rFonts w:hint="eastAsia" w:ascii="宋体" w:hAnsi="宋体" w:cs="宋体"/>
          <w:b/>
          <w:sz w:val="24"/>
        </w:rPr>
        <w:t>⑦</w:t>
      </w:r>
      <w:r>
        <w:rPr>
          <w:rFonts w:eastAsia="仿宋_GB2312"/>
          <w:b/>
          <w:sz w:val="24"/>
        </w:rPr>
        <w:t>扫描件上传/提交：</w:t>
      </w:r>
      <w:r>
        <w:rPr>
          <w:rFonts w:eastAsia="仿宋_GB2312"/>
          <w:sz w:val="24"/>
        </w:rPr>
        <w:t>此处上传</w:t>
      </w:r>
      <w:r>
        <w:rPr>
          <w:rFonts w:eastAsia="仿宋_GB2312"/>
          <w:b/>
          <w:sz w:val="24"/>
          <w:u w:val="single"/>
        </w:rPr>
        <w:t>评审小组签完字</w:t>
      </w:r>
      <w:r>
        <w:rPr>
          <w:rFonts w:eastAsia="仿宋_GB2312"/>
          <w:sz w:val="24"/>
        </w:rPr>
        <w:t>的“选题情况表”、“选题报告”、“评议书</w:t>
      </w:r>
      <w:r>
        <w:rPr>
          <w:rFonts w:eastAsia="仿宋_GB2312"/>
          <w:b/>
          <w:sz w:val="24"/>
        </w:rPr>
        <w:t>（两份）</w:t>
      </w:r>
      <w:r>
        <w:rPr>
          <w:rFonts w:eastAsia="仿宋_GB2312"/>
          <w:sz w:val="24"/>
        </w:rPr>
        <w:t>”，点击“</w:t>
      </w:r>
      <w:r>
        <w:rPr>
          <w:rFonts w:hint="eastAsia" w:eastAsia="仿宋_GB2312"/>
          <w:sz w:val="24"/>
        </w:rPr>
        <w:t>提交</w:t>
      </w:r>
      <w:r>
        <w:rPr>
          <w:rFonts w:eastAsia="仿宋_GB2312"/>
          <w:sz w:val="24"/>
        </w:rPr>
        <w:t>”前，可以重新上传扫描件，上传后将覆盖原来的文件。务必确认所有信息无误后，点击“提交</w:t>
      </w:r>
      <w:r>
        <w:rPr>
          <w:rFonts w:hint="eastAsia" w:eastAsia="仿宋_GB2312"/>
          <w:sz w:val="24"/>
        </w:rPr>
        <w:t>”</w:t>
      </w:r>
      <w:r>
        <w:rPr>
          <w:rFonts w:eastAsia="仿宋_GB2312"/>
          <w:sz w:val="24"/>
        </w:rPr>
        <w:t>开题申请，如图1.11所示。“提交开题申请”状态为“已完成”后导师方能审核。如果提交后发现填写信息有误</w:t>
      </w:r>
      <w:r>
        <w:rPr>
          <w:rFonts w:hint="eastAsia" w:eastAsia="仿宋_GB2312"/>
          <w:sz w:val="24"/>
        </w:rPr>
        <w:t>，在导师未审核的状态下，</w:t>
      </w:r>
      <w:r>
        <w:rPr>
          <w:rFonts w:eastAsia="仿宋_GB2312"/>
          <w:sz w:val="24"/>
        </w:rPr>
        <w:t>可</w:t>
      </w:r>
      <w:r>
        <w:rPr>
          <w:rFonts w:hint="eastAsia" w:eastAsia="仿宋_GB2312"/>
          <w:sz w:val="24"/>
        </w:rPr>
        <w:t>“撤销”，更正信息后重新提交。</w:t>
      </w:r>
    </w:p>
    <w:p>
      <w:pPr>
        <w:tabs>
          <w:tab w:val="left" w:pos="4802"/>
        </w:tabs>
        <w:spacing w:line="360" w:lineRule="auto"/>
        <w:jc w:val="center"/>
        <w:rPr>
          <w:rFonts w:eastAsia="仿宋_GB2312"/>
          <w:sz w:val="24"/>
        </w:rPr>
      </w:pPr>
      <w:r>
        <w:drawing>
          <wp:inline distT="0" distB="0" distL="0" distR="0">
            <wp:extent cx="5486400" cy="1778635"/>
            <wp:effectExtent l="0" t="0" r="0" b="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pic:cNvPicPr>
                      <a:picLocks noChangeAspect="1"/>
                    </pic:cNvPicPr>
                  </pic:nvPicPr>
                  <pic:blipFill>
                    <a:blip r:embed="rId21" cstate="print"/>
                    <a:stretch>
                      <a:fillRect/>
                    </a:stretch>
                  </pic:blipFill>
                  <pic:spPr>
                    <a:xfrm>
                      <a:off x="0" y="0"/>
                      <a:ext cx="5486400" cy="1778635"/>
                    </a:xfrm>
                    <a:prstGeom prst="rect">
                      <a:avLst/>
                    </a:prstGeom>
                  </pic:spPr>
                </pic:pic>
              </a:graphicData>
            </a:graphic>
          </wp:inline>
        </w:drawing>
      </w:r>
    </w:p>
    <w:p>
      <w:pPr>
        <w:tabs>
          <w:tab w:val="left" w:pos="4802"/>
        </w:tabs>
        <w:spacing w:line="360" w:lineRule="auto"/>
        <w:jc w:val="center"/>
        <w:rPr>
          <w:rFonts w:eastAsia="仿宋_GB2312"/>
          <w:sz w:val="24"/>
        </w:rPr>
      </w:pPr>
      <w:r>
        <w:rPr>
          <w:rFonts w:eastAsia="仿宋_GB2312"/>
          <w:sz w:val="24"/>
        </w:rPr>
        <w:t>图1.11</w:t>
      </w:r>
    </w:p>
    <w:p>
      <w:pPr>
        <w:tabs>
          <w:tab w:val="left" w:pos="4802"/>
        </w:tabs>
        <w:spacing w:line="360" w:lineRule="auto"/>
        <w:ind w:firstLine="482" w:firstLineChars="200"/>
        <w:rPr>
          <w:rFonts w:eastAsia="仿宋_GB2312"/>
          <w:sz w:val="24"/>
        </w:rPr>
      </w:pPr>
      <w:r>
        <w:rPr>
          <w:rFonts w:hint="eastAsia" w:ascii="宋体" w:hAnsi="宋体" w:cs="宋体"/>
          <w:b/>
          <w:sz w:val="24"/>
        </w:rPr>
        <w:t>⑧</w:t>
      </w:r>
      <w:r>
        <w:rPr>
          <w:rFonts w:eastAsia="仿宋_GB2312"/>
          <w:b/>
          <w:sz w:val="24"/>
        </w:rPr>
        <w:t>导师评语：</w:t>
      </w:r>
      <w:r>
        <w:rPr>
          <w:rFonts w:eastAsia="仿宋_GB2312"/>
          <w:sz w:val="24"/>
        </w:rPr>
        <w:t>该部分由导师填写，导师填写好评语后，学生系统中将显示。导师审核操作说明可见本文2.2.1节。</w:t>
      </w:r>
    </w:p>
    <w:p>
      <w:pPr>
        <w:tabs>
          <w:tab w:val="left" w:pos="4802"/>
        </w:tabs>
        <w:spacing w:line="360" w:lineRule="auto"/>
        <w:ind w:firstLine="482" w:firstLineChars="200"/>
        <w:rPr>
          <w:rFonts w:eastAsia="仿宋_GB2312"/>
          <w:b/>
          <w:bCs/>
          <w:sz w:val="24"/>
        </w:rPr>
      </w:pPr>
      <w:r>
        <w:rPr>
          <w:rFonts w:eastAsia="仿宋_GB2312"/>
          <w:b/>
          <w:bCs/>
          <w:sz w:val="24"/>
        </w:rPr>
        <w:t>完成选题线上操作后，博士研究生请将选题材料交至学位办（</w:t>
      </w:r>
      <w:r>
        <w:rPr>
          <w:rFonts w:hint="eastAsia" w:eastAsia="仿宋_GB2312"/>
          <w:b/>
          <w:bCs/>
          <w:sz w:val="24"/>
        </w:rPr>
        <w:t>3号办公楼323</w:t>
      </w:r>
      <w:r>
        <w:rPr>
          <w:rFonts w:eastAsia="仿宋_GB2312"/>
          <w:b/>
          <w:bCs/>
          <w:sz w:val="24"/>
        </w:rPr>
        <w:t>），以便学位材料归档！</w:t>
      </w:r>
    </w:p>
    <w:p>
      <w:pPr>
        <w:tabs>
          <w:tab w:val="left" w:pos="4802"/>
        </w:tabs>
        <w:spacing w:line="360" w:lineRule="auto"/>
        <w:ind w:firstLine="480" w:firstLineChars="200"/>
        <w:rPr>
          <w:rFonts w:eastAsia="仿宋_GB2312"/>
          <w:bCs/>
          <w:sz w:val="24"/>
        </w:rPr>
      </w:pPr>
      <w:r>
        <w:rPr>
          <w:rFonts w:hint="eastAsia" w:eastAsia="仿宋_GB2312"/>
          <w:bCs/>
          <w:sz w:val="24"/>
        </w:rPr>
        <w:t>注：有的学生在申请开题的时候，右侧无“申请”按钮，如图1.12所示。此时左侧会有红字提示无法申请开题的原因，请完成相应要求再申请开题。</w:t>
      </w:r>
    </w:p>
    <w:p>
      <w:pPr>
        <w:tabs>
          <w:tab w:val="left" w:pos="4802"/>
        </w:tabs>
        <w:spacing w:line="360" w:lineRule="auto"/>
        <w:ind w:firstLine="480" w:firstLineChars="200"/>
        <w:rPr>
          <w:rFonts w:eastAsia="仿宋_GB2312"/>
          <w:bCs/>
          <w:sz w:val="24"/>
        </w:rPr>
      </w:pPr>
      <w:r>
        <w:rPr>
          <w:rFonts w:hint="eastAsia" w:eastAsia="仿宋_GB2312"/>
          <w:bCs/>
          <w:sz w:val="24"/>
        </w:rPr>
        <w:t>提示无法申请开题的常见原因有：“培养计划课程未完成”，请先完成培养计划课程，待培养办审核或系统自动审核（2015级及之前的学生需培养办审核，2016级及以后的学生系统会自动审核）通过后方可申请开题。</w:t>
      </w:r>
    </w:p>
    <w:p>
      <w:pPr>
        <w:widowControl/>
        <w:jc w:val="center"/>
        <w:rPr>
          <w:rFonts w:ascii="宋体" w:hAnsi="宋体" w:cs="宋体"/>
          <w:kern w:val="0"/>
          <w:sz w:val="24"/>
        </w:rPr>
      </w:pPr>
      <w:r>
        <w:rPr>
          <w:rFonts w:ascii="宋体" w:hAnsi="宋体" w:cs="宋体"/>
          <w:kern w:val="0"/>
          <w:sz w:val="24"/>
        </w:rPr>
        <w:drawing>
          <wp:inline distT="0" distB="0" distL="0" distR="0">
            <wp:extent cx="5857240" cy="815975"/>
            <wp:effectExtent l="0" t="0" r="0" b="0"/>
            <wp:docPr id="16" name="图片 16" descr="C:\Users\pc\AppData\Roaming\Tencent\Users\1191081040\QQ\WinTemp\RichOle\CKJ8UIY1XT120~GT{)RYF2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C:\Users\pc\AppData\Roaming\Tencent\Users\1191081040\QQ\WinTemp\RichOle\CKJ8UIY1XT120~GT{)RYF2P.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a:xfrm>
                      <a:off x="0" y="0"/>
                      <a:ext cx="5884883" cy="820070"/>
                    </a:xfrm>
                    <a:prstGeom prst="rect">
                      <a:avLst/>
                    </a:prstGeom>
                    <a:noFill/>
                    <a:ln>
                      <a:noFill/>
                    </a:ln>
                  </pic:spPr>
                </pic:pic>
              </a:graphicData>
            </a:graphic>
          </wp:inline>
        </w:drawing>
      </w:r>
    </w:p>
    <w:p>
      <w:pPr>
        <w:tabs>
          <w:tab w:val="left" w:pos="4802"/>
        </w:tabs>
        <w:spacing w:line="360" w:lineRule="auto"/>
        <w:jc w:val="center"/>
        <w:rPr>
          <w:rFonts w:eastAsia="仿宋_GB2312"/>
          <w:b/>
          <w:bCs/>
          <w:sz w:val="24"/>
        </w:rPr>
      </w:pPr>
      <w:r>
        <w:rPr>
          <w:rFonts w:eastAsia="仿宋_GB2312"/>
          <w:sz w:val="24"/>
        </w:rPr>
        <w:t>图1.1</w:t>
      </w:r>
      <w:r>
        <w:rPr>
          <w:rFonts w:hint="eastAsia" w:eastAsia="仿宋_GB2312"/>
          <w:sz w:val="24"/>
        </w:rPr>
        <w:t>2</w:t>
      </w:r>
    </w:p>
    <w:p>
      <w:pPr>
        <w:pStyle w:val="28"/>
        <w:spacing w:before="156"/>
      </w:pPr>
      <w:bookmarkStart w:id="4" w:name="_Toc7443"/>
      <w:r>
        <w:t>1.2.2 开题修改申请</w:t>
      </w:r>
      <w:bookmarkEnd w:id="4"/>
    </w:p>
    <w:p>
      <w:pPr>
        <w:spacing w:line="360" w:lineRule="auto"/>
        <w:ind w:firstLine="480" w:firstLineChars="200"/>
        <w:rPr>
          <w:rFonts w:eastAsia="仿宋_GB2312"/>
          <w:sz w:val="24"/>
        </w:rPr>
      </w:pPr>
      <w:r>
        <w:rPr>
          <w:rFonts w:eastAsia="仿宋_GB2312"/>
          <w:sz w:val="24"/>
        </w:rPr>
        <w:t>对于开题后，发现开题内容与所做研究有出入，可申请修改开题，分为三种情况考虑：</w:t>
      </w:r>
      <w:r>
        <w:rPr>
          <w:rFonts w:hint="eastAsia" w:ascii="宋体" w:hAnsi="宋体" w:cs="宋体"/>
          <w:sz w:val="24"/>
        </w:rPr>
        <w:t>①</w:t>
      </w:r>
      <w:r>
        <w:rPr>
          <w:rFonts w:eastAsia="仿宋_GB2312"/>
          <w:sz w:val="24"/>
        </w:rPr>
        <w:t>内容改动很小；</w:t>
      </w:r>
      <w:r>
        <w:rPr>
          <w:rFonts w:hint="eastAsia" w:ascii="宋体" w:hAnsi="宋体" w:cs="宋体"/>
          <w:sz w:val="24"/>
        </w:rPr>
        <w:t>②</w:t>
      </w:r>
      <w:r>
        <w:rPr>
          <w:rFonts w:eastAsia="仿宋_GB2312"/>
          <w:sz w:val="24"/>
        </w:rPr>
        <w:t>内容改动较大，但不需要重新举行开题报告会；</w:t>
      </w:r>
      <w:r>
        <w:rPr>
          <w:rFonts w:hint="eastAsia" w:ascii="宋体" w:hAnsi="宋体" w:cs="宋体"/>
          <w:sz w:val="24"/>
        </w:rPr>
        <w:t>③</w:t>
      </w:r>
      <w:r>
        <w:rPr>
          <w:rFonts w:eastAsia="仿宋_GB2312"/>
          <w:sz w:val="24"/>
        </w:rPr>
        <w:t>内容改动较大，需要重新举行开题报告会。第</w:t>
      </w:r>
      <w:r>
        <w:rPr>
          <w:rFonts w:hint="eastAsia" w:ascii="宋体" w:hAnsi="宋体" w:cs="宋体"/>
          <w:sz w:val="24"/>
        </w:rPr>
        <w:t>①</w:t>
      </w:r>
      <w:r>
        <w:rPr>
          <w:rFonts w:eastAsia="仿宋_GB2312"/>
          <w:sz w:val="24"/>
        </w:rPr>
        <w:t>种情况不需申请修改开题；第</w:t>
      </w:r>
      <w:r>
        <w:rPr>
          <w:rFonts w:hint="eastAsia" w:ascii="宋体" w:hAnsi="宋体" w:cs="宋体"/>
          <w:sz w:val="24"/>
        </w:rPr>
        <w:t>②</w:t>
      </w:r>
      <w:r>
        <w:rPr>
          <w:rFonts w:eastAsia="仿宋_GB2312"/>
          <w:sz w:val="24"/>
        </w:rPr>
        <w:t>、</w:t>
      </w:r>
      <w:r>
        <w:rPr>
          <w:rFonts w:hint="eastAsia" w:ascii="宋体" w:hAnsi="宋体" w:cs="宋体"/>
          <w:sz w:val="24"/>
        </w:rPr>
        <w:t>③</w:t>
      </w:r>
      <w:r>
        <w:rPr>
          <w:rFonts w:eastAsia="仿宋_GB2312"/>
          <w:sz w:val="24"/>
        </w:rPr>
        <w:t>种情况需要申请修改开题。</w:t>
      </w:r>
    </w:p>
    <w:p>
      <w:pPr>
        <w:spacing w:line="360" w:lineRule="auto"/>
        <w:ind w:firstLine="480" w:firstLineChars="200"/>
        <w:rPr>
          <w:rFonts w:eastAsia="仿宋_GB2312"/>
          <w:sz w:val="24"/>
        </w:rPr>
      </w:pPr>
      <w:r>
        <w:rPr>
          <w:rFonts w:eastAsia="仿宋_GB2312"/>
          <w:sz w:val="24"/>
        </w:rPr>
        <w:t>操作菜单：学位→学位论文→开题修改申请管理</w:t>
      </w:r>
    </w:p>
    <w:p>
      <w:pPr>
        <w:spacing w:line="360" w:lineRule="auto"/>
        <w:ind w:firstLine="480" w:firstLineChars="200"/>
        <w:rPr>
          <w:rFonts w:eastAsia="仿宋_GB2312"/>
          <w:sz w:val="24"/>
        </w:rPr>
      </w:pPr>
      <w:r>
        <w:rPr>
          <w:rFonts w:eastAsia="仿宋_GB2312"/>
          <w:sz w:val="24"/>
        </w:rPr>
        <w:t>操作说明：点击后上角“申请”，填写开题报告修改申请基本信息，保存，如图1.1</w:t>
      </w:r>
      <w:r>
        <w:rPr>
          <w:rFonts w:hint="eastAsia" w:eastAsia="仿宋_GB2312"/>
          <w:sz w:val="24"/>
        </w:rPr>
        <w:t>3</w:t>
      </w:r>
      <w:r>
        <w:rPr>
          <w:rFonts w:eastAsia="仿宋_GB2312"/>
          <w:sz w:val="24"/>
        </w:rPr>
        <w:t>所示。点击“</w:t>
      </w:r>
      <w:r>
        <w:drawing>
          <wp:inline distT="0" distB="0" distL="0" distR="0">
            <wp:extent cx="218440" cy="247015"/>
            <wp:effectExtent l="0" t="0" r="0" b="635"/>
            <wp:docPr id="61"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61"/>
                    <pic:cNvPicPr>
                      <a:picLocks noChangeAspect="1"/>
                    </pic:cNvPicPr>
                  </pic:nvPicPr>
                  <pic:blipFill>
                    <a:blip r:embed="rId11" cstate="print"/>
                    <a:stretch>
                      <a:fillRect/>
                    </a:stretch>
                  </pic:blipFill>
                  <pic:spPr>
                    <a:xfrm>
                      <a:off x="0" y="0"/>
                      <a:ext cx="219048" cy="247619"/>
                    </a:xfrm>
                    <a:prstGeom prst="rect">
                      <a:avLst/>
                    </a:prstGeom>
                  </pic:spPr>
                </pic:pic>
              </a:graphicData>
            </a:graphic>
          </wp:inline>
        </w:drawing>
      </w:r>
      <w:r>
        <w:rPr>
          <w:rFonts w:eastAsia="仿宋_GB2312"/>
          <w:sz w:val="24"/>
        </w:rPr>
        <w:t>”按钮，根据实际情况补充完整开题修改信息，如图1.1</w:t>
      </w:r>
      <w:r>
        <w:rPr>
          <w:rFonts w:hint="eastAsia" w:eastAsia="仿宋_GB2312"/>
          <w:sz w:val="24"/>
        </w:rPr>
        <w:t>4</w:t>
      </w:r>
      <w:r>
        <w:rPr>
          <w:rFonts w:eastAsia="仿宋_GB2312"/>
          <w:sz w:val="24"/>
        </w:rPr>
        <w:t>所示。</w:t>
      </w:r>
    </w:p>
    <w:p>
      <w:pPr>
        <w:spacing w:line="360" w:lineRule="auto"/>
        <w:ind w:firstLine="480" w:firstLineChars="200"/>
        <w:rPr>
          <w:rFonts w:eastAsia="仿宋_GB2312"/>
          <w:sz w:val="24"/>
        </w:rPr>
      </w:pPr>
      <w:r>
        <w:rPr>
          <w:rFonts w:eastAsia="仿宋_GB2312"/>
          <w:sz w:val="24"/>
        </w:rPr>
        <w:t>对于第</w:t>
      </w:r>
      <w:r>
        <w:rPr>
          <w:rFonts w:hint="eastAsia" w:ascii="宋体" w:hAnsi="宋体" w:cs="宋体"/>
          <w:sz w:val="24"/>
        </w:rPr>
        <w:t>②</w:t>
      </w:r>
      <w:r>
        <w:rPr>
          <w:rFonts w:eastAsia="仿宋_GB2312"/>
          <w:sz w:val="24"/>
        </w:rPr>
        <w:t>种不需要重新举行开题报告会的，直接上传选题更改申请表和选题报告即可；对于第</w:t>
      </w:r>
      <w:r>
        <w:rPr>
          <w:rFonts w:hint="eastAsia" w:ascii="宋体" w:hAnsi="宋体" w:cs="宋体"/>
          <w:sz w:val="24"/>
        </w:rPr>
        <w:t>③</w:t>
      </w:r>
      <w:r>
        <w:rPr>
          <w:rFonts w:eastAsia="仿宋_GB2312"/>
          <w:sz w:val="24"/>
        </w:rPr>
        <w:t>种需要重新举办选题报告会的，上传完选题修改申请后，返回“论文开题报告管理”栏目重新填写第2次开题信息。</w:t>
      </w:r>
    </w:p>
    <w:p>
      <w:pPr>
        <w:spacing w:line="360" w:lineRule="auto"/>
        <w:ind w:firstLine="480" w:firstLineChars="200"/>
        <w:rPr>
          <w:rFonts w:eastAsia="仿宋_GB2312"/>
          <w:sz w:val="24"/>
        </w:rPr>
      </w:pPr>
      <w:r>
        <w:rPr>
          <w:rFonts w:eastAsia="仿宋_GB2312"/>
          <w:sz w:val="24"/>
        </w:rPr>
        <w:t>填写好开题修改信息后，提醒导师审核，导师审核操作说明可见本文2.2.2节</w:t>
      </w:r>
      <w:r>
        <w:rPr>
          <w:rFonts w:hint="eastAsia" w:eastAsia="仿宋_GB2312"/>
          <w:sz w:val="24"/>
        </w:rPr>
        <w:t>，并</w:t>
      </w:r>
      <w:r>
        <w:rPr>
          <w:rFonts w:eastAsia="仿宋_GB2312"/>
          <w:sz w:val="24"/>
        </w:rPr>
        <w:t>将选题更改申请表</w:t>
      </w:r>
      <w:r>
        <w:rPr>
          <w:rFonts w:hint="eastAsia" w:eastAsia="仿宋_GB2312"/>
          <w:sz w:val="24"/>
        </w:rPr>
        <w:t>，更改之后的</w:t>
      </w:r>
      <w:r>
        <w:rPr>
          <w:rFonts w:eastAsia="仿宋_GB2312"/>
          <w:sz w:val="24"/>
        </w:rPr>
        <w:t>选题情况表</w:t>
      </w:r>
      <w:r>
        <w:rPr>
          <w:rFonts w:hint="eastAsia" w:eastAsia="仿宋_GB2312"/>
          <w:sz w:val="24"/>
        </w:rPr>
        <w:t>、</w:t>
      </w:r>
      <w:r>
        <w:rPr>
          <w:rFonts w:eastAsia="仿宋_GB2312"/>
          <w:sz w:val="24"/>
        </w:rPr>
        <w:t>评议书</w:t>
      </w:r>
      <w:r>
        <w:rPr>
          <w:rFonts w:hint="eastAsia" w:eastAsia="仿宋_GB2312"/>
          <w:sz w:val="24"/>
        </w:rPr>
        <w:t>、选题报告交至学位办（3号办公楼楼323）</w:t>
      </w:r>
      <w:r>
        <w:rPr>
          <w:rFonts w:eastAsia="仿宋_GB2312"/>
          <w:sz w:val="24"/>
        </w:rPr>
        <w:t>。</w:t>
      </w:r>
    </w:p>
    <w:p>
      <w:pPr>
        <w:spacing w:line="360" w:lineRule="auto"/>
        <w:ind w:firstLine="420" w:firstLineChars="200"/>
        <w:jc w:val="center"/>
        <w:rPr>
          <w:rFonts w:eastAsia="仿宋_GB2312"/>
          <w:sz w:val="24"/>
        </w:rPr>
      </w:pPr>
      <w:r>
        <w:drawing>
          <wp:inline distT="0" distB="0" distL="0" distR="0">
            <wp:extent cx="4679950" cy="1270000"/>
            <wp:effectExtent l="0" t="0" r="0" b="0"/>
            <wp:docPr id="59"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59"/>
                    <pic:cNvPicPr>
                      <a:picLocks noChangeAspect="1"/>
                    </pic:cNvPicPr>
                  </pic:nvPicPr>
                  <pic:blipFill>
                    <a:blip r:embed="rId23" cstate="print"/>
                    <a:stretch>
                      <a:fillRect/>
                    </a:stretch>
                  </pic:blipFill>
                  <pic:spPr>
                    <a:xfrm>
                      <a:off x="0" y="0"/>
                      <a:ext cx="4680000" cy="1270208"/>
                    </a:xfrm>
                    <a:prstGeom prst="rect">
                      <a:avLst/>
                    </a:prstGeom>
                  </pic:spPr>
                </pic:pic>
              </a:graphicData>
            </a:graphic>
          </wp:inline>
        </w:drawing>
      </w:r>
    </w:p>
    <w:p>
      <w:pPr>
        <w:spacing w:line="360" w:lineRule="auto"/>
        <w:ind w:firstLine="480" w:firstLineChars="200"/>
        <w:jc w:val="center"/>
        <w:rPr>
          <w:rFonts w:eastAsia="仿宋_GB2312"/>
          <w:sz w:val="24"/>
        </w:rPr>
      </w:pPr>
      <w:r>
        <w:rPr>
          <w:rFonts w:eastAsia="仿宋_GB2312"/>
          <w:sz w:val="24"/>
        </w:rPr>
        <w:t>图1.1</w:t>
      </w:r>
      <w:r>
        <w:rPr>
          <w:rFonts w:hint="eastAsia" w:eastAsia="仿宋_GB2312"/>
          <w:sz w:val="24"/>
        </w:rPr>
        <w:t>3</w:t>
      </w:r>
    </w:p>
    <w:p>
      <w:pPr>
        <w:spacing w:line="360" w:lineRule="auto"/>
        <w:ind w:firstLine="420" w:firstLineChars="200"/>
        <w:jc w:val="center"/>
        <w:rPr>
          <w:rFonts w:eastAsia="仿宋_GB2312"/>
          <w:sz w:val="24"/>
        </w:rPr>
      </w:pPr>
      <w:r>
        <w:drawing>
          <wp:inline distT="0" distB="0" distL="0" distR="0">
            <wp:extent cx="4619625" cy="3760470"/>
            <wp:effectExtent l="0" t="0" r="0" b="0"/>
            <wp:docPr id="60"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60"/>
                    <pic:cNvPicPr>
                      <a:picLocks noChangeAspect="1"/>
                    </pic:cNvPicPr>
                  </pic:nvPicPr>
                  <pic:blipFill>
                    <a:blip r:embed="rId24" cstate="print"/>
                    <a:stretch>
                      <a:fillRect/>
                    </a:stretch>
                  </pic:blipFill>
                  <pic:spPr>
                    <a:xfrm>
                      <a:off x="0" y="0"/>
                      <a:ext cx="4619625" cy="3760931"/>
                    </a:xfrm>
                    <a:prstGeom prst="rect">
                      <a:avLst/>
                    </a:prstGeom>
                  </pic:spPr>
                </pic:pic>
              </a:graphicData>
            </a:graphic>
          </wp:inline>
        </w:drawing>
      </w:r>
    </w:p>
    <w:p>
      <w:pPr>
        <w:spacing w:line="360" w:lineRule="auto"/>
        <w:ind w:firstLine="480" w:firstLineChars="200"/>
        <w:jc w:val="center"/>
        <w:rPr>
          <w:rFonts w:eastAsia="仿宋_GB2312"/>
          <w:sz w:val="24"/>
        </w:rPr>
      </w:pPr>
      <w:r>
        <w:rPr>
          <w:rFonts w:eastAsia="仿宋_GB2312"/>
          <w:sz w:val="24"/>
        </w:rPr>
        <w:t>图1.1</w:t>
      </w:r>
      <w:r>
        <w:rPr>
          <w:rFonts w:hint="eastAsia" w:eastAsia="仿宋_GB2312"/>
          <w:sz w:val="24"/>
        </w:rPr>
        <w:t>4</w:t>
      </w:r>
    </w:p>
    <w:p>
      <w:pPr>
        <w:pStyle w:val="26"/>
        <w:rPr>
          <w:rFonts w:ascii="Times New Roman" w:hAnsi="Times New Roman"/>
        </w:rPr>
      </w:pPr>
      <w:bookmarkStart w:id="5" w:name="_Toc17734"/>
      <w:r>
        <w:rPr>
          <w:rFonts w:ascii="Times New Roman" w:hAnsi="Times New Roman"/>
        </w:rPr>
        <w:t>1.3 发表论文信息登记</w:t>
      </w:r>
      <w:bookmarkEnd w:id="5"/>
    </w:p>
    <w:p>
      <w:pPr>
        <w:spacing w:line="360" w:lineRule="auto"/>
        <w:ind w:firstLine="482" w:firstLineChars="200"/>
        <w:rPr>
          <w:rFonts w:eastAsia="仿宋_GB2312"/>
          <w:sz w:val="24"/>
        </w:rPr>
      </w:pPr>
      <w:r>
        <w:rPr>
          <w:rFonts w:eastAsia="仿宋_GB2312"/>
          <w:b/>
          <w:sz w:val="24"/>
        </w:rPr>
        <w:t>（1）发表论文基本信息填写</w:t>
      </w:r>
    </w:p>
    <w:p>
      <w:pPr>
        <w:spacing w:line="360" w:lineRule="auto"/>
        <w:ind w:firstLine="480" w:firstLineChars="200"/>
        <w:rPr>
          <w:rFonts w:eastAsia="仿宋_GB2312"/>
          <w:sz w:val="24"/>
        </w:rPr>
      </w:pPr>
      <w:r>
        <w:rPr>
          <w:rFonts w:eastAsia="仿宋_GB2312"/>
          <w:sz w:val="24"/>
        </w:rPr>
        <w:t>操作菜单：学位→论文成果→发表论文信息登记</w:t>
      </w:r>
    </w:p>
    <w:p>
      <w:pPr>
        <w:spacing w:line="360" w:lineRule="auto"/>
        <w:ind w:firstLine="480" w:firstLineChars="200"/>
        <w:rPr>
          <w:rFonts w:eastAsia="仿宋_GB2312"/>
          <w:sz w:val="24"/>
        </w:rPr>
      </w:pPr>
      <w:r>
        <w:rPr>
          <w:rFonts w:eastAsia="仿宋_GB2312"/>
          <w:sz w:val="24"/>
        </w:rPr>
        <w:t>操作说明：点击新增，添加发表论文信息，如图1.1</w:t>
      </w:r>
      <w:r>
        <w:rPr>
          <w:rFonts w:hint="eastAsia" w:eastAsia="仿宋_GB2312"/>
          <w:sz w:val="24"/>
        </w:rPr>
        <w:t>5</w:t>
      </w:r>
      <w:r>
        <w:rPr>
          <w:rFonts w:eastAsia="仿宋_GB2312"/>
          <w:sz w:val="24"/>
        </w:rPr>
        <w:t>所示，填写好基本信息后保存。</w:t>
      </w:r>
    </w:p>
    <w:p>
      <w:pPr>
        <w:spacing w:line="360" w:lineRule="auto"/>
        <w:jc w:val="center"/>
        <w:rPr>
          <w:rFonts w:eastAsia="仿宋_GB2312"/>
          <w:sz w:val="24"/>
        </w:rPr>
      </w:pPr>
      <w:r>
        <w:rPr>
          <w:rFonts w:eastAsia="仿宋_GB2312"/>
          <w:sz w:val="24"/>
        </w:rPr>
        <w:drawing>
          <wp:inline distT="0" distB="0" distL="0" distR="0">
            <wp:extent cx="5274310" cy="725805"/>
            <wp:effectExtent l="0" t="0" r="0" b="0"/>
            <wp:docPr id="1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2"/>
                    <pic:cNvPicPr>
                      <a:picLocks noChangeAspect="1"/>
                    </pic:cNvPicPr>
                  </pic:nvPicPr>
                  <pic:blipFill>
                    <a:blip r:embed="rId25" cstate="print"/>
                    <a:stretch>
                      <a:fillRect/>
                    </a:stretch>
                  </pic:blipFill>
                  <pic:spPr>
                    <a:xfrm>
                      <a:off x="0" y="0"/>
                      <a:ext cx="5274310" cy="725805"/>
                    </a:xfrm>
                    <a:prstGeom prst="rect">
                      <a:avLst/>
                    </a:prstGeom>
                  </pic:spPr>
                </pic:pic>
              </a:graphicData>
            </a:graphic>
          </wp:inline>
        </w:drawing>
      </w:r>
    </w:p>
    <w:p>
      <w:pPr>
        <w:spacing w:line="360" w:lineRule="auto"/>
        <w:jc w:val="center"/>
        <w:rPr>
          <w:rFonts w:eastAsia="仿宋_GB2312"/>
          <w:sz w:val="24"/>
        </w:rPr>
      </w:pPr>
      <w:r>
        <w:rPr>
          <w:rFonts w:eastAsia="仿宋_GB2312"/>
          <w:sz w:val="24"/>
        </w:rPr>
        <w:t>图1.1</w:t>
      </w:r>
      <w:r>
        <w:rPr>
          <w:rFonts w:hint="eastAsia" w:eastAsia="仿宋_GB2312"/>
          <w:sz w:val="24"/>
        </w:rPr>
        <w:t>5</w:t>
      </w:r>
    </w:p>
    <w:p>
      <w:pPr>
        <w:spacing w:line="360" w:lineRule="auto"/>
        <w:ind w:firstLine="482" w:firstLineChars="200"/>
        <w:rPr>
          <w:rFonts w:eastAsia="仿宋_GB2312"/>
          <w:sz w:val="24"/>
        </w:rPr>
      </w:pPr>
      <w:r>
        <w:rPr>
          <w:rFonts w:eastAsia="仿宋_GB2312"/>
          <w:b/>
          <w:sz w:val="24"/>
        </w:rPr>
        <w:t>（2）发表论文信息完善</w:t>
      </w:r>
    </w:p>
    <w:p>
      <w:pPr>
        <w:spacing w:line="360" w:lineRule="auto"/>
        <w:ind w:firstLine="480" w:firstLineChars="200"/>
        <w:rPr>
          <w:rFonts w:eastAsia="仿宋_GB2312"/>
          <w:sz w:val="24"/>
        </w:rPr>
      </w:pPr>
      <w:r>
        <w:rPr>
          <w:rFonts w:eastAsia="仿宋_GB2312"/>
          <w:sz w:val="24"/>
        </w:rPr>
        <w:t>操作菜单：学位→论文成果→发表论文信息登记</w:t>
      </w:r>
    </w:p>
    <w:p>
      <w:pPr>
        <w:spacing w:line="360" w:lineRule="auto"/>
        <w:ind w:firstLine="480" w:firstLineChars="200"/>
        <w:rPr>
          <w:rFonts w:eastAsia="仿宋_GB2312"/>
          <w:sz w:val="24"/>
        </w:rPr>
      </w:pPr>
      <w:r>
        <w:rPr>
          <w:rFonts w:eastAsia="仿宋_GB2312"/>
          <w:sz w:val="24"/>
        </w:rPr>
        <w:t>操作说明：点击“</w:t>
      </w:r>
      <w:r>
        <w:drawing>
          <wp:inline distT="0" distB="0" distL="0" distR="0">
            <wp:extent cx="218440" cy="247015"/>
            <wp:effectExtent l="0" t="0" r="0" b="635"/>
            <wp:docPr id="68" name="图片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68"/>
                    <pic:cNvPicPr>
                      <a:picLocks noChangeAspect="1"/>
                    </pic:cNvPicPr>
                  </pic:nvPicPr>
                  <pic:blipFill>
                    <a:blip r:embed="rId11" cstate="print"/>
                    <a:stretch>
                      <a:fillRect/>
                    </a:stretch>
                  </pic:blipFill>
                  <pic:spPr>
                    <a:xfrm>
                      <a:off x="0" y="0"/>
                      <a:ext cx="219048" cy="247619"/>
                    </a:xfrm>
                    <a:prstGeom prst="rect">
                      <a:avLst/>
                    </a:prstGeom>
                  </pic:spPr>
                </pic:pic>
              </a:graphicData>
            </a:graphic>
          </wp:inline>
        </w:drawing>
      </w:r>
      <w:r>
        <w:rPr>
          <w:rFonts w:eastAsia="仿宋_GB2312"/>
          <w:sz w:val="24"/>
        </w:rPr>
        <w:t>”按钮，按照实际情况补充该论文成果。</w:t>
      </w:r>
    </w:p>
    <w:p>
      <w:pPr>
        <w:spacing w:line="360" w:lineRule="auto"/>
        <w:ind w:firstLine="480" w:firstLineChars="200"/>
        <w:rPr>
          <w:rFonts w:eastAsia="仿宋_GB2312"/>
          <w:sz w:val="24"/>
        </w:rPr>
      </w:pPr>
      <w:r>
        <w:rPr>
          <w:rFonts w:eastAsia="仿宋_GB2312"/>
          <w:sz w:val="24"/>
        </w:rPr>
        <w:t>其中：</w:t>
      </w:r>
    </w:p>
    <w:p>
      <w:pPr>
        <w:spacing w:line="360" w:lineRule="auto"/>
        <w:ind w:firstLine="480" w:firstLineChars="200"/>
        <w:rPr>
          <w:rFonts w:eastAsia="仿宋_GB2312"/>
          <w:sz w:val="24"/>
        </w:rPr>
      </w:pPr>
      <w:r>
        <w:rPr>
          <w:rFonts w:hint="eastAsia" w:ascii="宋体" w:hAnsi="宋体" w:cs="宋体"/>
          <w:sz w:val="24"/>
        </w:rPr>
        <w:t>①</w:t>
      </w:r>
      <w:r>
        <w:rPr>
          <w:rFonts w:eastAsia="仿宋_GB2312"/>
          <w:sz w:val="24"/>
        </w:rPr>
        <w:t>作者排名：请按实际的排名登记，包含导师在内（如导师第一，本人第二，请选择第二）；</w:t>
      </w:r>
    </w:p>
    <w:p>
      <w:pPr>
        <w:spacing w:line="360" w:lineRule="auto"/>
        <w:ind w:firstLine="480" w:firstLineChars="200"/>
        <w:rPr>
          <w:rFonts w:eastAsia="仿宋_GB2312"/>
          <w:sz w:val="24"/>
        </w:rPr>
      </w:pPr>
      <w:r>
        <w:rPr>
          <w:rFonts w:hint="eastAsia" w:ascii="宋体" w:hAnsi="宋体" w:cs="宋体"/>
          <w:sz w:val="24"/>
        </w:rPr>
        <w:t>②</w:t>
      </w:r>
      <w:r>
        <w:rPr>
          <w:rFonts w:eastAsia="仿宋_GB2312"/>
          <w:sz w:val="24"/>
        </w:rPr>
        <w:t>与学位论文相关：根据实际情况选择“是”、“否”；</w:t>
      </w:r>
    </w:p>
    <w:p>
      <w:pPr>
        <w:spacing w:line="360" w:lineRule="auto"/>
        <w:ind w:firstLine="480" w:firstLineChars="200"/>
        <w:rPr>
          <w:rFonts w:eastAsia="仿宋_GB2312"/>
          <w:sz w:val="24"/>
        </w:rPr>
      </w:pPr>
      <w:r>
        <w:rPr>
          <w:rFonts w:hint="eastAsia" w:ascii="宋体" w:hAnsi="宋体" w:cs="宋体"/>
          <w:sz w:val="24"/>
        </w:rPr>
        <w:t>③</w:t>
      </w:r>
      <w:r>
        <w:rPr>
          <w:rFonts w:eastAsia="仿宋_GB2312"/>
          <w:sz w:val="24"/>
        </w:rPr>
        <w:t>发表情况：选择“</w:t>
      </w:r>
      <w:r>
        <w:rPr>
          <w:rFonts w:hint="eastAsia" w:eastAsia="仿宋_GB2312"/>
          <w:sz w:val="24"/>
        </w:rPr>
        <w:t>刊出/清样/</w:t>
      </w:r>
      <w:r>
        <w:rPr>
          <w:rFonts w:eastAsia="仿宋_GB2312"/>
          <w:sz w:val="24"/>
        </w:rPr>
        <w:t>录用”。如果是已</w:t>
      </w:r>
      <w:r>
        <w:rPr>
          <w:rFonts w:hint="eastAsia" w:eastAsia="仿宋_GB2312"/>
          <w:sz w:val="24"/>
        </w:rPr>
        <w:t>刊出</w:t>
      </w:r>
      <w:r>
        <w:rPr>
          <w:rFonts w:eastAsia="仿宋_GB2312"/>
          <w:sz w:val="24"/>
        </w:rPr>
        <w:t>的，则在“扫描材料”中上传</w:t>
      </w:r>
      <w:r>
        <w:rPr>
          <w:rFonts w:hint="eastAsia" w:eastAsia="仿宋_GB2312"/>
          <w:sz w:val="24"/>
        </w:rPr>
        <w:t>刊物</w:t>
      </w:r>
      <w:r>
        <w:rPr>
          <w:rFonts w:eastAsia="仿宋_GB2312"/>
          <w:sz w:val="24"/>
        </w:rPr>
        <w:t>的</w:t>
      </w:r>
      <w:r>
        <w:rPr>
          <w:rFonts w:eastAsia="仿宋_GB2312"/>
          <w:b/>
          <w:sz w:val="24"/>
          <w:u w:val="single"/>
        </w:rPr>
        <w:t>封面、目录、正文、封底、检索证明</w:t>
      </w:r>
      <w:r>
        <w:rPr>
          <w:rFonts w:eastAsia="仿宋_GB2312"/>
          <w:sz w:val="24"/>
        </w:rPr>
        <w:t>（合并成一个PDF文件，无检索，则不需要检索证明）；如果是清样状态</w:t>
      </w:r>
      <w:r>
        <w:rPr>
          <w:rFonts w:hint="eastAsia" w:eastAsia="仿宋_GB2312"/>
          <w:sz w:val="24"/>
        </w:rPr>
        <w:t>，</w:t>
      </w:r>
      <w:r>
        <w:rPr>
          <w:rFonts w:eastAsia="仿宋_GB2312"/>
          <w:sz w:val="24"/>
        </w:rPr>
        <w:t>则在</w:t>
      </w:r>
      <w:r>
        <w:rPr>
          <w:rFonts w:hint="eastAsia" w:eastAsia="仿宋_GB2312"/>
          <w:sz w:val="24"/>
        </w:rPr>
        <w:t>“扫描材料”中上传</w:t>
      </w:r>
      <w:r>
        <w:rPr>
          <w:rFonts w:hint="eastAsia" w:eastAsia="仿宋_GB2312"/>
          <w:b/>
          <w:sz w:val="24"/>
          <w:u w:val="single"/>
        </w:rPr>
        <w:t>录用证明和清样排版件</w:t>
      </w:r>
      <w:r>
        <w:rPr>
          <w:rFonts w:hint="eastAsia" w:eastAsia="仿宋_GB2312"/>
          <w:sz w:val="24"/>
        </w:rPr>
        <w:t>（合并成一个PDF文件）；</w:t>
      </w:r>
      <w:r>
        <w:rPr>
          <w:rFonts w:eastAsia="仿宋_GB2312"/>
          <w:sz w:val="24"/>
        </w:rPr>
        <w:t>如果是录用状态，则在“扫描材料”中上传</w:t>
      </w:r>
      <w:r>
        <w:rPr>
          <w:rFonts w:eastAsia="仿宋_GB2312"/>
          <w:b/>
          <w:sz w:val="24"/>
          <w:u w:val="single"/>
        </w:rPr>
        <w:t>录用证明和投稿件</w:t>
      </w:r>
      <w:r>
        <w:rPr>
          <w:rFonts w:eastAsia="仿宋_GB2312"/>
          <w:sz w:val="24"/>
        </w:rPr>
        <w:t>（合并成一个PDF文件）。</w:t>
      </w:r>
    </w:p>
    <w:p>
      <w:pPr>
        <w:spacing w:line="360" w:lineRule="auto"/>
        <w:ind w:firstLine="480" w:firstLineChars="200"/>
        <w:rPr>
          <w:rFonts w:eastAsia="仿宋_GB2312"/>
          <w:sz w:val="24"/>
        </w:rPr>
      </w:pPr>
      <w:r>
        <w:rPr>
          <w:rFonts w:hint="eastAsia" w:ascii="宋体" w:hAnsi="宋体" w:cs="宋体"/>
          <w:sz w:val="24"/>
        </w:rPr>
        <w:t>④</w:t>
      </w:r>
      <w:r>
        <w:rPr>
          <w:rFonts w:eastAsia="仿宋_GB2312"/>
          <w:sz w:val="24"/>
        </w:rPr>
        <w:t>收录情况：选择收录库名称，填写好收录号及影响因子（如：“000380038500020(2.088)”），填好了就点击“</w:t>
      </w:r>
      <w:r>
        <w:drawing>
          <wp:inline distT="0" distB="0" distL="0" distR="0">
            <wp:extent cx="200025" cy="171450"/>
            <wp:effectExtent l="0" t="0" r="9525"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pic:cNvPicPr>
                  </pic:nvPicPr>
                  <pic:blipFill>
                    <a:blip r:embed="rId26" cstate="print"/>
                    <a:stretch>
                      <a:fillRect/>
                    </a:stretch>
                  </pic:blipFill>
                  <pic:spPr>
                    <a:xfrm>
                      <a:off x="0" y="0"/>
                      <a:ext cx="200025" cy="171450"/>
                    </a:xfrm>
                    <a:prstGeom prst="rect">
                      <a:avLst/>
                    </a:prstGeom>
                  </pic:spPr>
                </pic:pic>
              </a:graphicData>
            </a:graphic>
          </wp:inline>
        </w:drawing>
      </w:r>
      <w:r>
        <w:rPr>
          <w:rFonts w:eastAsia="仿宋_GB2312"/>
          <w:sz w:val="24"/>
        </w:rPr>
        <w:t>”按钮</w:t>
      </w:r>
      <w:r>
        <w:rPr>
          <w:rFonts w:eastAsia="仿宋_GB2312"/>
          <w:b/>
          <w:color w:val="FF0000"/>
          <w:sz w:val="22"/>
        </w:rPr>
        <w:t>（一定要点击，不然收录情况无法保存）</w:t>
      </w:r>
      <w:r>
        <w:rPr>
          <w:rFonts w:eastAsia="仿宋_GB2312"/>
          <w:sz w:val="24"/>
        </w:rPr>
        <w:t>，将收录情况添加上。如果同时被多个数据库收录，可再录入一条收录信息，点击右侧“</w:t>
      </w:r>
      <w:r>
        <w:drawing>
          <wp:inline distT="0" distB="0" distL="0" distR="0">
            <wp:extent cx="200025" cy="171450"/>
            <wp:effectExtent l="0" t="0" r="9525" b="0"/>
            <wp:docPr id="45"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5"/>
                    <pic:cNvPicPr>
                      <a:picLocks noChangeAspect="1"/>
                    </pic:cNvPicPr>
                  </pic:nvPicPr>
                  <pic:blipFill>
                    <a:blip r:embed="rId26" cstate="print"/>
                    <a:stretch>
                      <a:fillRect/>
                    </a:stretch>
                  </pic:blipFill>
                  <pic:spPr>
                    <a:xfrm>
                      <a:off x="0" y="0"/>
                      <a:ext cx="200025" cy="171450"/>
                    </a:xfrm>
                    <a:prstGeom prst="rect">
                      <a:avLst/>
                    </a:prstGeom>
                  </pic:spPr>
                </pic:pic>
              </a:graphicData>
            </a:graphic>
          </wp:inline>
        </w:drawing>
      </w:r>
      <w:r>
        <w:rPr>
          <w:rFonts w:eastAsia="仿宋_GB2312"/>
          <w:sz w:val="24"/>
        </w:rPr>
        <w:t>”按钮添加，如图1.1</w:t>
      </w:r>
      <w:r>
        <w:rPr>
          <w:rFonts w:hint="eastAsia" w:eastAsia="仿宋_GB2312"/>
          <w:sz w:val="24"/>
        </w:rPr>
        <w:t>6</w:t>
      </w:r>
      <w:r>
        <w:rPr>
          <w:rFonts w:eastAsia="仿宋_GB2312"/>
          <w:sz w:val="24"/>
        </w:rPr>
        <w:t>所示。</w:t>
      </w:r>
    </w:p>
    <w:p>
      <w:pPr>
        <w:spacing w:line="360" w:lineRule="auto"/>
        <w:ind w:firstLine="420" w:firstLineChars="200"/>
        <w:jc w:val="center"/>
        <w:rPr>
          <w:rFonts w:eastAsia="仿宋_GB2312"/>
          <w:sz w:val="24"/>
        </w:rPr>
      </w:pPr>
      <w:r>
        <w:drawing>
          <wp:inline distT="0" distB="0" distL="0" distR="0">
            <wp:extent cx="3599815" cy="2539365"/>
            <wp:effectExtent l="0" t="0" r="0" b="0"/>
            <wp:docPr id="44"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4"/>
                    <pic:cNvPicPr>
                      <a:picLocks noChangeAspect="1"/>
                    </pic:cNvPicPr>
                  </pic:nvPicPr>
                  <pic:blipFill>
                    <a:blip r:embed="rId27" cstate="print"/>
                    <a:stretch>
                      <a:fillRect/>
                    </a:stretch>
                  </pic:blipFill>
                  <pic:spPr>
                    <a:xfrm>
                      <a:off x="0" y="0"/>
                      <a:ext cx="3600000" cy="2539583"/>
                    </a:xfrm>
                    <a:prstGeom prst="rect">
                      <a:avLst/>
                    </a:prstGeom>
                  </pic:spPr>
                </pic:pic>
              </a:graphicData>
            </a:graphic>
          </wp:inline>
        </w:drawing>
      </w:r>
    </w:p>
    <w:p>
      <w:pPr>
        <w:spacing w:line="360" w:lineRule="auto"/>
        <w:ind w:firstLine="480" w:firstLineChars="200"/>
        <w:jc w:val="center"/>
        <w:rPr>
          <w:rFonts w:eastAsia="仿宋_GB2312"/>
          <w:sz w:val="24"/>
        </w:rPr>
      </w:pPr>
      <w:r>
        <w:rPr>
          <w:rFonts w:eastAsia="仿宋_GB2312"/>
          <w:sz w:val="24"/>
        </w:rPr>
        <w:t>图1.1</w:t>
      </w:r>
      <w:r>
        <w:rPr>
          <w:rFonts w:hint="eastAsia" w:eastAsia="仿宋_GB2312"/>
          <w:sz w:val="24"/>
        </w:rPr>
        <w:t>6</w:t>
      </w:r>
    </w:p>
    <w:p>
      <w:pPr>
        <w:spacing w:line="360" w:lineRule="auto"/>
        <w:ind w:firstLine="482" w:firstLineChars="200"/>
        <w:rPr>
          <w:rFonts w:hint="eastAsia" w:ascii="仿宋_GB2312" w:eastAsia="仿宋_GB2312"/>
          <w:b/>
          <w:sz w:val="24"/>
          <w:highlight w:val="red"/>
        </w:rPr>
      </w:pPr>
      <w:r>
        <w:rPr>
          <w:rFonts w:hint="eastAsia" w:ascii="仿宋_GB2312" w:eastAsia="仿宋_GB2312"/>
          <w:b/>
          <w:sz w:val="24"/>
          <w:highlight w:val="red"/>
        </w:rPr>
        <w:t>注：</w:t>
      </w:r>
    </w:p>
    <w:p>
      <w:pPr>
        <w:spacing w:line="360" w:lineRule="auto"/>
        <w:ind w:firstLine="482" w:firstLineChars="200"/>
        <w:rPr>
          <w:rFonts w:eastAsia="仿宋_GB2312"/>
          <w:sz w:val="24"/>
        </w:rPr>
      </w:pPr>
      <w:r>
        <w:rPr>
          <w:rFonts w:hint="eastAsia" w:ascii="仿宋_GB2312" w:eastAsia="仿宋_GB2312"/>
          <w:b/>
          <w:sz w:val="24"/>
          <w:highlight w:val="red"/>
        </w:rPr>
        <w:t>疫情期间，对于小论文已刊出，纸质刊物在校内的情况，可到相应期刊编辑部查询下载，材料应尽量完整，包括封面、目录、正文、封底；对于未能开出检索证明的情况，可暂时登陆学校图书馆对应端口进行查询，截图后附在小论文扫描件后上传至研究生信息管理系统。疫情结束后将小论文纸质版材料提交至学位办。</w:t>
      </w:r>
      <w:r>
        <w:rPr>
          <w:rFonts w:hint="eastAsia" w:ascii="仿宋_GB2312" w:eastAsia="仿宋_GB2312"/>
          <w:b/>
          <w:color w:val="FF0000"/>
          <w:sz w:val="24"/>
        </w:rPr>
        <w:t xml:space="preserve"> </w:t>
      </w:r>
    </w:p>
    <w:p>
      <w:pPr>
        <w:pStyle w:val="26"/>
        <w:rPr>
          <w:rFonts w:ascii="Times New Roman" w:hAnsi="Times New Roman"/>
        </w:rPr>
      </w:pPr>
      <w:bookmarkStart w:id="6" w:name="_Toc25702"/>
      <w:r>
        <w:rPr>
          <w:rFonts w:ascii="Times New Roman" w:hAnsi="Times New Roman"/>
        </w:rPr>
        <w:t>1.4 学位论文评审</w:t>
      </w:r>
      <w:bookmarkEnd w:id="6"/>
    </w:p>
    <w:p>
      <w:pPr>
        <w:spacing w:line="360" w:lineRule="auto"/>
        <w:ind w:firstLine="482" w:firstLineChars="200"/>
      </w:pPr>
      <w:r>
        <w:rPr>
          <w:rFonts w:hint="eastAsia" w:eastAsia="仿宋_GB2312"/>
          <w:b/>
          <w:color w:val="FF0000"/>
          <w:sz w:val="24"/>
        </w:rPr>
        <w:t>毕业报名</w:t>
      </w:r>
      <w:r>
        <w:rPr>
          <w:rFonts w:eastAsia="仿宋_GB2312"/>
          <w:b/>
          <w:color w:val="FF0000"/>
          <w:sz w:val="24"/>
        </w:rPr>
        <w:t>审核通过后，</w:t>
      </w:r>
      <w:r>
        <w:rPr>
          <w:rFonts w:hint="eastAsia" w:eastAsia="仿宋_GB2312"/>
          <w:b/>
          <w:color w:val="FF0000"/>
          <w:sz w:val="24"/>
        </w:rPr>
        <w:t>才可以</w:t>
      </w:r>
      <w:r>
        <w:rPr>
          <w:rFonts w:eastAsia="仿宋_GB2312"/>
          <w:b/>
          <w:color w:val="FF0000"/>
          <w:sz w:val="24"/>
        </w:rPr>
        <w:t>进行论文评审申请</w:t>
      </w:r>
      <w:r>
        <w:rPr>
          <w:rFonts w:hint="eastAsia" w:eastAsia="仿宋_GB2312"/>
          <w:b/>
          <w:color w:val="FF0000"/>
          <w:sz w:val="24"/>
        </w:rPr>
        <w:t>。</w:t>
      </w:r>
    </w:p>
    <w:p>
      <w:pPr>
        <w:spacing w:line="360" w:lineRule="auto"/>
        <w:ind w:firstLine="482" w:firstLineChars="200"/>
        <w:rPr>
          <w:rFonts w:eastAsia="仿宋_GB2312"/>
          <w:sz w:val="24"/>
        </w:rPr>
      </w:pPr>
      <w:r>
        <w:rPr>
          <w:rFonts w:eastAsia="仿宋_GB2312"/>
          <w:b/>
          <w:sz w:val="24"/>
        </w:rPr>
        <w:t>（1）学位论文评审基本信息</w:t>
      </w:r>
    </w:p>
    <w:p>
      <w:pPr>
        <w:spacing w:line="360" w:lineRule="auto"/>
        <w:ind w:firstLine="480" w:firstLineChars="200"/>
        <w:rPr>
          <w:rFonts w:eastAsia="仿宋_GB2312"/>
          <w:sz w:val="24"/>
        </w:rPr>
      </w:pPr>
      <w:r>
        <w:rPr>
          <w:rFonts w:eastAsia="仿宋_GB2312"/>
          <w:sz w:val="24"/>
        </w:rPr>
        <w:t>操作菜单：学位→学位论文→学位论文评审管理</w:t>
      </w:r>
    </w:p>
    <w:p>
      <w:pPr>
        <w:spacing w:line="360" w:lineRule="auto"/>
        <w:ind w:firstLine="480" w:firstLineChars="200"/>
        <w:rPr>
          <w:rFonts w:eastAsia="仿宋_GB2312"/>
          <w:sz w:val="24"/>
        </w:rPr>
      </w:pPr>
      <w:r>
        <w:rPr>
          <w:rFonts w:eastAsia="仿宋_GB2312"/>
          <w:sz w:val="24"/>
        </w:rPr>
        <w:t>操作说明：在开放时间内，点击申请按钮，完善基本信息，如图1.1</w:t>
      </w:r>
      <w:r>
        <w:rPr>
          <w:rFonts w:hint="eastAsia" w:eastAsia="仿宋_GB2312"/>
          <w:sz w:val="24"/>
        </w:rPr>
        <w:t>7</w:t>
      </w:r>
      <w:r>
        <w:rPr>
          <w:rFonts w:eastAsia="仿宋_GB2312"/>
          <w:sz w:val="24"/>
        </w:rPr>
        <w:t>，图1.1</w:t>
      </w:r>
      <w:r>
        <w:rPr>
          <w:rFonts w:hint="eastAsia" w:eastAsia="仿宋_GB2312"/>
          <w:sz w:val="24"/>
        </w:rPr>
        <w:t>8</w:t>
      </w:r>
      <w:r>
        <w:rPr>
          <w:rFonts w:eastAsia="仿宋_GB2312"/>
          <w:sz w:val="24"/>
        </w:rPr>
        <w:t>所示，论文关键词为3~5个词，用半角分号“;”分开，并保存。</w:t>
      </w:r>
    </w:p>
    <w:p>
      <w:pPr>
        <w:spacing w:line="360" w:lineRule="auto"/>
        <w:jc w:val="center"/>
        <w:rPr>
          <w:rFonts w:eastAsia="仿宋_GB2312"/>
          <w:sz w:val="24"/>
        </w:rPr>
      </w:pPr>
      <w:r>
        <w:drawing>
          <wp:inline distT="0" distB="0" distL="0" distR="0">
            <wp:extent cx="4679950" cy="1364615"/>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28" cstate="print"/>
                    <a:stretch>
                      <a:fillRect/>
                    </a:stretch>
                  </pic:blipFill>
                  <pic:spPr>
                    <a:xfrm>
                      <a:off x="0" y="0"/>
                      <a:ext cx="4680000" cy="1365000"/>
                    </a:xfrm>
                    <a:prstGeom prst="rect">
                      <a:avLst/>
                    </a:prstGeom>
                  </pic:spPr>
                </pic:pic>
              </a:graphicData>
            </a:graphic>
          </wp:inline>
        </w:drawing>
      </w:r>
    </w:p>
    <w:p>
      <w:pPr>
        <w:spacing w:line="360" w:lineRule="auto"/>
        <w:jc w:val="center"/>
        <w:rPr>
          <w:rFonts w:eastAsia="仿宋_GB2312"/>
          <w:sz w:val="24"/>
        </w:rPr>
      </w:pPr>
      <w:r>
        <w:rPr>
          <w:rFonts w:eastAsia="仿宋_GB2312"/>
          <w:sz w:val="24"/>
        </w:rPr>
        <w:t>图1.1</w:t>
      </w:r>
      <w:r>
        <w:rPr>
          <w:rFonts w:hint="eastAsia" w:eastAsia="仿宋_GB2312"/>
          <w:sz w:val="24"/>
        </w:rPr>
        <w:t>7</w:t>
      </w:r>
    </w:p>
    <w:p>
      <w:pPr>
        <w:spacing w:line="360" w:lineRule="auto"/>
        <w:jc w:val="center"/>
        <w:rPr>
          <w:rFonts w:eastAsia="仿宋_GB2312"/>
          <w:sz w:val="24"/>
        </w:rPr>
      </w:pPr>
      <w:r>
        <w:drawing>
          <wp:inline distT="0" distB="0" distL="0" distR="0">
            <wp:extent cx="3599815" cy="2767330"/>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29" cstate="print"/>
                    <a:stretch>
                      <a:fillRect/>
                    </a:stretch>
                  </pic:blipFill>
                  <pic:spPr>
                    <a:xfrm>
                      <a:off x="0" y="0"/>
                      <a:ext cx="3600000" cy="2767401"/>
                    </a:xfrm>
                    <a:prstGeom prst="rect">
                      <a:avLst/>
                    </a:prstGeom>
                  </pic:spPr>
                </pic:pic>
              </a:graphicData>
            </a:graphic>
          </wp:inline>
        </w:drawing>
      </w:r>
    </w:p>
    <w:p>
      <w:pPr>
        <w:spacing w:line="360" w:lineRule="auto"/>
        <w:jc w:val="center"/>
        <w:rPr>
          <w:rFonts w:eastAsia="仿宋_GB2312"/>
          <w:sz w:val="24"/>
        </w:rPr>
      </w:pPr>
      <w:r>
        <w:rPr>
          <w:rFonts w:eastAsia="仿宋_GB2312"/>
          <w:sz w:val="24"/>
        </w:rPr>
        <w:t>图1.1</w:t>
      </w:r>
      <w:r>
        <w:rPr>
          <w:rFonts w:hint="eastAsia" w:eastAsia="仿宋_GB2312"/>
          <w:sz w:val="24"/>
        </w:rPr>
        <w:t>8</w:t>
      </w:r>
    </w:p>
    <w:p>
      <w:pPr>
        <w:spacing w:line="360" w:lineRule="auto"/>
        <w:ind w:firstLine="482" w:firstLineChars="200"/>
        <w:rPr>
          <w:rFonts w:eastAsia="仿宋_GB2312"/>
          <w:sz w:val="24"/>
        </w:rPr>
      </w:pPr>
      <w:r>
        <w:rPr>
          <w:rFonts w:eastAsia="仿宋_GB2312"/>
          <w:b/>
          <w:sz w:val="24"/>
        </w:rPr>
        <w:t>（2）学位论文评审信息完善</w:t>
      </w:r>
    </w:p>
    <w:p>
      <w:pPr>
        <w:spacing w:line="360" w:lineRule="auto"/>
        <w:ind w:firstLine="480" w:firstLineChars="200"/>
        <w:rPr>
          <w:rFonts w:eastAsia="仿宋_GB2312"/>
          <w:sz w:val="24"/>
        </w:rPr>
      </w:pPr>
      <w:r>
        <w:rPr>
          <w:rFonts w:eastAsia="仿宋_GB2312"/>
          <w:sz w:val="24"/>
        </w:rPr>
        <w:t>操作菜单：学位→学位论文→学位论文评审管理</w:t>
      </w:r>
    </w:p>
    <w:p>
      <w:pPr>
        <w:spacing w:line="360" w:lineRule="auto"/>
        <w:ind w:firstLine="480" w:firstLineChars="200"/>
        <w:rPr>
          <w:rFonts w:eastAsia="仿宋_GB2312"/>
          <w:sz w:val="24"/>
        </w:rPr>
      </w:pPr>
      <w:r>
        <w:rPr>
          <w:rFonts w:eastAsia="仿宋_GB2312"/>
          <w:sz w:val="24"/>
        </w:rPr>
        <w:t>操作说明：</w:t>
      </w:r>
    </w:p>
    <w:p>
      <w:pPr>
        <w:spacing w:line="360" w:lineRule="auto"/>
        <w:ind w:firstLine="482" w:firstLineChars="200"/>
        <w:rPr>
          <w:rFonts w:eastAsia="仿宋_GB2312"/>
          <w:sz w:val="24"/>
        </w:rPr>
      </w:pPr>
      <w:r>
        <w:rPr>
          <w:rFonts w:hint="eastAsia" w:ascii="宋体" w:hAnsi="宋体" w:cs="宋体"/>
          <w:b/>
          <w:sz w:val="24"/>
        </w:rPr>
        <w:t>①</w:t>
      </w:r>
      <w:r>
        <w:rPr>
          <w:rFonts w:eastAsia="仿宋_GB2312"/>
          <w:b/>
          <w:sz w:val="24"/>
        </w:rPr>
        <w:t>基本信息</w:t>
      </w:r>
      <w:r>
        <w:rPr>
          <w:rFonts w:eastAsia="仿宋_GB2312"/>
          <w:sz w:val="24"/>
        </w:rPr>
        <w:t>：如实填写论文的基本信息，界面所示所有内容都要填写完整，点击保存。提交状态“修改中”，如图1.1</w:t>
      </w:r>
      <w:r>
        <w:rPr>
          <w:rFonts w:hint="eastAsia" w:eastAsia="仿宋_GB2312"/>
          <w:sz w:val="24"/>
        </w:rPr>
        <w:t>9</w:t>
      </w:r>
      <w:r>
        <w:rPr>
          <w:rFonts w:eastAsia="仿宋_GB2312"/>
          <w:sz w:val="24"/>
        </w:rPr>
        <w:t>所示，在“基本信息”、“送审申请”、“学术论文”、“自我评价”四个栏目的信息都完成后，再选择“已完成”，并保存，否则系统不受理学位论文评审申请。</w:t>
      </w:r>
    </w:p>
    <w:p>
      <w:pPr>
        <w:spacing w:line="360" w:lineRule="auto"/>
        <w:ind w:firstLine="480" w:firstLineChars="200"/>
        <w:rPr>
          <w:rFonts w:eastAsia="仿宋_GB2312"/>
          <w:sz w:val="24"/>
        </w:rPr>
      </w:pPr>
      <w:r>
        <w:rPr>
          <w:rFonts w:eastAsia="仿宋_GB2312"/>
          <w:sz w:val="24"/>
        </w:rPr>
        <w:t>这个地方的申请，为论文评审的申请，点击“已完成”后，不会影响“</w:t>
      </w:r>
      <w:r>
        <w:rPr>
          <w:rFonts w:hint="eastAsia" w:ascii="宋体" w:hAnsi="宋体" w:cs="宋体"/>
          <w:sz w:val="24"/>
        </w:rPr>
        <w:t>⑤</w:t>
      </w:r>
      <w:r>
        <w:rPr>
          <w:rFonts w:eastAsia="仿宋_GB2312"/>
          <w:sz w:val="24"/>
        </w:rPr>
        <w:t>学术不端检测论文”上传。</w:t>
      </w:r>
    </w:p>
    <w:p>
      <w:pPr>
        <w:spacing w:line="360" w:lineRule="auto"/>
        <w:ind w:firstLine="420" w:firstLineChars="200"/>
        <w:jc w:val="center"/>
        <w:rPr>
          <w:rFonts w:eastAsia="仿宋_GB2312"/>
          <w:sz w:val="24"/>
        </w:rPr>
      </w:pPr>
      <w:r>
        <w:drawing>
          <wp:inline distT="0" distB="0" distL="0" distR="0">
            <wp:extent cx="4242435" cy="3322955"/>
            <wp:effectExtent l="0" t="0" r="0" b="0"/>
            <wp:docPr id="4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1"/>
                    <pic:cNvPicPr>
                      <a:picLocks noChangeAspect="1"/>
                    </pic:cNvPicPr>
                  </pic:nvPicPr>
                  <pic:blipFill>
                    <a:blip r:embed="rId30" cstate="print"/>
                    <a:stretch>
                      <a:fillRect/>
                    </a:stretch>
                  </pic:blipFill>
                  <pic:spPr>
                    <a:xfrm>
                      <a:off x="0" y="0"/>
                      <a:ext cx="4242816" cy="3323539"/>
                    </a:xfrm>
                    <a:prstGeom prst="rect">
                      <a:avLst/>
                    </a:prstGeom>
                  </pic:spPr>
                </pic:pic>
              </a:graphicData>
            </a:graphic>
          </wp:inline>
        </w:drawing>
      </w:r>
    </w:p>
    <w:p>
      <w:pPr>
        <w:spacing w:line="360" w:lineRule="auto"/>
        <w:ind w:firstLine="480" w:firstLineChars="200"/>
        <w:jc w:val="center"/>
        <w:rPr>
          <w:rFonts w:eastAsia="仿宋_GB2312"/>
          <w:sz w:val="24"/>
        </w:rPr>
      </w:pPr>
      <w:r>
        <w:rPr>
          <w:rFonts w:eastAsia="仿宋_GB2312"/>
          <w:sz w:val="24"/>
        </w:rPr>
        <w:t>图1.1</w:t>
      </w:r>
      <w:r>
        <w:rPr>
          <w:rFonts w:hint="eastAsia" w:eastAsia="仿宋_GB2312"/>
          <w:sz w:val="24"/>
        </w:rPr>
        <w:t>9</w:t>
      </w:r>
    </w:p>
    <w:p>
      <w:pPr>
        <w:spacing w:line="360" w:lineRule="auto"/>
        <w:jc w:val="center"/>
        <w:rPr>
          <w:rFonts w:eastAsia="仿宋_GB2312"/>
          <w:sz w:val="24"/>
        </w:rPr>
      </w:pPr>
      <w:r>
        <w:drawing>
          <wp:inline distT="0" distB="0" distL="0" distR="0">
            <wp:extent cx="5365750" cy="1888490"/>
            <wp:effectExtent l="0" t="0" r="0" b="0"/>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pic:cNvPicPr>
                      <a:picLocks noChangeAspect="1"/>
                    </pic:cNvPicPr>
                  </pic:nvPicPr>
                  <pic:blipFill>
                    <a:blip r:embed="rId31"/>
                    <a:stretch>
                      <a:fillRect/>
                    </a:stretch>
                  </pic:blipFill>
                  <pic:spPr>
                    <a:xfrm>
                      <a:off x="0" y="0"/>
                      <a:ext cx="5406974" cy="1903493"/>
                    </a:xfrm>
                    <a:prstGeom prst="rect">
                      <a:avLst/>
                    </a:prstGeom>
                  </pic:spPr>
                </pic:pic>
              </a:graphicData>
            </a:graphic>
          </wp:inline>
        </w:drawing>
      </w:r>
    </w:p>
    <w:p>
      <w:pPr>
        <w:spacing w:line="360" w:lineRule="auto"/>
        <w:ind w:firstLine="480" w:firstLineChars="200"/>
        <w:jc w:val="center"/>
        <w:rPr>
          <w:rFonts w:eastAsia="仿宋_GB2312"/>
          <w:sz w:val="24"/>
        </w:rPr>
      </w:pPr>
      <w:r>
        <w:rPr>
          <w:rFonts w:hint="eastAsia" w:eastAsia="仿宋_GB2312"/>
          <w:sz w:val="24"/>
        </w:rPr>
        <w:t>图1.20</w:t>
      </w:r>
    </w:p>
    <w:p>
      <w:pPr>
        <w:spacing w:line="360" w:lineRule="auto"/>
        <w:ind w:firstLine="482" w:firstLineChars="200"/>
        <w:rPr>
          <w:rFonts w:eastAsia="仿宋_GB2312"/>
          <w:sz w:val="24"/>
        </w:rPr>
      </w:pPr>
      <w:r>
        <w:rPr>
          <w:rFonts w:hint="eastAsia" w:ascii="宋体" w:hAnsi="宋体" w:cs="宋体"/>
          <w:b/>
          <w:sz w:val="24"/>
        </w:rPr>
        <w:t>②</w:t>
      </w:r>
      <w:r>
        <w:rPr>
          <w:rFonts w:eastAsia="仿宋_GB2312"/>
          <w:b/>
          <w:sz w:val="24"/>
        </w:rPr>
        <w:t>送审申请：</w:t>
      </w:r>
      <w:r>
        <w:rPr>
          <w:rFonts w:eastAsia="仿宋_GB2312"/>
          <w:sz w:val="24"/>
        </w:rPr>
        <w:t>首先导出送审申请表，填写完整学业完成情况，并让导师填写意见</w:t>
      </w:r>
      <w:r>
        <w:rPr>
          <w:rFonts w:hint="eastAsia" w:eastAsia="仿宋_GB2312"/>
          <w:sz w:val="24"/>
        </w:rPr>
        <w:t>、学院审核盖章</w:t>
      </w:r>
      <w:r>
        <w:rPr>
          <w:rFonts w:eastAsia="仿宋_GB2312"/>
          <w:sz w:val="24"/>
        </w:rPr>
        <w:t>，扫描后，上传电子版，纸质版在审核发表学术论文时交至学位办。</w:t>
      </w:r>
    </w:p>
    <w:p>
      <w:pPr>
        <w:spacing w:line="360" w:lineRule="auto"/>
        <w:ind w:firstLine="480" w:firstLineChars="200"/>
        <w:rPr>
          <w:rFonts w:eastAsia="仿宋_GB2312"/>
          <w:sz w:val="24"/>
        </w:rPr>
      </w:pPr>
      <w:r>
        <w:rPr>
          <w:rFonts w:hint="eastAsia" w:eastAsia="仿宋_GB2312"/>
          <w:sz w:val="24"/>
          <w:highlight w:val="red"/>
        </w:rPr>
        <w:t>注：疫情期间，送审申请表导师签名处可使用电子签名等方式，学院审核可以空着（学院在系统中查看学生学术论文情况），然后将电子版上传至系统中。疫情结束后将导师签字、学院盖章后的送审申请表提交至学位办。</w:t>
      </w:r>
    </w:p>
    <w:p>
      <w:pPr>
        <w:spacing w:line="360" w:lineRule="auto"/>
        <w:ind w:firstLine="482" w:firstLineChars="200"/>
        <w:rPr>
          <w:rFonts w:eastAsia="仿宋_GB2312"/>
          <w:sz w:val="24"/>
          <w:u w:val="single"/>
        </w:rPr>
      </w:pPr>
      <w:r>
        <w:rPr>
          <w:rFonts w:hint="eastAsia" w:ascii="宋体" w:hAnsi="宋体" w:cs="宋体"/>
          <w:b/>
          <w:sz w:val="24"/>
        </w:rPr>
        <w:t>③</w:t>
      </w:r>
      <w:r>
        <w:rPr>
          <w:b/>
          <w:sz w:val="24"/>
        </w:rPr>
        <w:t>学术论文：</w:t>
      </w:r>
      <w:r>
        <w:rPr>
          <w:rFonts w:eastAsia="仿宋_GB2312"/>
          <w:sz w:val="24"/>
        </w:rPr>
        <w:t>此处调用添加上文1.3节里登记过的学术论文，请添加符合毕业要求的论文。</w:t>
      </w:r>
      <w:r>
        <w:rPr>
          <w:rFonts w:hint="eastAsia" w:eastAsia="仿宋_GB2312"/>
          <w:b/>
          <w:color w:val="FF0000"/>
          <w:sz w:val="24"/>
          <w:u w:val="single"/>
        </w:rPr>
        <w:t>添加后务必点击</w:t>
      </w:r>
      <w:r>
        <w:rPr>
          <w:rFonts w:eastAsia="仿宋_GB2312"/>
          <w:b/>
          <w:color w:val="FF0000"/>
          <w:sz w:val="24"/>
          <w:u w:val="single"/>
        </w:rPr>
        <w:t>“</w:t>
      </w:r>
      <w:r>
        <w:rPr>
          <w:b/>
          <w:color w:val="FF0000"/>
          <w:u w:val="single"/>
        </w:rPr>
        <w:drawing>
          <wp:inline distT="0" distB="0" distL="0" distR="0">
            <wp:extent cx="218440" cy="247015"/>
            <wp:effectExtent l="0" t="0" r="0" b="635"/>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pic:cNvPicPr>
                      <a:picLocks noChangeAspect="1"/>
                    </pic:cNvPicPr>
                  </pic:nvPicPr>
                  <pic:blipFill>
                    <a:blip r:embed="rId11" cstate="print"/>
                    <a:stretch>
                      <a:fillRect/>
                    </a:stretch>
                  </pic:blipFill>
                  <pic:spPr>
                    <a:xfrm>
                      <a:off x="0" y="0"/>
                      <a:ext cx="219048" cy="247619"/>
                    </a:xfrm>
                    <a:prstGeom prst="rect">
                      <a:avLst/>
                    </a:prstGeom>
                  </pic:spPr>
                </pic:pic>
              </a:graphicData>
            </a:graphic>
          </wp:inline>
        </w:drawing>
      </w:r>
      <w:r>
        <w:rPr>
          <w:rFonts w:eastAsia="仿宋_GB2312"/>
          <w:b/>
          <w:color w:val="FF0000"/>
          <w:sz w:val="24"/>
          <w:u w:val="single"/>
        </w:rPr>
        <w:t>”按钮并</w:t>
      </w:r>
      <w:r>
        <w:rPr>
          <w:rFonts w:hint="eastAsia" w:eastAsia="仿宋_GB2312"/>
          <w:b/>
          <w:color w:val="FF0000"/>
          <w:sz w:val="24"/>
          <w:u w:val="single"/>
        </w:rPr>
        <w:t>填写“对应学位论文章节”后保存，如“第四章”、“第二章、第六章”，如图1.20所示。</w:t>
      </w:r>
    </w:p>
    <w:p>
      <w:pPr>
        <w:spacing w:line="360" w:lineRule="auto"/>
        <w:ind w:firstLine="482" w:firstLineChars="200"/>
        <w:rPr>
          <w:rFonts w:eastAsia="仿宋_GB2312"/>
          <w:sz w:val="24"/>
        </w:rPr>
      </w:pPr>
      <w:r>
        <w:rPr>
          <w:rFonts w:hint="eastAsia" w:ascii="宋体" w:hAnsi="宋体" w:cs="宋体"/>
          <w:b/>
          <w:sz w:val="24"/>
        </w:rPr>
        <w:t>④</w:t>
      </w:r>
      <w:r>
        <w:rPr>
          <w:b/>
          <w:sz w:val="24"/>
        </w:rPr>
        <w:t>自我评价：</w:t>
      </w:r>
      <w:r>
        <w:rPr>
          <w:rFonts w:eastAsia="仿宋_GB2312"/>
          <w:sz w:val="24"/>
        </w:rPr>
        <w:t>按要求填写自我评价并保存。</w:t>
      </w:r>
    </w:p>
    <w:p>
      <w:pPr>
        <w:pStyle w:val="12"/>
        <w:shd w:val="clear" w:color="auto" w:fill="FFFFFF"/>
        <w:spacing w:before="0" w:beforeAutospacing="0" w:after="150" w:afterAutospacing="0"/>
        <w:rPr>
          <w:rFonts w:ascii="楷体" w:hAnsi="楷体" w:eastAsia="楷体"/>
          <w:b/>
          <w:bCs/>
          <w:highlight w:val="red"/>
        </w:rPr>
      </w:pPr>
      <w:r>
        <w:rPr>
          <w:rFonts w:hint="eastAsia" w:ascii="楷体" w:hAnsi="楷体" w:eastAsia="楷体"/>
          <w:b/>
          <w:bCs/>
          <w:highlight w:val="red"/>
        </w:rPr>
        <w:t>注：疫情期间：</w:t>
      </w:r>
    </w:p>
    <w:p>
      <w:pPr>
        <w:pStyle w:val="12"/>
        <w:numPr>
          <w:ilvl w:val="0"/>
          <w:numId w:val="2"/>
        </w:numPr>
        <w:shd w:val="clear" w:color="auto" w:fill="FFFFFF"/>
        <w:spacing w:before="0" w:beforeAutospacing="0" w:after="150" w:afterAutospacing="0" w:line="300" w:lineRule="auto"/>
        <w:ind w:left="482"/>
        <w:rPr>
          <w:rFonts w:eastAsia="仿宋_GB2312"/>
          <w:b/>
          <w:bCs/>
          <w:sz w:val="22"/>
          <w:szCs w:val="22"/>
        </w:rPr>
      </w:pPr>
      <w:r>
        <w:rPr>
          <w:rFonts w:hint="eastAsia" w:eastAsia="仿宋_GB2312"/>
          <w:b/>
          <w:bCs/>
          <w:sz w:val="22"/>
          <w:szCs w:val="22"/>
          <w:highlight w:val="red"/>
        </w:rPr>
        <w:t>拟毕业</w:t>
      </w:r>
      <w:r>
        <w:rPr>
          <w:rFonts w:eastAsia="仿宋_GB2312"/>
          <w:b/>
          <w:bCs/>
          <w:sz w:val="22"/>
          <w:szCs w:val="22"/>
          <w:highlight w:val="red"/>
        </w:rPr>
        <w:t>博士</w:t>
      </w:r>
      <w:r>
        <w:rPr>
          <w:rFonts w:hint="eastAsia" w:eastAsia="仿宋_GB2312"/>
          <w:b/>
          <w:bCs/>
          <w:sz w:val="22"/>
          <w:szCs w:val="22"/>
          <w:highlight w:val="red"/>
        </w:rPr>
        <w:t>在3月1</w:t>
      </w:r>
      <w:r>
        <w:rPr>
          <w:rFonts w:eastAsia="仿宋_GB2312"/>
          <w:b/>
          <w:bCs/>
          <w:sz w:val="22"/>
          <w:szCs w:val="22"/>
          <w:highlight w:val="red"/>
        </w:rPr>
        <w:t>6</w:t>
      </w:r>
      <w:r>
        <w:rPr>
          <w:rFonts w:hint="eastAsia" w:eastAsia="仿宋_GB2312"/>
          <w:b/>
          <w:bCs/>
          <w:sz w:val="22"/>
          <w:szCs w:val="22"/>
          <w:highlight w:val="red"/>
        </w:rPr>
        <w:t>号前</w:t>
      </w:r>
      <w:r>
        <w:rPr>
          <w:rFonts w:eastAsia="仿宋_GB2312"/>
          <w:b/>
          <w:bCs/>
          <w:sz w:val="22"/>
          <w:szCs w:val="22"/>
          <w:highlight w:val="red"/>
        </w:rPr>
        <w:t>，必须完成</w:t>
      </w:r>
      <w:r>
        <w:rPr>
          <w:rFonts w:hint="eastAsia"/>
          <w:b/>
          <w:bCs/>
          <w:sz w:val="22"/>
          <w:szCs w:val="22"/>
          <w:highlight w:val="red"/>
        </w:rPr>
        <w:t>①</w:t>
      </w:r>
      <w:r>
        <w:rPr>
          <w:rFonts w:eastAsia="仿宋_GB2312"/>
          <w:b/>
          <w:bCs/>
          <w:sz w:val="22"/>
          <w:szCs w:val="22"/>
          <w:highlight w:val="red"/>
        </w:rPr>
        <w:t>-</w:t>
      </w:r>
      <w:r>
        <w:rPr>
          <w:rFonts w:hint="eastAsia"/>
          <w:b/>
          <w:bCs/>
          <w:sz w:val="22"/>
          <w:szCs w:val="22"/>
          <w:highlight w:val="red"/>
        </w:rPr>
        <w:t>④</w:t>
      </w:r>
      <w:r>
        <w:rPr>
          <w:rFonts w:eastAsia="仿宋_GB2312"/>
          <w:b/>
          <w:bCs/>
          <w:sz w:val="22"/>
          <w:szCs w:val="22"/>
          <w:highlight w:val="red"/>
        </w:rPr>
        <w:t>部分，提交状态改为“已完成”，提醒导师按照本文2.4.1节的方式完成评审申请的审核。</w:t>
      </w:r>
    </w:p>
    <w:p>
      <w:pPr>
        <w:pStyle w:val="12"/>
        <w:numPr>
          <w:ilvl w:val="0"/>
          <w:numId w:val="2"/>
        </w:numPr>
        <w:shd w:val="clear" w:color="auto" w:fill="FFFFFF"/>
        <w:spacing w:before="0" w:beforeAutospacing="0" w:after="150" w:afterAutospacing="0" w:line="300" w:lineRule="auto"/>
        <w:ind w:left="482"/>
        <w:rPr>
          <w:rFonts w:eastAsia="仿宋_GB2312"/>
          <w:b/>
          <w:bCs/>
          <w:sz w:val="22"/>
          <w:szCs w:val="22"/>
        </w:rPr>
      </w:pPr>
      <w:r>
        <w:rPr>
          <w:rFonts w:hint="eastAsia" w:ascii="Times New Roman" w:hAnsi="Times New Roman" w:eastAsia="仿宋_GB2312" w:cs="Times New Roman"/>
          <w:b/>
          <w:bCs/>
          <w:kern w:val="2"/>
          <w:sz w:val="22"/>
          <w:szCs w:val="22"/>
          <w:highlight w:val="red"/>
        </w:rPr>
        <w:t>3月2</w:t>
      </w:r>
      <w:r>
        <w:rPr>
          <w:rFonts w:ascii="Times New Roman" w:hAnsi="Times New Roman" w:eastAsia="仿宋_GB2312" w:cs="Times New Roman"/>
          <w:b/>
          <w:bCs/>
          <w:kern w:val="2"/>
          <w:sz w:val="22"/>
          <w:szCs w:val="22"/>
          <w:highlight w:val="red"/>
        </w:rPr>
        <w:t>1日前</w:t>
      </w:r>
      <w:r>
        <w:rPr>
          <w:rFonts w:hint="eastAsia" w:ascii="Times New Roman" w:hAnsi="Times New Roman" w:eastAsia="仿宋_GB2312" w:cs="Times New Roman"/>
          <w:b/>
          <w:bCs/>
          <w:kern w:val="2"/>
          <w:sz w:val="22"/>
          <w:szCs w:val="22"/>
          <w:highlight w:val="red"/>
        </w:rPr>
        <w:t>，网上资格审核通过的拟毕业博士研究生</w:t>
      </w:r>
      <w:r>
        <w:rPr>
          <w:rFonts w:hint="eastAsia" w:eastAsia="仿宋_GB2312"/>
          <w:b/>
          <w:bCs/>
          <w:sz w:val="22"/>
          <w:szCs w:val="22"/>
          <w:highlight w:val="red"/>
        </w:rPr>
        <w:t>完成</w:t>
      </w:r>
      <w:r>
        <w:rPr>
          <w:rFonts w:eastAsia="仿宋_GB2312"/>
          <w:b/>
          <w:bCs/>
          <w:sz w:val="22"/>
          <w:szCs w:val="22"/>
          <w:highlight w:val="red"/>
        </w:rPr>
        <w:t>第</w:t>
      </w:r>
      <w:r>
        <w:rPr>
          <w:rFonts w:hint="eastAsia" w:ascii="Times New Roman" w:hAnsi="Times New Roman" w:eastAsia="仿宋_GB2312" w:cs="Times New Roman"/>
          <w:b/>
          <w:bCs/>
          <w:sz w:val="22"/>
          <w:szCs w:val="22"/>
          <w:highlight w:val="red"/>
        </w:rPr>
        <w:t>⑤</w:t>
      </w:r>
      <w:r>
        <w:rPr>
          <w:rFonts w:eastAsia="仿宋_GB2312"/>
          <w:b/>
          <w:bCs/>
          <w:sz w:val="22"/>
          <w:szCs w:val="22"/>
          <w:highlight w:val="red"/>
        </w:rPr>
        <w:t>部分，</w:t>
      </w:r>
      <w:r>
        <w:rPr>
          <w:rFonts w:hint="eastAsia" w:ascii="Times New Roman" w:hAnsi="Times New Roman" w:eastAsia="仿宋_GB2312" w:cs="Times New Roman"/>
          <w:b/>
          <w:bCs/>
          <w:kern w:val="2"/>
          <w:sz w:val="22"/>
          <w:szCs w:val="22"/>
          <w:highlight w:val="red"/>
        </w:rPr>
        <w:t>上传学位论文。（请大家务必认真核对</w:t>
      </w:r>
      <w:r>
        <w:rPr>
          <w:rFonts w:ascii="Times New Roman" w:hAnsi="Times New Roman" w:eastAsia="仿宋_GB2312" w:cs="Times New Roman"/>
          <w:b/>
          <w:bCs/>
          <w:kern w:val="2"/>
          <w:sz w:val="22"/>
          <w:szCs w:val="22"/>
          <w:highlight w:val="red"/>
        </w:rPr>
        <w:t>论文格式</w:t>
      </w:r>
      <w:r>
        <w:rPr>
          <w:rFonts w:hint="eastAsia" w:ascii="Times New Roman" w:hAnsi="Times New Roman" w:eastAsia="仿宋_GB2312" w:cs="Times New Roman"/>
          <w:b/>
          <w:bCs/>
          <w:kern w:val="2"/>
          <w:sz w:val="22"/>
          <w:szCs w:val="22"/>
          <w:highlight w:val="red"/>
        </w:rPr>
        <w:t>，</w:t>
      </w:r>
      <w:r>
        <w:rPr>
          <w:rFonts w:ascii="Times New Roman" w:hAnsi="Times New Roman" w:eastAsia="仿宋_GB2312" w:cs="Times New Roman"/>
          <w:b/>
          <w:bCs/>
          <w:kern w:val="2"/>
          <w:sz w:val="22"/>
          <w:szCs w:val="22"/>
          <w:highlight w:val="red"/>
        </w:rPr>
        <w:t>格式是评审专家对论文的第一印象，很重要，学</w:t>
      </w:r>
      <w:r>
        <w:rPr>
          <w:rFonts w:eastAsia="仿宋_GB2312"/>
          <w:b/>
          <w:bCs/>
          <w:sz w:val="22"/>
          <w:szCs w:val="22"/>
          <w:highlight w:val="red"/>
        </w:rPr>
        <w:t>生自己要重视！）</w:t>
      </w:r>
      <w:r>
        <w:rPr>
          <w:rFonts w:hint="eastAsia" w:eastAsia="仿宋_GB2312"/>
          <w:b/>
          <w:bCs/>
          <w:sz w:val="22"/>
          <w:szCs w:val="22"/>
          <w:highlight w:val="red"/>
        </w:rPr>
        <w:t>。</w:t>
      </w:r>
      <w:r>
        <w:rPr>
          <w:rFonts w:hint="eastAsia" w:ascii="Times New Roman" w:hAnsi="Times New Roman" w:eastAsia="仿宋_GB2312" w:cs="Times New Roman"/>
          <w:b/>
          <w:bCs/>
          <w:kern w:val="2"/>
          <w:sz w:val="22"/>
          <w:szCs w:val="22"/>
          <w:highlight w:val="red"/>
        </w:rPr>
        <w:t>上传完毕后，请导师对此学术不端检测论文进行审核，审核方式见本文的2.4.2节，导师审核通过后，等待系统反馈学术不端检测结果。</w:t>
      </w:r>
    </w:p>
    <w:p>
      <w:pPr>
        <w:spacing w:line="360" w:lineRule="auto"/>
        <w:ind w:left="480"/>
        <w:rPr>
          <w:rFonts w:eastAsia="仿宋_GB2312"/>
          <w:sz w:val="24"/>
        </w:rPr>
      </w:pPr>
      <w:r>
        <w:rPr>
          <w:rFonts w:hint="eastAsia" w:ascii="宋体" w:hAnsi="宋体" w:cs="宋体"/>
          <w:b/>
          <w:sz w:val="24"/>
        </w:rPr>
        <w:t>⑤</w:t>
      </w:r>
      <w:r>
        <w:rPr>
          <w:b/>
          <w:sz w:val="24"/>
        </w:rPr>
        <w:t>学术不端检测：</w:t>
      </w:r>
      <w:r>
        <w:rPr>
          <w:rFonts w:eastAsia="仿宋_GB2312"/>
          <w:sz w:val="24"/>
        </w:rPr>
        <w:t>此处上传用于学术不端检测的论文，该论文需匿名处理。</w:t>
      </w:r>
    </w:p>
    <w:p>
      <w:pPr>
        <w:spacing w:line="360" w:lineRule="auto"/>
        <w:ind w:left="991" w:leftChars="472" w:right="962" w:rightChars="458"/>
        <w:rPr>
          <w:rFonts w:eastAsia="楷体_GB2312"/>
          <w:b/>
          <w:szCs w:val="21"/>
        </w:rPr>
      </w:pPr>
      <w:r>
        <w:rPr>
          <w:rFonts w:eastAsia="楷体_GB2312"/>
          <w:b/>
          <w:szCs w:val="21"/>
        </w:rPr>
        <w:t>匿名处理方式：</w:t>
      </w:r>
    </w:p>
    <w:p>
      <w:pPr>
        <w:spacing w:line="360" w:lineRule="auto"/>
        <w:ind w:left="991" w:leftChars="472" w:right="962" w:rightChars="458"/>
        <w:rPr>
          <w:rFonts w:eastAsia="楷体_GB2312"/>
          <w:szCs w:val="21"/>
        </w:rPr>
      </w:pPr>
      <w:r>
        <w:rPr>
          <w:rFonts w:eastAsia="楷体_GB2312"/>
          <w:szCs w:val="21"/>
        </w:rPr>
        <w:t>（1）论文封面，博士学位论文题名页请将学号、作者、导师保持空白不填；</w:t>
      </w:r>
    </w:p>
    <w:p>
      <w:pPr>
        <w:spacing w:line="360" w:lineRule="auto"/>
        <w:ind w:left="991" w:leftChars="472" w:right="962" w:rightChars="458"/>
        <w:rPr>
          <w:rFonts w:eastAsia="楷体_GB2312"/>
          <w:szCs w:val="21"/>
        </w:rPr>
      </w:pPr>
      <w:r>
        <w:rPr>
          <w:rFonts w:eastAsia="楷体_GB2312"/>
          <w:szCs w:val="21"/>
        </w:rPr>
        <w:t>（2）独创性声明页中研究生本人及导师签名处均保持空白不签，只需填写日期；</w:t>
      </w:r>
    </w:p>
    <w:p>
      <w:pPr>
        <w:spacing w:line="360" w:lineRule="auto"/>
        <w:ind w:left="991" w:leftChars="472" w:right="962" w:rightChars="458"/>
        <w:rPr>
          <w:rFonts w:eastAsia="楷体_GB2312"/>
          <w:szCs w:val="21"/>
        </w:rPr>
      </w:pPr>
      <w:r>
        <w:rPr>
          <w:rFonts w:eastAsia="楷体_GB2312"/>
          <w:szCs w:val="21"/>
        </w:rPr>
        <w:t>（3）致谢、作者简介两部分内容均保持空白；</w:t>
      </w:r>
    </w:p>
    <w:p>
      <w:pPr>
        <w:spacing w:line="360" w:lineRule="auto"/>
        <w:ind w:left="991" w:leftChars="472" w:right="962" w:rightChars="458"/>
        <w:rPr>
          <w:rFonts w:eastAsia="楷体_GB2312"/>
          <w:szCs w:val="21"/>
        </w:rPr>
      </w:pPr>
      <w:r>
        <w:rPr>
          <w:rFonts w:eastAsia="楷体_GB2312"/>
          <w:szCs w:val="21"/>
        </w:rPr>
        <w:t>（4）在学期间发表的学术论文只需写研究生本人第一作者或导师第一作者、研究生本人第二作者，隐去所有作者，只标明研究生本人及导师是第几作者，具体如“[导师第一作者、本人第二作者].论文名称.……或[本人第一作者].论文名称.……”；</w:t>
      </w:r>
    </w:p>
    <w:p>
      <w:pPr>
        <w:spacing w:line="360" w:lineRule="auto"/>
        <w:ind w:left="991" w:leftChars="472" w:right="962" w:rightChars="458"/>
        <w:rPr>
          <w:rFonts w:eastAsia="楷体_GB2312"/>
          <w:szCs w:val="21"/>
        </w:rPr>
      </w:pPr>
      <w:r>
        <w:rPr>
          <w:rFonts w:eastAsia="楷体_GB2312"/>
          <w:szCs w:val="21"/>
        </w:rPr>
        <w:t>（5）在学期间参加科研项目和获得的荣誉隐去研究生本人及导师姓名；</w:t>
      </w:r>
    </w:p>
    <w:p>
      <w:pPr>
        <w:spacing w:line="360" w:lineRule="auto"/>
        <w:ind w:left="991" w:leftChars="472" w:right="962" w:rightChars="458"/>
        <w:rPr>
          <w:rFonts w:eastAsia="楷体_GB2312"/>
          <w:szCs w:val="21"/>
        </w:rPr>
      </w:pPr>
      <w:r>
        <w:rPr>
          <w:rFonts w:eastAsia="楷体_GB2312"/>
          <w:szCs w:val="21"/>
        </w:rPr>
        <w:t>（6）其他会影响盲审结果的信息，请采用类似方式处理。</w:t>
      </w:r>
    </w:p>
    <w:p>
      <w:pPr>
        <w:spacing w:line="360" w:lineRule="auto"/>
        <w:ind w:firstLine="482" w:firstLineChars="200"/>
        <w:rPr>
          <w:rFonts w:eastAsia="仿宋_GB2312"/>
          <w:sz w:val="24"/>
        </w:rPr>
      </w:pPr>
      <w:r>
        <w:rPr>
          <w:rFonts w:hint="eastAsia" w:ascii="宋体" w:hAnsi="宋体" w:cs="宋体"/>
          <w:b/>
          <w:sz w:val="24"/>
        </w:rPr>
        <w:t>⑥</w:t>
      </w:r>
      <w:r>
        <w:rPr>
          <w:rFonts w:eastAsia="仿宋_GB2312"/>
          <w:b/>
          <w:sz w:val="24"/>
        </w:rPr>
        <w:t>评审信息：</w:t>
      </w:r>
      <w:r>
        <w:rPr>
          <w:rFonts w:hint="eastAsia" w:ascii="宋体" w:hAnsi="宋体" w:cs="宋体"/>
          <w:sz w:val="24"/>
        </w:rPr>
        <w:t>⑤</w:t>
      </w:r>
      <w:r>
        <w:rPr>
          <w:rFonts w:eastAsia="仿宋_GB2312"/>
          <w:sz w:val="24"/>
        </w:rPr>
        <w:t>学术不端检测栏目下“学术不端检测结果”显示“通过”后，</w:t>
      </w:r>
      <w:r>
        <w:rPr>
          <w:rFonts w:eastAsia="仿宋_GB2312"/>
          <w:b/>
          <w:sz w:val="24"/>
          <w:u w:val="single"/>
        </w:rPr>
        <w:t>将会送审该检测通过的论文，此论文由系统直接送审，不可替换</w:t>
      </w:r>
      <w:r>
        <w:rPr>
          <w:rFonts w:eastAsia="仿宋_GB2312"/>
          <w:sz w:val="24"/>
        </w:rPr>
        <w:t>。学位中心返回的外审评阅意见也会在此栏目下反馈，请关注。</w:t>
      </w:r>
    </w:p>
    <w:p>
      <w:pPr>
        <w:spacing w:line="360" w:lineRule="auto"/>
        <w:ind w:firstLine="482" w:firstLineChars="200"/>
        <w:rPr>
          <w:rFonts w:eastAsia="仿宋_GB2312"/>
          <w:sz w:val="24"/>
        </w:rPr>
      </w:pPr>
      <w:r>
        <w:rPr>
          <w:rFonts w:hint="eastAsia" w:ascii="宋体" w:hAnsi="宋体" w:cs="宋体"/>
          <w:b/>
          <w:sz w:val="24"/>
        </w:rPr>
        <w:t>⑦</w:t>
      </w:r>
      <w:r>
        <w:rPr>
          <w:rFonts w:eastAsia="仿宋_GB2312"/>
          <w:b/>
          <w:sz w:val="24"/>
        </w:rPr>
        <w:t>导师评阅：</w:t>
      </w:r>
      <w:r>
        <w:rPr>
          <w:rFonts w:eastAsia="仿宋_GB2312"/>
          <w:sz w:val="24"/>
        </w:rPr>
        <w:t>此处看到的是导师对自己评审信息提交的审核情况。</w:t>
      </w:r>
    </w:p>
    <w:p>
      <w:pPr>
        <w:pStyle w:val="26"/>
        <w:rPr>
          <w:rFonts w:ascii="Times New Roman" w:hAnsi="Times New Roman"/>
        </w:rPr>
      </w:pPr>
      <w:bookmarkStart w:id="7" w:name="_Toc16203"/>
      <w:r>
        <w:rPr>
          <w:rFonts w:ascii="Times New Roman" w:hAnsi="Times New Roman"/>
        </w:rPr>
        <w:t>1.5 学位论文答辩</w:t>
      </w:r>
      <w:bookmarkEnd w:id="7"/>
    </w:p>
    <w:p>
      <w:pPr>
        <w:spacing w:line="360" w:lineRule="auto"/>
        <w:ind w:firstLine="482" w:firstLineChars="200"/>
        <w:rPr>
          <w:rFonts w:eastAsia="仿宋_GB2312"/>
          <w:b/>
          <w:color w:val="FF0000"/>
          <w:sz w:val="24"/>
        </w:rPr>
      </w:pPr>
      <w:r>
        <w:rPr>
          <w:rFonts w:eastAsia="仿宋_GB2312"/>
          <w:b/>
          <w:color w:val="FF0000"/>
          <w:sz w:val="24"/>
        </w:rPr>
        <w:t>学位论文评审通过后，再申请答辩，否则申请无效</w:t>
      </w:r>
      <w:r>
        <w:rPr>
          <w:rFonts w:hint="eastAsia" w:eastAsia="仿宋_GB2312"/>
          <w:b/>
          <w:color w:val="FF0000"/>
          <w:sz w:val="24"/>
        </w:rPr>
        <w:t>，系统操作如下：</w:t>
      </w:r>
    </w:p>
    <w:p>
      <w:pPr>
        <w:spacing w:line="360" w:lineRule="auto"/>
        <w:ind w:firstLine="480" w:firstLineChars="200"/>
        <w:rPr>
          <w:rFonts w:eastAsia="仿宋_GB2312"/>
          <w:sz w:val="24"/>
        </w:rPr>
      </w:pPr>
      <w:r>
        <w:rPr>
          <w:rFonts w:eastAsia="仿宋_GB2312"/>
          <w:sz w:val="24"/>
        </w:rPr>
        <w:t>功能菜单：学位→学位论文→学位论文答辩管理</w:t>
      </w:r>
    </w:p>
    <w:p>
      <w:pPr>
        <w:spacing w:line="360" w:lineRule="auto"/>
        <w:ind w:firstLine="480" w:firstLineChars="200"/>
        <w:rPr>
          <w:rFonts w:eastAsia="仿宋_GB2312"/>
          <w:sz w:val="24"/>
        </w:rPr>
      </w:pPr>
      <w:r>
        <w:rPr>
          <w:rFonts w:eastAsia="仿宋_GB2312"/>
          <w:sz w:val="24"/>
        </w:rPr>
        <w:t>操作说明：</w:t>
      </w:r>
    </w:p>
    <w:p>
      <w:pPr>
        <w:spacing w:line="360" w:lineRule="auto"/>
        <w:ind w:firstLine="480" w:firstLineChars="200"/>
        <w:rPr>
          <w:rFonts w:eastAsia="仿宋_GB2312"/>
          <w:sz w:val="24"/>
        </w:rPr>
      </w:pPr>
      <w:r>
        <w:rPr>
          <w:rFonts w:hint="eastAsia" w:ascii="宋体" w:hAnsi="宋体" w:cs="宋体"/>
          <w:sz w:val="24"/>
        </w:rPr>
        <w:t>①</w:t>
      </w:r>
      <w:r>
        <w:rPr>
          <w:rFonts w:eastAsia="仿宋_GB2312"/>
          <w:sz w:val="24"/>
        </w:rPr>
        <w:t>点击右侧“申请”按钮，完善弹出对话框的信息并保存，如图1.</w:t>
      </w:r>
      <w:r>
        <w:rPr>
          <w:rFonts w:hint="eastAsia" w:eastAsia="仿宋_GB2312"/>
          <w:sz w:val="24"/>
        </w:rPr>
        <w:t>21</w:t>
      </w:r>
      <w:r>
        <w:rPr>
          <w:rFonts w:eastAsia="仿宋_GB2312"/>
          <w:sz w:val="24"/>
        </w:rPr>
        <w:t>所示。</w:t>
      </w:r>
    </w:p>
    <w:p>
      <w:pPr>
        <w:spacing w:line="360" w:lineRule="auto"/>
        <w:ind w:firstLine="480" w:firstLineChars="200"/>
        <w:rPr>
          <w:rFonts w:eastAsia="仿宋_GB2312"/>
          <w:sz w:val="24"/>
        </w:rPr>
      </w:pPr>
      <w:r>
        <w:rPr>
          <w:rFonts w:hint="eastAsia" w:ascii="宋体" w:hAnsi="宋体" w:cs="宋体"/>
          <w:sz w:val="24"/>
        </w:rPr>
        <w:t>②</w:t>
      </w:r>
      <w:r>
        <w:rPr>
          <w:rFonts w:eastAsia="仿宋_GB2312"/>
          <w:sz w:val="24"/>
        </w:rPr>
        <w:t>完善学位论文答辩信息，包括“基本信息”、“论文修改”</w:t>
      </w:r>
      <w:r>
        <w:rPr>
          <w:rFonts w:hint="eastAsia" w:eastAsia="仿宋_GB2312"/>
          <w:b/>
          <w:sz w:val="24"/>
          <w:u w:val="single"/>
        </w:rPr>
        <w:t>（论文修改处，务必上传导师签字完毕的《学位中心匿名送审博士学位论文评阅意见的修改说明》，如果外审意见全部为同意答辩，可不上传此修改说明。</w:t>
      </w:r>
      <w:r>
        <w:rPr>
          <w:rFonts w:hint="eastAsia" w:eastAsia="仿宋_GB2312"/>
          <w:b/>
          <w:sz w:val="24"/>
          <w:highlight w:val="red"/>
          <w:u w:val="single"/>
        </w:rPr>
        <w:t>疫情期间导师签名处可使用电子签名方式</w:t>
      </w:r>
      <w:r>
        <w:rPr>
          <w:rFonts w:hint="eastAsia" w:eastAsia="仿宋_GB2312"/>
          <w:b/>
          <w:sz w:val="24"/>
          <w:u w:val="single"/>
        </w:rPr>
        <w:t>）</w:t>
      </w:r>
      <w:r>
        <w:rPr>
          <w:rFonts w:hint="eastAsia" w:eastAsia="仿宋_GB2312"/>
          <w:sz w:val="24"/>
        </w:rPr>
        <w:t>两</w:t>
      </w:r>
      <w:r>
        <w:rPr>
          <w:rFonts w:eastAsia="仿宋_GB2312"/>
          <w:sz w:val="24"/>
        </w:rPr>
        <w:t>个部分，如图</w:t>
      </w:r>
      <w:r>
        <w:rPr>
          <w:rFonts w:hint="eastAsia" w:eastAsia="仿宋_GB2312"/>
          <w:sz w:val="24"/>
        </w:rPr>
        <w:t>1.22、图1.23所示。</w:t>
      </w:r>
      <w:r>
        <w:rPr>
          <w:rFonts w:eastAsia="仿宋_GB2312"/>
          <w:sz w:val="24"/>
        </w:rPr>
        <w:t>确保所有信息准确无误后，将提交状态改为“已完成”并保存，否则系统不受理，如图1.2</w:t>
      </w:r>
      <w:r>
        <w:rPr>
          <w:rFonts w:hint="eastAsia" w:eastAsia="仿宋_GB2312"/>
          <w:sz w:val="24"/>
        </w:rPr>
        <w:t>2</w:t>
      </w:r>
      <w:r>
        <w:rPr>
          <w:rFonts w:eastAsia="仿宋_GB2312"/>
          <w:sz w:val="24"/>
        </w:rPr>
        <w:t>所示。</w:t>
      </w:r>
    </w:p>
    <w:p>
      <w:pPr>
        <w:spacing w:line="360" w:lineRule="auto"/>
        <w:ind w:firstLine="480" w:firstLineChars="200"/>
        <w:rPr>
          <w:rFonts w:eastAsia="仿宋_GB2312"/>
          <w:sz w:val="24"/>
        </w:rPr>
      </w:pPr>
      <w:r>
        <w:rPr>
          <w:rFonts w:hint="eastAsia" w:ascii="宋体" w:hAnsi="宋体" w:cs="宋体"/>
          <w:sz w:val="24"/>
        </w:rPr>
        <w:t>③</w:t>
      </w:r>
      <w:r>
        <w:rPr>
          <w:rFonts w:eastAsia="仿宋_GB2312"/>
          <w:sz w:val="24"/>
        </w:rPr>
        <w:t>提醒导师在系统中审核评阅，完成“导师评语”、“答辩信息”，答辩信息中的答辩秘书只能由导师添加，答辩委员由导师和答辩秘书添加都可以，导师审核可见本文2.5节。</w:t>
      </w:r>
    </w:p>
    <w:p>
      <w:pPr>
        <w:spacing w:line="360" w:lineRule="auto"/>
        <w:ind w:firstLine="480" w:firstLineChars="200"/>
        <w:rPr>
          <w:rFonts w:eastAsia="仿宋_GB2312"/>
          <w:sz w:val="24"/>
        </w:rPr>
      </w:pPr>
      <w:r>
        <w:rPr>
          <w:rFonts w:hint="eastAsia" w:ascii="宋体" w:hAnsi="宋体" w:cs="宋体"/>
          <w:sz w:val="24"/>
        </w:rPr>
        <w:t>④</w:t>
      </w:r>
      <w:r>
        <w:rPr>
          <w:rFonts w:eastAsia="仿宋_GB2312"/>
          <w:sz w:val="24"/>
        </w:rPr>
        <w:t>提醒答辩秘书在系统中，编辑答辩委员（</w:t>
      </w:r>
      <w:r>
        <w:rPr>
          <w:rFonts w:eastAsia="仿宋_GB2312"/>
          <w:sz w:val="24"/>
          <w:highlight w:val="red"/>
        </w:rPr>
        <w:t>答辩秘书的账号为工号</w:t>
      </w:r>
      <w:r>
        <w:rPr>
          <w:rFonts w:hint="eastAsia" w:eastAsia="仿宋_GB2312"/>
          <w:sz w:val="24"/>
          <w:highlight w:val="red"/>
        </w:rPr>
        <w:t>，密码为统一身份认证时修改后的密码</w:t>
      </w:r>
      <w:r>
        <w:rPr>
          <w:rFonts w:eastAsia="仿宋_GB2312"/>
          <w:sz w:val="24"/>
        </w:rPr>
        <w:t>），如图1.2</w:t>
      </w:r>
      <w:r>
        <w:rPr>
          <w:rFonts w:hint="eastAsia" w:eastAsia="仿宋_GB2312"/>
          <w:sz w:val="24"/>
        </w:rPr>
        <w:t>4</w:t>
      </w:r>
      <w:r>
        <w:rPr>
          <w:rFonts w:eastAsia="仿宋_GB2312"/>
          <w:sz w:val="24"/>
        </w:rPr>
        <w:t>所示。</w:t>
      </w:r>
      <w:r>
        <w:rPr>
          <w:rFonts w:hint="eastAsia" w:ascii="宋体" w:hAnsi="宋体" w:cs="宋体"/>
          <w:sz w:val="24"/>
        </w:rPr>
        <w:t>①-④</w:t>
      </w:r>
      <w:r>
        <w:rPr>
          <w:rFonts w:hint="eastAsia" w:eastAsia="仿宋_GB2312"/>
          <w:sz w:val="24"/>
        </w:rPr>
        <w:t>完成后，学生可在“审核材料”栏目下下载与答辩相关的材料，完善并签字盖章后，由答辩秘书至学位办办理答辩手续</w:t>
      </w:r>
      <w:r>
        <w:rPr>
          <w:rFonts w:hint="eastAsia" w:eastAsia="仿宋_GB2312"/>
          <w:sz w:val="24"/>
          <w:highlight w:val="red"/>
        </w:rPr>
        <w:t>（视疫情防控情况而定）。</w:t>
      </w:r>
    </w:p>
    <w:p>
      <w:pPr>
        <w:spacing w:line="360" w:lineRule="auto"/>
        <w:ind w:firstLine="480" w:firstLineChars="200"/>
        <w:rPr>
          <w:rFonts w:eastAsia="仿宋_GB2312"/>
          <w:sz w:val="24"/>
        </w:rPr>
      </w:pPr>
      <w:r>
        <w:rPr>
          <w:rFonts w:hint="eastAsia" w:ascii="宋体" w:hAnsi="宋体" w:cs="宋体"/>
          <w:sz w:val="24"/>
        </w:rPr>
        <w:t>⑤</w:t>
      </w:r>
      <w:r>
        <w:rPr>
          <w:rFonts w:ascii="宋体" w:hAnsi="宋体" w:cs="宋体"/>
          <w:sz w:val="24"/>
        </w:rPr>
        <w:t>答</w:t>
      </w:r>
      <w:r>
        <w:rPr>
          <w:rFonts w:eastAsia="仿宋_GB2312"/>
          <w:sz w:val="24"/>
        </w:rPr>
        <w:t>辩结束后，由答辩秘书登记答辩结果，如图1.2</w:t>
      </w:r>
      <w:r>
        <w:rPr>
          <w:rFonts w:hint="eastAsia" w:eastAsia="仿宋_GB2312"/>
          <w:sz w:val="24"/>
        </w:rPr>
        <w:t>5</w:t>
      </w:r>
      <w:r>
        <w:rPr>
          <w:rFonts w:eastAsia="仿宋_GB2312"/>
          <w:sz w:val="24"/>
        </w:rPr>
        <w:t>所示；编辑答辩记录和答辩决议，如图1.2</w:t>
      </w:r>
      <w:r>
        <w:rPr>
          <w:rFonts w:hint="eastAsia" w:eastAsia="仿宋_GB2312"/>
          <w:sz w:val="24"/>
        </w:rPr>
        <w:t>6</w:t>
      </w:r>
      <w:r>
        <w:rPr>
          <w:rFonts w:eastAsia="仿宋_GB2312"/>
          <w:sz w:val="24"/>
        </w:rPr>
        <w:t>所示。</w:t>
      </w:r>
    </w:p>
    <w:p>
      <w:pPr>
        <w:spacing w:line="360" w:lineRule="auto"/>
        <w:ind w:firstLine="480" w:firstLineChars="200"/>
        <w:rPr>
          <w:rFonts w:eastAsia="仿宋_GB2312"/>
          <w:sz w:val="24"/>
        </w:rPr>
      </w:pPr>
      <w:r>
        <w:rPr>
          <w:rFonts w:hint="eastAsia" w:eastAsia="仿宋_GB2312"/>
          <w:sz w:val="24"/>
        </w:rPr>
        <w:t>系统中各项信息登记完整之后，由答辩秘书将答辩材料交至学位办。学位办会对答辩结果进行审核，审核通过之后方可进行学位申请。</w:t>
      </w:r>
    </w:p>
    <w:p>
      <w:pPr>
        <w:spacing w:line="360" w:lineRule="auto"/>
        <w:rPr>
          <w:rFonts w:eastAsia="仿宋_GB2312"/>
          <w:sz w:val="24"/>
          <w:highlight w:val="red"/>
        </w:rPr>
      </w:pPr>
      <w:r>
        <w:rPr>
          <w:rFonts w:hint="eastAsia" w:eastAsia="仿宋_GB2312"/>
          <w:sz w:val="24"/>
          <w:highlight w:val="red"/>
        </w:rPr>
        <w:t>注：</w:t>
      </w:r>
    </w:p>
    <w:p>
      <w:pPr>
        <w:numPr>
          <w:ilvl w:val="0"/>
          <w:numId w:val="3"/>
        </w:numPr>
        <w:spacing w:line="360" w:lineRule="auto"/>
        <w:ind w:firstLine="480" w:firstLineChars="200"/>
        <w:rPr>
          <w:rFonts w:eastAsia="仿宋_GB2312"/>
          <w:sz w:val="24"/>
          <w:highlight w:val="red"/>
        </w:rPr>
      </w:pPr>
      <w:r>
        <w:rPr>
          <w:rFonts w:hint="eastAsia" w:eastAsia="仿宋_GB2312"/>
          <w:sz w:val="24"/>
          <w:highlight w:val="red"/>
        </w:rPr>
        <w:t>上述答辩前、后需提交材料均</w:t>
      </w:r>
      <w:r>
        <w:rPr>
          <w:rFonts w:eastAsia="仿宋_GB2312"/>
          <w:sz w:val="24"/>
          <w:highlight w:val="red"/>
        </w:rPr>
        <w:t>视疫情防控情况而定，疫情防控在原定答辩时间之后未结束，</w:t>
      </w:r>
      <w:r>
        <w:rPr>
          <w:rFonts w:hint="eastAsia" w:eastAsia="仿宋_GB2312"/>
          <w:sz w:val="24"/>
          <w:highlight w:val="red"/>
        </w:rPr>
        <w:t>所有材料网上提交系统，网上审核，</w:t>
      </w:r>
      <w:r>
        <w:rPr>
          <w:rFonts w:eastAsia="仿宋_GB2312"/>
          <w:sz w:val="24"/>
          <w:highlight w:val="red"/>
        </w:rPr>
        <w:t>网络方式组织答辩</w:t>
      </w:r>
      <w:r>
        <w:rPr>
          <w:rFonts w:hint="eastAsia" w:eastAsia="仿宋_GB2312"/>
          <w:sz w:val="24"/>
          <w:highlight w:val="red"/>
        </w:rPr>
        <w:t>，疫情过后，通知补交纸质材料。</w:t>
      </w:r>
    </w:p>
    <w:p>
      <w:pPr>
        <w:spacing w:line="360" w:lineRule="auto"/>
        <w:ind w:firstLine="480" w:firstLineChars="200"/>
        <w:rPr>
          <w:rFonts w:eastAsia="仿宋_GB2312"/>
          <w:sz w:val="24"/>
        </w:rPr>
      </w:pPr>
      <w:r>
        <w:rPr>
          <w:rFonts w:hint="eastAsia" w:eastAsia="仿宋_GB2312"/>
          <w:sz w:val="24"/>
          <w:highlight w:val="red"/>
        </w:rPr>
        <w:t xml:space="preserve">2. </w:t>
      </w:r>
      <w:r>
        <w:rPr>
          <w:rFonts w:eastAsia="仿宋_GB2312"/>
          <w:sz w:val="24"/>
          <w:highlight w:val="red"/>
        </w:rPr>
        <w:t>疫情防控在原定答辩时间之前</w:t>
      </w:r>
      <w:r>
        <w:rPr>
          <w:rFonts w:hint="eastAsia" w:eastAsia="仿宋_GB2312"/>
          <w:sz w:val="24"/>
          <w:highlight w:val="red"/>
        </w:rPr>
        <w:t>2-</w:t>
      </w:r>
      <w:r>
        <w:rPr>
          <w:rFonts w:eastAsia="仿宋_GB2312"/>
          <w:sz w:val="24"/>
          <w:highlight w:val="red"/>
        </w:rPr>
        <w:t>3</w:t>
      </w:r>
      <w:r>
        <w:rPr>
          <w:rFonts w:hint="eastAsia" w:eastAsia="仿宋_GB2312"/>
          <w:sz w:val="24"/>
          <w:highlight w:val="red"/>
        </w:rPr>
        <w:t>周</w:t>
      </w:r>
      <w:r>
        <w:rPr>
          <w:rFonts w:eastAsia="仿宋_GB2312"/>
          <w:sz w:val="24"/>
          <w:highlight w:val="red"/>
        </w:rPr>
        <w:t>结束，</w:t>
      </w:r>
      <w:r>
        <w:rPr>
          <w:rFonts w:hint="eastAsia" w:eastAsia="仿宋_GB2312"/>
          <w:sz w:val="24"/>
          <w:highlight w:val="red"/>
        </w:rPr>
        <w:t>上述</w:t>
      </w:r>
      <w:r>
        <w:rPr>
          <w:rFonts w:eastAsia="仿宋_GB2312"/>
          <w:sz w:val="24"/>
          <w:highlight w:val="red"/>
        </w:rPr>
        <w:t>答辩</w:t>
      </w:r>
      <w:r>
        <w:rPr>
          <w:rFonts w:hint="eastAsia" w:eastAsia="仿宋_GB2312"/>
          <w:sz w:val="24"/>
          <w:highlight w:val="red"/>
        </w:rPr>
        <w:t>前、后需提交材料</w:t>
      </w:r>
      <w:r>
        <w:rPr>
          <w:rFonts w:eastAsia="仿宋_GB2312"/>
          <w:sz w:val="24"/>
          <w:highlight w:val="red"/>
        </w:rPr>
        <w:t>仍采取传统方式</w:t>
      </w:r>
      <w:r>
        <w:rPr>
          <w:rFonts w:hint="eastAsia" w:eastAsia="仿宋_GB2312"/>
          <w:sz w:val="24"/>
          <w:highlight w:val="red"/>
        </w:rPr>
        <w:t>，按期提交。</w:t>
      </w:r>
    </w:p>
    <w:p>
      <w:pPr>
        <w:spacing w:line="360" w:lineRule="auto"/>
        <w:jc w:val="center"/>
        <w:rPr>
          <w:rFonts w:eastAsia="仿宋_GB2312"/>
          <w:sz w:val="24"/>
        </w:rPr>
      </w:pPr>
      <w:r>
        <w:drawing>
          <wp:inline distT="0" distB="0" distL="0" distR="0">
            <wp:extent cx="5486400" cy="1774825"/>
            <wp:effectExtent l="0" t="0" r="0" b="0"/>
            <wp:docPr id="52"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52"/>
                    <pic:cNvPicPr>
                      <a:picLocks noChangeAspect="1"/>
                    </pic:cNvPicPr>
                  </pic:nvPicPr>
                  <pic:blipFill>
                    <a:blip r:embed="rId32" cstate="print"/>
                    <a:stretch>
                      <a:fillRect/>
                    </a:stretch>
                  </pic:blipFill>
                  <pic:spPr>
                    <a:xfrm>
                      <a:off x="0" y="0"/>
                      <a:ext cx="5486400" cy="1774825"/>
                    </a:xfrm>
                    <a:prstGeom prst="rect">
                      <a:avLst/>
                    </a:prstGeom>
                  </pic:spPr>
                </pic:pic>
              </a:graphicData>
            </a:graphic>
          </wp:inline>
        </w:drawing>
      </w:r>
    </w:p>
    <w:p>
      <w:pPr>
        <w:spacing w:line="360" w:lineRule="auto"/>
        <w:jc w:val="center"/>
        <w:rPr>
          <w:rFonts w:eastAsia="仿宋_GB2312"/>
          <w:sz w:val="24"/>
        </w:rPr>
      </w:pPr>
      <w:r>
        <w:rPr>
          <w:rFonts w:eastAsia="仿宋_GB2312"/>
          <w:sz w:val="24"/>
        </w:rPr>
        <w:t>图1.</w:t>
      </w:r>
      <w:r>
        <w:rPr>
          <w:rFonts w:hint="eastAsia" w:eastAsia="仿宋_GB2312"/>
          <w:sz w:val="24"/>
        </w:rPr>
        <w:t>21</w:t>
      </w:r>
    </w:p>
    <w:p>
      <w:pPr>
        <w:spacing w:line="360" w:lineRule="auto"/>
        <w:jc w:val="center"/>
        <w:rPr>
          <w:rFonts w:eastAsia="仿宋_GB2312"/>
          <w:sz w:val="24"/>
        </w:rPr>
      </w:pPr>
      <w:r>
        <w:drawing>
          <wp:inline distT="0" distB="0" distL="0" distR="0">
            <wp:extent cx="4373245" cy="2627630"/>
            <wp:effectExtent l="0" t="0" r="0" b="0"/>
            <wp:docPr id="71" name="图片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71"/>
                    <pic:cNvPicPr>
                      <a:picLocks noChangeAspect="1"/>
                    </pic:cNvPicPr>
                  </pic:nvPicPr>
                  <pic:blipFill>
                    <a:blip r:embed="rId33" cstate="print"/>
                    <a:stretch>
                      <a:fillRect/>
                    </a:stretch>
                  </pic:blipFill>
                  <pic:spPr>
                    <a:xfrm>
                      <a:off x="0" y="0"/>
                      <a:ext cx="4374914" cy="2628492"/>
                    </a:xfrm>
                    <a:prstGeom prst="rect">
                      <a:avLst/>
                    </a:prstGeom>
                  </pic:spPr>
                </pic:pic>
              </a:graphicData>
            </a:graphic>
          </wp:inline>
        </w:drawing>
      </w:r>
    </w:p>
    <w:p>
      <w:pPr>
        <w:spacing w:line="360" w:lineRule="auto"/>
        <w:jc w:val="center"/>
        <w:rPr>
          <w:rFonts w:eastAsia="仿宋_GB2312"/>
          <w:sz w:val="24"/>
        </w:rPr>
      </w:pPr>
      <w:r>
        <w:rPr>
          <w:rFonts w:eastAsia="仿宋_GB2312"/>
          <w:sz w:val="24"/>
        </w:rPr>
        <w:t>图1.2</w:t>
      </w:r>
      <w:r>
        <w:rPr>
          <w:rFonts w:hint="eastAsia" w:eastAsia="仿宋_GB2312"/>
          <w:sz w:val="24"/>
        </w:rPr>
        <w:t>2</w:t>
      </w:r>
    </w:p>
    <w:p>
      <w:pPr>
        <w:spacing w:line="360" w:lineRule="auto"/>
        <w:jc w:val="center"/>
        <w:rPr>
          <w:rFonts w:eastAsia="仿宋_GB2312"/>
          <w:sz w:val="24"/>
        </w:rPr>
      </w:pPr>
      <w:r>
        <w:drawing>
          <wp:inline distT="0" distB="0" distL="0" distR="0">
            <wp:extent cx="4252595" cy="2182495"/>
            <wp:effectExtent l="0" t="0" r="0" b="0"/>
            <wp:docPr id="74" name="图片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74"/>
                    <pic:cNvPicPr>
                      <a:picLocks noChangeAspect="1"/>
                    </pic:cNvPicPr>
                  </pic:nvPicPr>
                  <pic:blipFill>
                    <a:blip r:embed="rId34" cstate="print"/>
                    <a:stretch>
                      <a:fillRect/>
                    </a:stretch>
                  </pic:blipFill>
                  <pic:spPr>
                    <a:xfrm>
                      <a:off x="0" y="0"/>
                      <a:ext cx="4256696" cy="2184512"/>
                    </a:xfrm>
                    <a:prstGeom prst="rect">
                      <a:avLst/>
                    </a:prstGeom>
                  </pic:spPr>
                </pic:pic>
              </a:graphicData>
            </a:graphic>
          </wp:inline>
        </w:drawing>
      </w:r>
    </w:p>
    <w:p>
      <w:pPr>
        <w:spacing w:line="360" w:lineRule="auto"/>
        <w:jc w:val="center"/>
        <w:rPr>
          <w:rFonts w:eastAsia="仿宋_GB2312"/>
          <w:sz w:val="24"/>
        </w:rPr>
      </w:pPr>
      <w:r>
        <w:rPr>
          <w:rFonts w:hint="eastAsia" w:eastAsia="仿宋_GB2312"/>
          <w:sz w:val="24"/>
        </w:rPr>
        <w:t>图1.23</w:t>
      </w:r>
    </w:p>
    <w:p>
      <w:pPr>
        <w:spacing w:line="360" w:lineRule="auto"/>
        <w:jc w:val="center"/>
        <w:rPr>
          <w:rFonts w:eastAsia="仿宋_GB2312"/>
          <w:sz w:val="24"/>
        </w:rPr>
      </w:pPr>
      <w:r>
        <w:drawing>
          <wp:inline distT="0" distB="0" distL="0" distR="0">
            <wp:extent cx="4679950" cy="1647190"/>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35" cstate="print"/>
                    <a:stretch>
                      <a:fillRect/>
                    </a:stretch>
                  </pic:blipFill>
                  <pic:spPr>
                    <a:xfrm>
                      <a:off x="0" y="0"/>
                      <a:ext cx="4680000" cy="1647208"/>
                    </a:xfrm>
                    <a:prstGeom prst="rect">
                      <a:avLst/>
                    </a:prstGeom>
                  </pic:spPr>
                </pic:pic>
              </a:graphicData>
            </a:graphic>
          </wp:inline>
        </w:drawing>
      </w:r>
    </w:p>
    <w:p>
      <w:pPr>
        <w:spacing w:line="360" w:lineRule="auto"/>
        <w:jc w:val="center"/>
        <w:rPr>
          <w:rFonts w:eastAsia="仿宋_GB2312"/>
          <w:sz w:val="24"/>
        </w:rPr>
      </w:pPr>
      <w:r>
        <w:rPr>
          <w:rFonts w:eastAsia="仿宋_GB2312"/>
          <w:sz w:val="24"/>
        </w:rPr>
        <w:t>图1.2</w:t>
      </w:r>
      <w:r>
        <w:rPr>
          <w:rFonts w:hint="eastAsia" w:eastAsia="仿宋_GB2312"/>
          <w:sz w:val="24"/>
        </w:rPr>
        <w:t>4</w:t>
      </w:r>
    </w:p>
    <w:p>
      <w:pPr>
        <w:spacing w:line="360" w:lineRule="auto"/>
        <w:jc w:val="center"/>
        <w:rPr>
          <w:rFonts w:eastAsia="仿宋_GB2312"/>
          <w:sz w:val="24"/>
        </w:rPr>
      </w:pPr>
      <w:r>
        <w:drawing>
          <wp:inline distT="0" distB="0" distL="0" distR="0">
            <wp:extent cx="5089525" cy="1001395"/>
            <wp:effectExtent l="0" t="0" r="0" b="0"/>
            <wp:docPr id="80" name="图片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80"/>
                    <pic:cNvPicPr>
                      <a:picLocks noChangeAspect="1"/>
                    </pic:cNvPicPr>
                  </pic:nvPicPr>
                  <pic:blipFill>
                    <a:blip r:embed="rId36" cstate="print"/>
                    <a:stretch>
                      <a:fillRect/>
                    </a:stretch>
                  </pic:blipFill>
                  <pic:spPr>
                    <a:xfrm>
                      <a:off x="0" y="0"/>
                      <a:ext cx="5098237" cy="1003715"/>
                    </a:xfrm>
                    <a:prstGeom prst="rect">
                      <a:avLst/>
                    </a:prstGeom>
                  </pic:spPr>
                </pic:pic>
              </a:graphicData>
            </a:graphic>
          </wp:inline>
        </w:drawing>
      </w:r>
    </w:p>
    <w:p>
      <w:pPr>
        <w:spacing w:line="360" w:lineRule="auto"/>
        <w:jc w:val="center"/>
        <w:rPr>
          <w:rFonts w:eastAsia="仿宋_GB2312"/>
          <w:sz w:val="24"/>
        </w:rPr>
      </w:pPr>
      <w:r>
        <w:rPr>
          <w:rFonts w:eastAsia="仿宋_GB2312"/>
          <w:sz w:val="24"/>
        </w:rPr>
        <w:t>图1.2</w:t>
      </w:r>
      <w:r>
        <w:rPr>
          <w:rFonts w:hint="eastAsia" w:eastAsia="仿宋_GB2312"/>
          <w:sz w:val="24"/>
        </w:rPr>
        <w:t>5</w:t>
      </w:r>
    </w:p>
    <w:p>
      <w:pPr>
        <w:spacing w:line="360" w:lineRule="auto"/>
        <w:jc w:val="center"/>
        <w:rPr>
          <w:rFonts w:eastAsia="仿宋_GB2312"/>
          <w:sz w:val="24"/>
        </w:rPr>
      </w:pPr>
      <w:r>
        <w:drawing>
          <wp:inline distT="0" distB="0" distL="0" distR="0">
            <wp:extent cx="5055870" cy="993140"/>
            <wp:effectExtent l="0" t="0" r="0" b="0"/>
            <wp:docPr id="122" name="图片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图片 122"/>
                    <pic:cNvPicPr>
                      <a:picLocks noChangeAspect="1"/>
                    </pic:cNvPicPr>
                  </pic:nvPicPr>
                  <pic:blipFill>
                    <a:blip r:embed="rId37" cstate="print"/>
                    <a:stretch>
                      <a:fillRect/>
                    </a:stretch>
                  </pic:blipFill>
                  <pic:spPr>
                    <a:xfrm>
                      <a:off x="0" y="0"/>
                      <a:ext cx="5056762" cy="993795"/>
                    </a:xfrm>
                    <a:prstGeom prst="rect">
                      <a:avLst/>
                    </a:prstGeom>
                  </pic:spPr>
                </pic:pic>
              </a:graphicData>
            </a:graphic>
          </wp:inline>
        </w:drawing>
      </w:r>
    </w:p>
    <w:p>
      <w:pPr>
        <w:spacing w:line="360" w:lineRule="auto"/>
        <w:jc w:val="center"/>
        <w:rPr>
          <w:rFonts w:eastAsia="仿宋_GB2312"/>
          <w:sz w:val="24"/>
        </w:rPr>
      </w:pPr>
      <w:r>
        <w:rPr>
          <w:rFonts w:eastAsia="仿宋_GB2312"/>
          <w:sz w:val="24"/>
        </w:rPr>
        <w:t>图1.2</w:t>
      </w:r>
      <w:r>
        <w:rPr>
          <w:rFonts w:hint="eastAsia" w:eastAsia="仿宋_GB2312"/>
          <w:sz w:val="24"/>
        </w:rPr>
        <w:t>6</w:t>
      </w:r>
    </w:p>
    <w:p>
      <w:pPr>
        <w:pStyle w:val="26"/>
        <w:rPr>
          <w:rFonts w:ascii="Times New Roman" w:hAnsi="Times New Roman"/>
        </w:rPr>
      </w:pPr>
      <w:bookmarkStart w:id="8" w:name="_Toc18303"/>
      <w:r>
        <w:rPr>
          <w:rFonts w:ascii="Times New Roman" w:hAnsi="Times New Roman"/>
        </w:rPr>
        <w:t>1.6 提交学位申请</w:t>
      </w:r>
      <w:bookmarkEnd w:id="8"/>
    </w:p>
    <w:p>
      <w:pPr>
        <w:spacing w:line="360" w:lineRule="auto"/>
        <w:ind w:firstLine="480" w:firstLineChars="200"/>
        <w:rPr>
          <w:rFonts w:eastAsia="仿宋_GB2312"/>
          <w:sz w:val="24"/>
        </w:rPr>
      </w:pPr>
      <w:r>
        <w:rPr>
          <w:rFonts w:eastAsia="仿宋_GB2312"/>
          <w:sz w:val="24"/>
        </w:rPr>
        <w:t>该环节为申请学位用，</w:t>
      </w:r>
      <w:r>
        <w:rPr>
          <w:rFonts w:eastAsia="仿宋_GB2312"/>
          <w:b/>
          <w:color w:val="FF0000"/>
          <w:sz w:val="24"/>
        </w:rPr>
        <w:t>答辩通过且经学位办审核通过后</w:t>
      </w:r>
      <w:r>
        <w:rPr>
          <w:rFonts w:eastAsia="仿宋_GB2312"/>
          <w:sz w:val="24"/>
        </w:rPr>
        <w:t>，</w:t>
      </w:r>
      <w:r>
        <w:rPr>
          <w:rFonts w:hint="eastAsia" w:eastAsia="仿宋_GB2312"/>
          <w:sz w:val="24"/>
        </w:rPr>
        <w:t>才能</w:t>
      </w:r>
      <w:r>
        <w:rPr>
          <w:rFonts w:eastAsia="仿宋_GB2312"/>
          <w:sz w:val="24"/>
        </w:rPr>
        <w:t>提交学位申请。学位申请审核通过后，不可撤销。</w:t>
      </w:r>
    </w:p>
    <w:p>
      <w:pPr>
        <w:spacing w:line="360" w:lineRule="auto"/>
        <w:ind w:firstLine="480" w:firstLineChars="200"/>
        <w:rPr>
          <w:rFonts w:eastAsia="仿宋_GB2312"/>
          <w:sz w:val="24"/>
        </w:rPr>
      </w:pPr>
      <w:r>
        <w:rPr>
          <w:rFonts w:eastAsia="仿宋_GB2312"/>
          <w:sz w:val="24"/>
        </w:rPr>
        <w:t>操作菜单：学位→毕业学位→学位申请信息管理</w:t>
      </w:r>
    </w:p>
    <w:p>
      <w:pPr>
        <w:spacing w:line="360" w:lineRule="auto"/>
        <w:ind w:firstLine="480" w:firstLineChars="200"/>
        <w:rPr>
          <w:rFonts w:eastAsia="仿宋_GB2312"/>
          <w:sz w:val="24"/>
        </w:rPr>
      </w:pPr>
      <w:r>
        <w:rPr>
          <w:rFonts w:eastAsia="仿宋_GB2312"/>
          <w:sz w:val="24"/>
        </w:rPr>
        <w:t>操作说明：</w:t>
      </w:r>
    </w:p>
    <w:p>
      <w:pPr>
        <w:spacing w:line="360" w:lineRule="auto"/>
        <w:ind w:firstLine="480" w:firstLineChars="200"/>
        <w:rPr>
          <w:rFonts w:eastAsia="仿宋_GB2312"/>
          <w:sz w:val="24"/>
        </w:rPr>
      </w:pPr>
      <w:r>
        <w:rPr>
          <w:rFonts w:eastAsia="仿宋_GB2312"/>
          <w:sz w:val="24"/>
        </w:rPr>
        <w:t>（1）点击右侧申请按钮进行提交，如图1.2</w:t>
      </w:r>
      <w:r>
        <w:rPr>
          <w:rFonts w:hint="eastAsia" w:eastAsia="仿宋_GB2312"/>
          <w:sz w:val="24"/>
        </w:rPr>
        <w:t>7</w:t>
      </w:r>
      <w:r>
        <w:rPr>
          <w:rFonts w:eastAsia="仿宋_GB2312"/>
          <w:sz w:val="24"/>
        </w:rPr>
        <w:t>所示。</w:t>
      </w:r>
    </w:p>
    <w:p>
      <w:pPr>
        <w:spacing w:line="360" w:lineRule="auto"/>
        <w:ind w:firstLine="480" w:firstLineChars="200"/>
        <w:rPr>
          <w:rFonts w:eastAsia="仿宋_GB2312"/>
          <w:b/>
          <w:sz w:val="24"/>
        </w:rPr>
      </w:pPr>
      <w:r>
        <w:rPr>
          <w:rFonts w:eastAsia="仿宋_GB2312"/>
          <w:sz w:val="24"/>
        </w:rPr>
        <w:t>（2）完善“基本”栏目中的内容，该部分信息基本调用前面已经填写过的信息（博士由于本次所有流程都走系统，会自动提取之前填写过的信息，硕士则需要填写此处信息），请再度核实无误后，在“基本”中将提交状态改为“已完成”并保存，如图1.2</w:t>
      </w:r>
      <w:r>
        <w:rPr>
          <w:rFonts w:hint="eastAsia" w:eastAsia="仿宋_GB2312"/>
          <w:sz w:val="24"/>
        </w:rPr>
        <w:t>8</w:t>
      </w:r>
      <w:r>
        <w:rPr>
          <w:rFonts w:eastAsia="仿宋_GB2312"/>
          <w:sz w:val="24"/>
        </w:rPr>
        <w:t>所示。</w:t>
      </w:r>
    </w:p>
    <w:p>
      <w:pPr>
        <w:spacing w:line="360" w:lineRule="auto"/>
        <w:jc w:val="center"/>
        <w:rPr>
          <w:rFonts w:eastAsia="仿宋_GB2312"/>
          <w:sz w:val="24"/>
        </w:rPr>
      </w:pPr>
      <w:r>
        <w:rPr>
          <w:rFonts w:eastAsia="仿宋_GB2312"/>
          <w:sz w:val="24"/>
        </w:rPr>
        <w:drawing>
          <wp:inline distT="0" distB="0" distL="0" distR="0">
            <wp:extent cx="4679950" cy="1642745"/>
            <wp:effectExtent l="0" t="0" r="0" b="0"/>
            <wp:docPr id="2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4"/>
                    <pic:cNvPicPr>
                      <a:picLocks noChangeAspect="1"/>
                    </pic:cNvPicPr>
                  </pic:nvPicPr>
                  <pic:blipFill>
                    <a:blip r:embed="rId38" cstate="print"/>
                    <a:stretch>
                      <a:fillRect/>
                    </a:stretch>
                  </pic:blipFill>
                  <pic:spPr>
                    <a:xfrm>
                      <a:off x="0" y="0"/>
                      <a:ext cx="4680000" cy="1643196"/>
                    </a:xfrm>
                    <a:prstGeom prst="rect">
                      <a:avLst/>
                    </a:prstGeom>
                  </pic:spPr>
                </pic:pic>
              </a:graphicData>
            </a:graphic>
          </wp:inline>
        </w:drawing>
      </w:r>
    </w:p>
    <w:p>
      <w:pPr>
        <w:spacing w:line="360" w:lineRule="auto"/>
        <w:jc w:val="center"/>
        <w:rPr>
          <w:rFonts w:eastAsia="仿宋_GB2312"/>
          <w:sz w:val="24"/>
        </w:rPr>
      </w:pPr>
      <w:r>
        <w:rPr>
          <w:rFonts w:eastAsia="仿宋_GB2312"/>
          <w:sz w:val="24"/>
        </w:rPr>
        <w:t>图1.2</w:t>
      </w:r>
      <w:r>
        <w:rPr>
          <w:rFonts w:hint="eastAsia" w:eastAsia="仿宋_GB2312"/>
          <w:sz w:val="24"/>
        </w:rPr>
        <w:t>7</w:t>
      </w:r>
    </w:p>
    <w:p>
      <w:pPr>
        <w:spacing w:line="360" w:lineRule="auto"/>
        <w:jc w:val="center"/>
        <w:rPr>
          <w:rFonts w:eastAsia="仿宋_GB2312"/>
          <w:sz w:val="24"/>
        </w:rPr>
      </w:pPr>
      <w:r>
        <w:drawing>
          <wp:inline distT="0" distB="0" distL="0" distR="0">
            <wp:extent cx="3241040" cy="2525395"/>
            <wp:effectExtent l="0" t="0" r="0" b="0"/>
            <wp:docPr id="107" name="图片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图片 107"/>
                    <pic:cNvPicPr>
                      <a:picLocks noChangeAspect="1"/>
                    </pic:cNvPicPr>
                  </pic:nvPicPr>
                  <pic:blipFill>
                    <a:blip r:embed="rId39" cstate="print"/>
                    <a:stretch>
                      <a:fillRect/>
                    </a:stretch>
                  </pic:blipFill>
                  <pic:spPr>
                    <a:xfrm>
                      <a:off x="0" y="0"/>
                      <a:ext cx="3241789" cy="2525894"/>
                    </a:xfrm>
                    <a:prstGeom prst="rect">
                      <a:avLst/>
                    </a:prstGeom>
                  </pic:spPr>
                </pic:pic>
              </a:graphicData>
            </a:graphic>
          </wp:inline>
        </w:drawing>
      </w:r>
    </w:p>
    <w:p>
      <w:pPr>
        <w:spacing w:line="360" w:lineRule="auto"/>
        <w:jc w:val="center"/>
        <w:rPr>
          <w:rFonts w:eastAsia="仿宋_GB2312"/>
          <w:sz w:val="24"/>
        </w:rPr>
      </w:pPr>
      <w:r>
        <w:rPr>
          <w:rFonts w:eastAsia="仿宋_GB2312"/>
          <w:sz w:val="24"/>
        </w:rPr>
        <w:t>图1.2</w:t>
      </w:r>
      <w:r>
        <w:rPr>
          <w:rFonts w:hint="eastAsia" w:eastAsia="仿宋_GB2312"/>
          <w:sz w:val="24"/>
        </w:rPr>
        <w:t>8</w:t>
      </w:r>
    </w:p>
    <w:p>
      <w:pPr>
        <w:pStyle w:val="26"/>
        <w:rPr>
          <w:rFonts w:ascii="Times New Roman" w:hAnsi="Times New Roman"/>
        </w:rPr>
      </w:pPr>
      <w:bookmarkStart w:id="9" w:name="_Toc24364"/>
      <w:r>
        <w:rPr>
          <w:rFonts w:ascii="Times New Roman" w:hAnsi="Times New Roman"/>
        </w:rPr>
        <w:t>1.7 学位信息上报</w:t>
      </w:r>
      <w:bookmarkEnd w:id="9"/>
    </w:p>
    <w:p>
      <w:pPr>
        <w:spacing w:line="360" w:lineRule="auto"/>
        <w:ind w:firstLine="482" w:firstLineChars="200"/>
        <w:rPr>
          <w:rFonts w:eastAsia="仿宋_GB2312"/>
          <w:b/>
          <w:color w:val="FF0000"/>
          <w:sz w:val="24"/>
        </w:rPr>
      </w:pPr>
      <w:r>
        <w:rPr>
          <w:rFonts w:eastAsia="仿宋_GB2312"/>
          <w:b/>
          <w:color w:val="FF0000"/>
          <w:sz w:val="24"/>
        </w:rPr>
        <w:t>提交学位申请后，即时完成学位信息核对环节，未提交学位申请的无法进行学位授予信息核对。此部分信息用于上报教育部，非常重要，请务必认真核对！！！</w:t>
      </w:r>
    </w:p>
    <w:p>
      <w:pPr>
        <w:spacing w:line="360" w:lineRule="auto"/>
        <w:ind w:firstLine="482" w:firstLineChars="200"/>
        <w:rPr>
          <w:rFonts w:eastAsia="仿宋_GB2312"/>
          <w:b/>
          <w:sz w:val="24"/>
        </w:rPr>
      </w:pPr>
      <w:r>
        <w:rPr>
          <w:rFonts w:eastAsia="仿宋_GB2312"/>
          <w:b/>
          <w:sz w:val="24"/>
        </w:rPr>
        <w:t>1. 学生核对照片</w:t>
      </w:r>
    </w:p>
    <w:p>
      <w:pPr>
        <w:spacing w:line="360" w:lineRule="auto"/>
        <w:ind w:firstLine="480" w:firstLineChars="200"/>
        <w:rPr>
          <w:rFonts w:eastAsia="仿宋_GB2312"/>
          <w:sz w:val="24"/>
        </w:rPr>
      </w:pPr>
      <w:r>
        <w:rPr>
          <w:rFonts w:eastAsia="仿宋_GB2312"/>
          <w:sz w:val="24"/>
        </w:rPr>
        <w:t>操作菜单：其他→个人信息→照片信息核对管理</w:t>
      </w:r>
    </w:p>
    <w:p>
      <w:pPr>
        <w:spacing w:line="360" w:lineRule="auto"/>
        <w:ind w:firstLine="480" w:firstLineChars="200"/>
        <w:rPr>
          <w:rFonts w:eastAsia="仿宋_GB2312"/>
          <w:sz w:val="24"/>
        </w:rPr>
      </w:pPr>
      <w:r>
        <w:rPr>
          <w:rFonts w:eastAsia="仿宋_GB2312"/>
          <w:sz w:val="24"/>
        </w:rPr>
        <w:t>操作说明：审核个人的毕业照片，如图1.2</w:t>
      </w:r>
      <w:r>
        <w:rPr>
          <w:rFonts w:hint="eastAsia" w:eastAsia="仿宋_GB2312"/>
          <w:sz w:val="24"/>
        </w:rPr>
        <w:t>9</w:t>
      </w:r>
      <w:r>
        <w:rPr>
          <w:rFonts w:eastAsia="仿宋_GB2312"/>
          <w:sz w:val="24"/>
        </w:rPr>
        <w:t>所示。</w:t>
      </w:r>
    </w:p>
    <w:p>
      <w:pPr>
        <w:spacing w:line="360" w:lineRule="auto"/>
        <w:jc w:val="center"/>
        <w:rPr>
          <w:rFonts w:eastAsia="仿宋_GB2312"/>
          <w:sz w:val="24"/>
        </w:rPr>
      </w:pPr>
      <w:r>
        <w:rPr>
          <w:rFonts w:eastAsia="仿宋_GB2312"/>
          <w:sz w:val="24"/>
        </w:rPr>
        <w:drawing>
          <wp:inline distT="0" distB="0" distL="0" distR="0">
            <wp:extent cx="4053205" cy="1682115"/>
            <wp:effectExtent l="0" t="0" r="0" b="0"/>
            <wp:docPr id="1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2"/>
                    <pic:cNvPicPr>
                      <a:picLocks noChangeAspect="1"/>
                    </pic:cNvPicPr>
                  </pic:nvPicPr>
                  <pic:blipFill>
                    <a:blip r:embed="rId40" cstate="print"/>
                    <a:stretch>
                      <a:fillRect/>
                    </a:stretch>
                  </pic:blipFill>
                  <pic:spPr>
                    <a:xfrm>
                      <a:off x="0" y="0"/>
                      <a:ext cx="4062619" cy="1686158"/>
                    </a:xfrm>
                    <a:prstGeom prst="rect">
                      <a:avLst/>
                    </a:prstGeom>
                  </pic:spPr>
                </pic:pic>
              </a:graphicData>
            </a:graphic>
          </wp:inline>
        </w:drawing>
      </w:r>
    </w:p>
    <w:p>
      <w:pPr>
        <w:spacing w:line="360" w:lineRule="auto"/>
        <w:jc w:val="center"/>
        <w:rPr>
          <w:rFonts w:eastAsia="仿宋_GB2312"/>
          <w:b/>
          <w:sz w:val="24"/>
        </w:rPr>
      </w:pPr>
      <w:r>
        <w:rPr>
          <w:rFonts w:eastAsia="仿宋_GB2312"/>
          <w:sz w:val="24"/>
        </w:rPr>
        <w:t>图1.2</w:t>
      </w:r>
      <w:r>
        <w:rPr>
          <w:rFonts w:hint="eastAsia" w:eastAsia="仿宋_GB2312"/>
          <w:sz w:val="24"/>
        </w:rPr>
        <w:t>9</w:t>
      </w:r>
    </w:p>
    <w:p>
      <w:pPr>
        <w:spacing w:line="360" w:lineRule="auto"/>
        <w:ind w:firstLine="482" w:firstLineChars="200"/>
        <w:rPr>
          <w:rFonts w:eastAsia="仿宋_GB2312"/>
          <w:b/>
          <w:sz w:val="24"/>
        </w:rPr>
      </w:pPr>
      <w:r>
        <w:rPr>
          <w:rFonts w:eastAsia="仿宋_GB2312"/>
          <w:b/>
          <w:sz w:val="24"/>
        </w:rPr>
        <w:t>2. 学位授予信息核对</w:t>
      </w:r>
    </w:p>
    <w:p>
      <w:pPr>
        <w:spacing w:line="360" w:lineRule="auto"/>
        <w:ind w:firstLine="480" w:firstLineChars="200"/>
        <w:rPr>
          <w:rFonts w:eastAsia="仿宋_GB2312"/>
          <w:sz w:val="24"/>
        </w:rPr>
      </w:pPr>
      <w:r>
        <w:rPr>
          <w:rFonts w:eastAsia="仿宋_GB2312"/>
          <w:sz w:val="24"/>
        </w:rPr>
        <w:t>操作菜单：学位→毕业学位→学位授予信息核对</w:t>
      </w:r>
    </w:p>
    <w:p>
      <w:pPr>
        <w:spacing w:line="360" w:lineRule="auto"/>
        <w:ind w:firstLine="480" w:firstLineChars="200"/>
        <w:rPr>
          <w:rFonts w:eastAsia="仿宋_GB2312"/>
          <w:sz w:val="24"/>
        </w:rPr>
      </w:pPr>
      <w:r>
        <w:rPr>
          <w:rFonts w:eastAsia="仿宋_GB2312"/>
          <w:sz w:val="24"/>
        </w:rPr>
        <w:t>操作说明：核对信息，并根据左下角学位警告信息完善信息，确认无误后，点击右上角的“提交”按钮提交。</w:t>
      </w:r>
    </w:p>
    <w:p>
      <w:pPr>
        <w:spacing w:line="360" w:lineRule="auto"/>
        <w:ind w:firstLine="480" w:firstLineChars="200"/>
        <w:rPr>
          <w:rFonts w:eastAsia="仿宋_GB2312"/>
          <w:sz w:val="24"/>
        </w:rPr>
      </w:pPr>
      <w:r>
        <w:rPr>
          <w:rFonts w:eastAsia="仿宋_GB2312"/>
          <w:sz w:val="24"/>
        </w:rPr>
        <w:t>如图1.</w:t>
      </w:r>
      <w:r>
        <w:rPr>
          <w:rFonts w:hint="eastAsia" w:eastAsia="仿宋_GB2312"/>
          <w:sz w:val="24"/>
        </w:rPr>
        <w:t>30</w:t>
      </w:r>
      <w:r>
        <w:rPr>
          <w:rFonts w:eastAsia="仿宋_GB2312"/>
          <w:sz w:val="24"/>
        </w:rPr>
        <w:t>所示，图中红线圈出来的项目可为空（根据实际情况而定），其他都要补充完整，信息补充方式见下方说明。</w:t>
      </w:r>
    </w:p>
    <w:p>
      <w:pPr>
        <w:spacing w:line="360" w:lineRule="auto"/>
        <w:jc w:val="center"/>
        <w:rPr>
          <w:rFonts w:eastAsia="仿宋_GB2312"/>
          <w:sz w:val="24"/>
        </w:rPr>
      </w:pPr>
      <w:r>
        <w:drawing>
          <wp:inline distT="0" distB="0" distL="0" distR="0">
            <wp:extent cx="5486400" cy="2212975"/>
            <wp:effectExtent l="0" t="0" r="0" b="0"/>
            <wp:docPr id="111" name="图片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图片 111"/>
                    <pic:cNvPicPr>
                      <a:picLocks noChangeAspect="1"/>
                    </pic:cNvPicPr>
                  </pic:nvPicPr>
                  <pic:blipFill>
                    <a:blip r:embed="rId41" cstate="print"/>
                    <a:stretch>
                      <a:fillRect/>
                    </a:stretch>
                  </pic:blipFill>
                  <pic:spPr>
                    <a:xfrm>
                      <a:off x="0" y="0"/>
                      <a:ext cx="5486400" cy="2212975"/>
                    </a:xfrm>
                    <a:prstGeom prst="rect">
                      <a:avLst/>
                    </a:prstGeom>
                  </pic:spPr>
                </pic:pic>
              </a:graphicData>
            </a:graphic>
          </wp:inline>
        </w:drawing>
      </w:r>
    </w:p>
    <w:p>
      <w:pPr>
        <w:spacing w:line="360" w:lineRule="auto"/>
        <w:jc w:val="center"/>
        <w:rPr>
          <w:rFonts w:eastAsia="仿宋_GB2312"/>
          <w:sz w:val="24"/>
        </w:rPr>
      </w:pPr>
      <w:r>
        <w:rPr>
          <w:rFonts w:eastAsia="仿宋_GB2312"/>
          <w:sz w:val="24"/>
        </w:rPr>
        <w:t>图1.</w:t>
      </w:r>
      <w:r>
        <w:rPr>
          <w:rFonts w:hint="eastAsia" w:eastAsia="仿宋_GB2312"/>
          <w:sz w:val="24"/>
        </w:rPr>
        <w:t>30</w:t>
      </w:r>
    </w:p>
    <w:p>
      <w:pPr>
        <w:spacing w:line="360" w:lineRule="auto"/>
        <w:ind w:firstLine="480" w:firstLineChars="200"/>
        <w:rPr>
          <w:rFonts w:eastAsia="仿宋_GB2312"/>
          <w:sz w:val="24"/>
        </w:rPr>
      </w:pPr>
      <w:r>
        <w:rPr>
          <w:rFonts w:eastAsia="仿宋_GB2312"/>
          <w:sz w:val="24"/>
        </w:rPr>
        <w:t>核对中如果发现学位信息有问题，请参考下列说明处理：</w:t>
      </w:r>
    </w:p>
    <w:p>
      <w:pPr>
        <w:spacing w:line="360" w:lineRule="auto"/>
        <w:ind w:firstLine="482" w:firstLineChars="200"/>
        <w:jc w:val="left"/>
        <w:rPr>
          <w:rFonts w:eastAsia="仿宋_GB2312"/>
          <w:sz w:val="24"/>
        </w:rPr>
      </w:pPr>
      <w:r>
        <w:rPr>
          <w:b/>
          <w:sz w:val="24"/>
        </w:rPr>
        <w:t>（1）</w:t>
      </w:r>
      <w:r>
        <w:rPr>
          <w:rFonts w:eastAsia="仿宋_GB2312"/>
          <w:b/>
          <w:sz w:val="24"/>
        </w:rPr>
        <w:t>个人基本信息：</w:t>
      </w:r>
      <w:r>
        <w:rPr>
          <w:rFonts w:eastAsia="仿宋_GB2312"/>
          <w:sz w:val="24"/>
        </w:rPr>
        <w:t>在“培养---培养管理---个人基本信息管理”---“基本”栏修改。（“入学前户口地码”、“入学前户口地”两个字段除外）如图1.</w:t>
      </w:r>
      <w:r>
        <w:rPr>
          <w:rFonts w:hint="eastAsia" w:eastAsia="仿宋_GB2312"/>
          <w:sz w:val="24"/>
        </w:rPr>
        <w:t>31</w:t>
      </w:r>
      <w:r>
        <w:rPr>
          <w:rFonts w:eastAsia="仿宋_GB2312"/>
          <w:sz w:val="24"/>
        </w:rPr>
        <w:t>所示。</w:t>
      </w:r>
    </w:p>
    <w:p>
      <w:pPr>
        <w:spacing w:line="360" w:lineRule="auto"/>
        <w:ind w:firstLine="964" w:firstLineChars="400"/>
        <w:jc w:val="left"/>
        <w:rPr>
          <w:rFonts w:eastAsia="仿宋_GB2312"/>
          <w:sz w:val="24"/>
        </w:rPr>
      </w:pPr>
      <w:r>
        <w:rPr>
          <w:rFonts w:eastAsia="仿宋_GB2312"/>
          <w:b/>
          <w:sz w:val="24"/>
        </w:rPr>
        <w:t>注：</w:t>
      </w:r>
      <w:r>
        <w:rPr>
          <w:rFonts w:eastAsia="仿宋_GB2312"/>
          <w:sz w:val="24"/>
        </w:rPr>
        <w:t>若“个人基本信息”里的“入学前户口地码”、“入学前户口地”有误，请在“培养---培养管理---个人基本信息管理”---“学前”栏修改入学前户口地码即可，如图1.</w:t>
      </w:r>
      <w:r>
        <w:rPr>
          <w:rFonts w:hint="eastAsia" w:eastAsia="仿宋_GB2312"/>
          <w:sz w:val="24"/>
        </w:rPr>
        <w:t>32</w:t>
      </w:r>
      <w:r>
        <w:rPr>
          <w:rFonts w:eastAsia="仿宋_GB2312"/>
          <w:sz w:val="24"/>
        </w:rPr>
        <w:t>所示。</w:t>
      </w:r>
    </w:p>
    <w:p>
      <w:pPr>
        <w:spacing w:line="360" w:lineRule="auto"/>
        <w:ind w:firstLine="420" w:firstLineChars="200"/>
        <w:jc w:val="center"/>
        <w:rPr>
          <w:rFonts w:eastAsia="仿宋_GB2312"/>
          <w:sz w:val="24"/>
        </w:rPr>
      </w:pPr>
      <w:r>
        <w:drawing>
          <wp:inline distT="0" distB="0" distL="0" distR="0">
            <wp:extent cx="5486400" cy="2062480"/>
            <wp:effectExtent l="0" t="0" r="0" b="0"/>
            <wp:docPr id="114" name="图片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图片 114"/>
                    <pic:cNvPicPr>
                      <a:picLocks noChangeAspect="1"/>
                    </pic:cNvPicPr>
                  </pic:nvPicPr>
                  <pic:blipFill>
                    <a:blip r:embed="rId42" cstate="print"/>
                    <a:stretch>
                      <a:fillRect/>
                    </a:stretch>
                  </pic:blipFill>
                  <pic:spPr>
                    <a:xfrm>
                      <a:off x="0" y="0"/>
                      <a:ext cx="5486400" cy="2062480"/>
                    </a:xfrm>
                    <a:prstGeom prst="rect">
                      <a:avLst/>
                    </a:prstGeom>
                  </pic:spPr>
                </pic:pic>
              </a:graphicData>
            </a:graphic>
          </wp:inline>
        </w:drawing>
      </w:r>
    </w:p>
    <w:p>
      <w:pPr>
        <w:spacing w:line="360" w:lineRule="auto"/>
        <w:ind w:firstLine="480" w:firstLineChars="200"/>
        <w:jc w:val="center"/>
        <w:rPr>
          <w:rFonts w:eastAsia="仿宋_GB2312"/>
          <w:sz w:val="24"/>
        </w:rPr>
      </w:pPr>
      <w:r>
        <w:rPr>
          <w:rFonts w:eastAsia="仿宋_GB2312"/>
          <w:sz w:val="24"/>
        </w:rPr>
        <w:t>图1.</w:t>
      </w:r>
      <w:r>
        <w:rPr>
          <w:rFonts w:hint="eastAsia" w:eastAsia="仿宋_GB2312"/>
          <w:sz w:val="24"/>
        </w:rPr>
        <w:t>31</w:t>
      </w:r>
    </w:p>
    <w:p>
      <w:pPr>
        <w:spacing w:line="360" w:lineRule="auto"/>
        <w:jc w:val="center"/>
        <w:rPr>
          <w:rFonts w:eastAsia="仿宋_GB2312"/>
          <w:sz w:val="24"/>
        </w:rPr>
      </w:pPr>
      <w:r>
        <w:rPr>
          <w:rFonts w:eastAsia="仿宋_GB2312"/>
          <w:sz w:val="24"/>
        </w:rPr>
        <w:drawing>
          <wp:inline distT="0" distB="0" distL="0" distR="0">
            <wp:extent cx="4679950" cy="2398395"/>
            <wp:effectExtent l="0" t="0" r="0" b="0"/>
            <wp:docPr id="115"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图片 19"/>
                    <pic:cNvPicPr>
                      <a:picLocks noChangeAspect="1"/>
                    </pic:cNvPicPr>
                  </pic:nvPicPr>
                  <pic:blipFill>
                    <a:blip r:embed="rId43" cstate="print"/>
                    <a:stretch>
                      <a:fillRect/>
                    </a:stretch>
                  </pic:blipFill>
                  <pic:spPr>
                    <a:xfrm>
                      <a:off x="0" y="0"/>
                      <a:ext cx="4680000" cy="2398755"/>
                    </a:xfrm>
                    <a:prstGeom prst="rect">
                      <a:avLst/>
                    </a:prstGeom>
                  </pic:spPr>
                </pic:pic>
              </a:graphicData>
            </a:graphic>
          </wp:inline>
        </w:drawing>
      </w:r>
    </w:p>
    <w:p>
      <w:pPr>
        <w:spacing w:line="360" w:lineRule="auto"/>
        <w:jc w:val="center"/>
        <w:rPr>
          <w:rFonts w:eastAsia="仿宋_GB2312"/>
          <w:sz w:val="24"/>
        </w:rPr>
      </w:pPr>
      <w:r>
        <w:rPr>
          <w:rFonts w:eastAsia="仿宋_GB2312"/>
          <w:sz w:val="24"/>
        </w:rPr>
        <w:t>图1.</w:t>
      </w:r>
      <w:r>
        <w:rPr>
          <w:rFonts w:hint="eastAsia" w:eastAsia="仿宋_GB2312"/>
          <w:sz w:val="24"/>
        </w:rPr>
        <w:t>32</w:t>
      </w:r>
    </w:p>
    <w:p>
      <w:pPr>
        <w:spacing w:line="360" w:lineRule="auto"/>
        <w:ind w:firstLine="482" w:firstLineChars="200"/>
        <w:jc w:val="left"/>
        <w:rPr>
          <w:rFonts w:eastAsia="仿宋_GB2312"/>
          <w:sz w:val="24"/>
        </w:rPr>
      </w:pPr>
      <w:r>
        <w:rPr>
          <w:b/>
          <w:sz w:val="24"/>
        </w:rPr>
        <w:t>（2）</w:t>
      </w:r>
      <w:r>
        <w:rPr>
          <w:rFonts w:eastAsia="仿宋_GB2312"/>
          <w:b/>
          <w:sz w:val="24"/>
        </w:rPr>
        <w:t>学业和学位授予信息</w:t>
      </w:r>
      <w:r>
        <w:rPr>
          <w:rFonts w:eastAsia="仿宋_GB2312"/>
          <w:sz w:val="24"/>
        </w:rPr>
        <w:t>：在“培养---培养管理---个人基本信息管理”—“学业/其他”栏修改，如图1.3</w:t>
      </w:r>
      <w:r>
        <w:rPr>
          <w:rFonts w:hint="eastAsia" w:eastAsia="仿宋_GB2312"/>
          <w:sz w:val="24"/>
        </w:rPr>
        <w:t>3</w:t>
      </w:r>
      <w:r>
        <w:rPr>
          <w:rFonts w:eastAsia="仿宋_GB2312"/>
          <w:sz w:val="24"/>
        </w:rPr>
        <w:t>所示。</w:t>
      </w:r>
    </w:p>
    <w:p>
      <w:pPr>
        <w:spacing w:line="360" w:lineRule="auto"/>
        <w:jc w:val="center"/>
        <w:rPr>
          <w:rFonts w:eastAsia="仿宋_GB2312"/>
          <w:sz w:val="24"/>
        </w:rPr>
      </w:pPr>
      <w:r>
        <w:drawing>
          <wp:inline distT="0" distB="0" distL="0" distR="0">
            <wp:extent cx="5486400" cy="1947545"/>
            <wp:effectExtent l="0" t="0" r="0" b="14605"/>
            <wp:docPr id="116" name="图片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图片 116"/>
                    <pic:cNvPicPr>
                      <a:picLocks noChangeAspect="1"/>
                    </pic:cNvPicPr>
                  </pic:nvPicPr>
                  <pic:blipFill>
                    <a:blip r:embed="rId44" cstate="print"/>
                    <a:stretch>
                      <a:fillRect/>
                    </a:stretch>
                  </pic:blipFill>
                  <pic:spPr>
                    <a:xfrm>
                      <a:off x="0" y="0"/>
                      <a:ext cx="5486400" cy="1947545"/>
                    </a:xfrm>
                    <a:prstGeom prst="rect">
                      <a:avLst/>
                    </a:prstGeom>
                  </pic:spPr>
                </pic:pic>
              </a:graphicData>
            </a:graphic>
          </wp:inline>
        </w:drawing>
      </w:r>
    </w:p>
    <w:p>
      <w:pPr>
        <w:spacing w:line="360" w:lineRule="auto"/>
        <w:jc w:val="center"/>
        <w:rPr>
          <w:rFonts w:eastAsia="仿宋_GB2312"/>
          <w:sz w:val="24"/>
        </w:rPr>
      </w:pPr>
      <w:r>
        <w:rPr>
          <w:rFonts w:eastAsia="仿宋_GB2312"/>
          <w:sz w:val="24"/>
        </w:rPr>
        <w:t>图1.3</w:t>
      </w:r>
      <w:r>
        <w:rPr>
          <w:rFonts w:hint="eastAsia" w:eastAsia="仿宋_GB2312"/>
          <w:sz w:val="24"/>
        </w:rPr>
        <w:t>3</w:t>
      </w:r>
    </w:p>
    <w:p>
      <w:pPr>
        <w:spacing w:line="360" w:lineRule="auto"/>
        <w:ind w:firstLine="482" w:firstLineChars="200"/>
        <w:jc w:val="left"/>
        <w:rPr>
          <w:rFonts w:eastAsia="仿宋_GB2312"/>
          <w:sz w:val="24"/>
          <w:highlight w:val="red"/>
        </w:rPr>
      </w:pPr>
      <w:r>
        <w:rPr>
          <w:b/>
          <w:sz w:val="24"/>
        </w:rPr>
        <w:t>（3）</w:t>
      </w:r>
      <w:r>
        <w:rPr>
          <w:rFonts w:eastAsia="仿宋_GB2312"/>
          <w:b/>
          <w:sz w:val="24"/>
        </w:rPr>
        <w:t>论文信息：</w:t>
      </w:r>
      <w:r>
        <w:rPr>
          <w:rFonts w:hint="eastAsia" w:eastAsia="仿宋_GB2312"/>
          <w:sz w:val="24"/>
          <w:highlight w:val="red"/>
        </w:rPr>
        <w:t>此处学位论文题目、关键词均为上报教育部的最终版，务必重视！此处论文信息是</w:t>
      </w:r>
      <w:r>
        <w:rPr>
          <w:rFonts w:eastAsia="仿宋_GB2312"/>
          <w:sz w:val="24"/>
          <w:highlight w:val="red"/>
        </w:rPr>
        <w:t>提取的存档论文处填写的信息，</w:t>
      </w:r>
      <w:r>
        <w:rPr>
          <w:rFonts w:hint="eastAsia" w:eastAsia="仿宋_GB2312"/>
          <w:sz w:val="24"/>
          <w:highlight w:val="red"/>
        </w:rPr>
        <w:t>如需修改，请</w:t>
      </w:r>
      <w:r>
        <w:rPr>
          <w:rFonts w:eastAsia="仿宋_GB2312"/>
          <w:sz w:val="24"/>
          <w:highlight w:val="red"/>
        </w:rPr>
        <w:t>在“学位--学位论文---存档论文文档上传”</w:t>
      </w:r>
      <w:r>
        <w:rPr>
          <w:rFonts w:hint="eastAsia" w:eastAsia="仿宋_GB2312"/>
          <w:sz w:val="24"/>
          <w:highlight w:val="red"/>
        </w:rPr>
        <w:t>模块下</w:t>
      </w:r>
      <w:r>
        <w:rPr>
          <w:rFonts w:eastAsia="仿宋_GB2312"/>
          <w:sz w:val="24"/>
          <w:highlight w:val="red"/>
        </w:rPr>
        <w:t>修改</w:t>
      </w:r>
      <w:r>
        <w:rPr>
          <w:rFonts w:hint="eastAsia" w:eastAsia="仿宋_GB2312"/>
          <w:sz w:val="24"/>
          <w:highlight w:val="red"/>
        </w:rPr>
        <w:t>。学位信息核对一经提交，则存档处学位论文题目及关键词均被锁定，无法修改</w:t>
      </w:r>
      <w:r>
        <w:rPr>
          <w:rFonts w:eastAsia="仿宋_GB2312"/>
          <w:sz w:val="24"/>
          <w:highlight w:val="red"/>
        </w:rPr>
        <w:t>。</w:t>
      </w:r>
    </w:p>
    <w:p>
      <w:pPr>
        <w:spacing w:line="360" w:lineRule="auto"/>
        <w:ind w:firstLine="480" w:firstLineChars="200"/>
        <w:jc w:val="left"/>
        <w:rPr>
          <w:rFonts w:eastAsia="仿宋_GB2312"/>
          <w:sz w:val="24"/>
        </w:rPr>
      </w:pPr>
      <w:r>
        <w:rPr>
          <w:rFonts w:eastAsia="仿宋_GB2312"/>
          <w:sz w:val="24"/>
        </w:rPr>
        <w:t>关于存档论文的上传说明，请参考下面第1.8节部分。</w:t>
      </w:r>
    </w:p>
    <w:p>
      <w:pPr>
        <w:spacing w:line="360" w:lineRule="auto"/>
        <w:ind w:firstLine="482" w:firstLineChars="200"/>
        <w:rPr>
          <w:rFonts w:eastAsia="仿宋_GB2312"/>
          <w:sz w:val="24"/>
        </w:rPr>
      </w:pPr>
      <w:r>
        <w:rPr>
          <w:b/>
          <w:sz w:val="24"/>
        </w:rPr>
        <w:t>（4）</w:t>
      </w:r>
      <w:r>
        <w:rPr>
          <w:rFonts w:eastAsia="仿宋_GB2312"/>
          <w:b/>
          <w:sz w:val="24"/>
        </w:rPr>
        <w:t>前置学位信息：</w:t>
      </w:r>
      <w:r>
        <w:rPr>
          <w:rFonts w:eastAsia="仿宋_GB2312"/>
          <w:sz w:val="24"/>
        </w:rPr>
        <w:t>在“培养---培养管理---个人基本信息管理”---“学前”栏修改，如图1.3</w:t>
      </w:r>
      <w:r>
        <w:rPr>
          <w:rFonts w:hint="eastAsia" w:eastAsia="仿宋_GB2312"/>
          <w:sz w:val="24"/>
        </w:rPr>
        <w:t>4</w:t>
      </w:r>
      <w:r>
        <w:rPr>
          <w:rFonts w:eastAsia="仿宋_GB2312"/>
          <w:sz w:val="24"/>
        </w:rPr>
        <w:t>所示。</w:t>
      </w:r>
    </w:p>
    <w:p>
      <w:pPr>
        <w:spacing w:line="360" w:lineRule="auto"/>
        <w:jc w:val="center"/>
        <w:rPr>
          <w:rFonts w:eastAsia="仿宋_GB2312"/>
          <w:sz w:val="24"/>
        </w:rPr>
      </w:pPr>
      <w:r>
        <w:drawing>
          <wp:inline distT="0" distB="0" distL="0" distR="0">
            <wp:extent cx="5486400" cy="2483485"/>
            <wp:effectExtent l="0" t="0" r="0" b="0"/>
            <wp:docPr id="117" name="图片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图片 117"/>
                    <pic:cNvPicPr>
                      <a:picLocks noChangeAspect="1"/>
                    </pic:cNvPicPr>
                  </pic:nvPicPr>
                  <pic:blipFill>
                    <a:blip r:embed="rId45" cstate="print"/>
                    <a:stretch>
                      <a:fillRect/>
                    </a:stretch>
                  </pic:blipFill>
                  <pic:spPr>
                    <a:xfrm>
                      <a:off x="0" y="0"/>
                      <a:ext cx="5486400" cy="2483485"/>
                    </a:xfrm>
                    <a:prstGeom prst="rect">
                      <a:avLst/>
                    </a:prstGeom>
                  </pic:spPr>
                </pic:pic>
              </a:graphicData>
            </a:graphic>
          </wp:inline>
        </w:drawing>
      </w:r>
    </w:p>
    <w:p>
      <w:pPr>
        <w:spacing w:line="360" w:lineRule="auto"/>
        <w:jc w:val="center"/>
        <w:rPr>
          <w:rFonts w:eastAsia="仿宋_GB2312"/>
          <w:sz w:val="24"/>
        </w:rPr>
      </w:pPr>
      <w:r>
        <w:rPr>
          <w:rFonts w:eastAsia="仿宋_GB2312"/>
          <w:sz w:val="24"/>
        </w:rPr>
        <w:t>图1.3</w:t>
      </w:r>
      <w:r>
        <w:rPr>
          <w:rFonts w:hint="eastAsia" w:eastAsia="仿宋_GB2312"/>
          <w:sz w:val="24"/>
        </w:rPr>
        <w:t>4</w:t>
      </w:r>
    </w:p>
    <w:p>
      <w:pPr>
        <w:spacing w:line="360" w:lineRule="auto"/>
        <w:ind w:firstLine="482" w:firstLineChars="200"/>
        <w:rPr>
          <w:rFonts w:eastAsia="仿宋_GB2312"/>
          <w:b/>
          <w:sz w:val="24"/>
        </w:rPr>
      </w:pPr>
      <w:r>
        <w:rPr>
          <w:b/>
          <w:sz w:val="24"/>
        </w:rPr>
        <w:t>（5）</w:t>
      </w:r>
      <w:r>
        <w:rPr>
          <w:rFonts w:eastAsia="仿宋_GB2312"/>
          <w:b/>
          <w:sz w:val="24"/>
        </w:rPr>
        <w:t>其他：</w:t>
      </w:r>
    </w:p>
    <w:p>
      <w:pPr>
        <w:spacing w:line="360" w:lineRule="auto"/>
        <w:ind w:firstLine="482" w:firstLineChars="200"/>
        <w:rPr>
          <w:rFonts w:eastAsia="仿宋_GB2312"/>
          <w:sz w:val="24"/>
        </w:rPr>
      </w:pPr>
      <w:r>
        <w:rPr>
          <w:rFonts w:hint="eastAsia" w:ascii="宋体" w:hAnsi="宋体" w:cs="宋体"/>
          <w:b/>
          <w:sz w:val="24"/>
        </w:rPr>
        <w:t>①</w:t>
      </w:r>
      <w:r>
        <w:rPr>
          <w:rFonts w:eastAsia="仿宋_GB2312"/>
          <w:b/>
          <w:sz w:val="24"/>
        </w:rPr>
        <w:t>就业信息：</w:t>
      </w:r>
      <w:r>
        <w:rPr>
          <w:rFonts w:eastAsia="仿宋_GB2312"/>
          <w:sz w:val="24"/>
        </w:rPr>
        <w:t>在“学位”-“毕业学位”-“就业情况信息登记”页修改。</w:t>
      </w:r>
    </w:p>
    <w:p>
      <w:pPr>
        <w:spacing w:line="360" w:lineRule="auto"/>
        <w:ind w:firstLine="480" w:firstLineChars="200"/>
        <w:rPr>
          <w:rFonts w:eastAsia="仿宋_GB2312"/>
          <w:sz w:val="24"/>
        </w:rPr>
      </w:pPr>
      <w:r>
        <w:rPr>
          <w:rFonts w:eastAsia="仿宋_GB2312"/>
          <w:sz w:val="24"/>
        </w:rPr>
        <w:t>完善就业信息，信息完善好之后点击上方的</w:t>
      </w:r>
      <w:r>
        <w:rPr>
          <w:rFonts w:eastAsia="仿宋_GB2312"/>
          <w:sz w:val="24"/>
        </w:rPr>
        <w:drawing>
          <wp:inline distT="0" distB="0" distL="0" distR="0">
            <wp:extent cx="437515" cy="208915"/>
            <wp:effectExtent l="0" t="0" r="635" b="635"/>
            <wp:docPr id="6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17"/>
                    <pic:cNvPicPr>
                      <a:picLocks noChangeAspect="1"/>
                    </pic:cNvPicPr>
                  </pic:nvPicPr>
                  <pic:blipFill>
                    <a:blip r:embed="rId46" cstate="print"/>
                    <a:stretch>
                      <a:fillRect/>
                    </a:stretch>
                  </pic:blipFill>
                  <pic:spPr>
                    <a:xfrm>
                      <a:off x="0" y="0"/>
                      <a:ext cx="438095" cy="209524"/>
                    </a:xfrm>
                    <a:prstGeom prst="rect">
                      <a:avLst/>
                    </a:prstGeom>
                  </pic:spPr>
                </pic:pic>
              </a:graphicData>
            </a:graphic>
          </wp:inline>
        </w:drawing>
      </w:r>
      <w:r>
        <w:rPr>
          <w:rFonts w:eastAsia="仿宋_GB2312"/>
          <w:sz w:val="24"/>
        </w:rPr>
        <w:t>进行保存，如图1.3</w:t>
      </w:r>
      <w:r>
        <w:rPr>
          <w:rFonts w:hint="eastAsia" w:eastAsia="仿宋_GB2312"/>
          <w:sz w:val="24"/>
        </w:rPr>
        <w:t>5</w:t>
      </w:r>
      <w:r>
        <w:rPr>
          <w:rFonts w:eastAsia="仿宋_GB2312"/>
          <w:sz w:val="24"/>
        </w:rPr>
        <w:t>所示。</w:t>
      </w:r>
    </w:p>
    <w:p>
      <w:pPr>
        <w:spacing w:line="360" w:lineRule="auto"/>
        <w:ind w:firstLine="480" w:firstLineChars="200"/>
        <w:rPr>
          <w:rFonts w:eastAsia="仿宋_GB2312"/>
          <w:sz w:val="24"/>
        </w:rPr>
      </w:pPr>
      <w:r>
        <w:rPr>
          <w:rFonts w:eastAsia="仿宋_GB2312"/>
          <w:sz w:val="24"/>
        </w:rPr>
        <w:t>注：a.</w:t>
      </w:r>
      <w:r>
        <w:rPr>
          <w:rFonts w:eastAsia="仿宋_GB2312"/>
          <w:b/>
          <w:sz w:val="24"/>
        </w:rPr>
        <w:t>去向</w:t>
      </w:r>
      <w:r>
        <w:rPr>
          <w:rFonts w:eastAsia="仿宋_GB2312"/>
          <w:sz w:val="24"/>
        </w:rPr>
        <w:t>、</w:t>
      </w:r>
      <w:r>
        <w:rPr>
          <w:rFonts w:eastAsia="仿宋_GB2312"/>
          <w:b/>
          <w:sz w:val="24"/>
        </w:rPr>
        <w:t>单位性质</w:t>
      </w:r>
      <w:r>
        <w:rPr>
          <w:rFonts w:eastAsia="仿宋_GB2312"/>
          <w:sz w:val="24"/>
        </w:rPr>
        <w:t>、</w:t>
      </w:r>
      <w:r>
        <w:rPr>
          <w:rFonts w:eastAsia="仿宋_GB2312"/>
          <w:b/>
          <w:sz w:val="24"/>
        </w:rPr>
        <w:t>工作性质</w:t>
      </w:r>
      <w:r>
        <w:rPr>
          <w:rFonts w:eastAsia="仿宋_GB2312"/>
          <w:sz w:val="24"/>
        </w:rPr>
        <w:t>、</w:t>
      </w:r>
      <w:r>
        <w:rPr>
          <w:rFonts w:eastAsia="仿宋_GB2312"/>
          <w:b/>
          <w:sz w:val="24"/>
        </w:rPr>
        <w:t>单位所在省市</w:t>
      </w:r>
      <w:r>
        <w:rPr>
          <w:rFonts w:eastAsia="仿宋_GB2312"/>
          <w:sz w:val="24"/>
        </w:rPr>
        <w:t>，此4项需上报教育部；</w:t>
      </w:r>
    </w:p>
    <w:p>
      <w:pPr>
        <w:spacing w:line="360" w:lineRule="auto"/>
        <w:ind w:firstLine="960" w:firstLineChars="400"/>
        <w:rPr>
          <w:rFonts w:eastAsia="仿宋_GB2312"/>
          <w:sz w:val="24"/>
        </w:rPr>
      </w:pPr>
      <w:r>
        <w:rPr>
          <w:rFonts w:eastAsia="仿宋_GB2312"/>
          <w:sz w:val="24"/>
        </w:rPr>
        <w:t>b.</w:t>
      </w:r>
      <w:r>
        <w:rPr>
          <w:rFonts w:eastAsia="仿宋_GB2312"/>
          <w:b/>
          <w:sz w:val="24"/>
        </w:rPr>
        <w:t>单位性质</w:t>
      </w:r>
      <w:r>
        <w:rPr>
          <w:rFonts w:eastAsia="仿宋_GB2312"/>
          <w:sz w:val="24"/>
        </w:rPr>
        <w:t>、</w:t>
      </w:r>
      <w:r>
        <w:rPr>
          <w:rFonts w:eastAsia="仿宋_GB2312"/>
          <w:b/>
          <w:sz w:val="24"/>
        </w:rPr>
        <w:t>工作性质</w:t>
      </w:r>
      <w:r>
        <w:rPr>
          <w:rFonts w:eastAsia="仿宋_GB2312"/>
          <w:sz w:val="24"/>
        </w:rPr>
        <w:t>、</w:t>
      </w:r>
      <w:r>
        <w:rPr>
          <w:rFonts w:eastAsia="仿宋_GB2312"/>
          <w:b/>
          <w:sz w:val="24"/>
        </w:rPr>
        <w:t>单位所在省市</w:t>
      </w:r>
      <w:r>
        <w:rPr>
          <w:rFonts w:eastAsia="仿宋_GB2312"/>
          <w:sz w:val="24"/>
        </w:rPr>
        <w:t>，此3项当去向为“就业”时必填，其他情况可不填。</w:t>
      </w:r>
    </w:p>
    <w:p>
      <w:pPr>
        <w:spacing w:line="360" w:lineRule="auto"/>
        <w:jc w:val="center"/>
        <w:rPr>
          <w:rFonts w:eastAsia="仿宋_GB2312"/>
          <w:sz w:val="24"/>
        </w:rPr>
      </w:pPr>
      <w:r>
        <w:rPr>
          <w:rFonts w:eastAsia="仿宋_GB2312"/>
          <w:sz w:val="24"/>
        </w:rPr>
        <w:drawing>
          <wp:inline distT="0" distB="0" distL="0" distR="0">
            <wp:extent cx="4679950" cy="2677160"/>
            <wp:effectExtent l="0" t="0" r="0" b="0"/>
            <wp:docPr id="11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图片 8"/>
                    <pic:cNvPicPr>
                      <a:picLocks noChangeAspect="1"/>
                    </pic:cNvPicPr>
                  </pic:nvPicPr>
                  <pic:blipFill>
                    <a:blip r:embed="rId47" cstate="print"/>
                    <a:stretch>
                      <a:fillRect/>
                    </a:stretch>
                  </pic:blipFill>
                  <pic:spPr>
                    <a:xfrm>
                      <a:off x="0" y="0"/>
                      <a:ext cx="4680000" cy="2677477"/>
                    </a:xfrm>
                    <a:prstGeom prst="rect">
                      <a:avLst/>
                    </a:prstGeom>
                  </pic:spPr>
                </pic:pic>
              </a:graphicData>
            </a:graphic>
          </wp:inline>
        </w:drawing>
      </w:r>
    </w:p>
    <w:p>
      <w:pPr>
        <w:spacing w:line="360" w:lineRule="auto"/>
        <w:jc w:val="center"/>
        <w:rPr>
          <w:rFonts w:eastAsia="仿宋_GB2312"/>
          <w:sz w:val="24"/>
        </w:rPr>
      </w:pPr>
      <w:r>
        <w:rPr>
          <w:rFonts w:eastAsia="仿宋_GB2312"/>
          <w:sz w:val="24"/>
        </w:rPr>
        <w:t>图1.3</w:t>
      </w:r>
      <w:r>
        <w:rPr>
          <w:rFonts w:hint="eastAsia" w:eastAsia="仿宋_GB2312"/>
          <w:sz w:val="24"/>
        </w:rPr>
        <w:t>5</w:t>
      </w:r>
    </w:p>
    <w:p>
      <w:pPr>
        <w:spacing w:line="360" w:lineRule="auto"/>
        <w:ind w:firstLine="480" w:firstLineChars="200"/>
        <w:rPr>
          <w:rFonts w:eastAsia="仿宋_GB2312"/>
          <w:sz w:val="24"/>
        </w:rPr>
      </w:pPr>
      <w:r>
        <w:rPr>
          <w:rFonts w:hint="eastAsia" w:ascii="宋体" w:hAnsi="宋体" w:cs="宋体"/>
          <w:sz w:val="24"/>
        </w:rPr>
        <w:t>②</w:t>
      </w:r>
      <w:r>
        <w:rPr>
          <w:rFonts w:eastAsia="仿宋_GB2312"/>
          <w:sz w:val="24"/>
        </w:rPr>
        <w:t>备注，此处可以备注一下自己核对信息时遇到的特殊情况。比如：</w:t>
      </w:r>
    </w:p>
    <w:p>
      <w:pPr>
        <w:spacing w:line="360" w:lineRule="auto"/>
        <w:ind w:firstLine="480" w:firstLineChars="200"/>
        <w:rPr>
          <w:rFonts w:eastAsia="仿宋_GB2312"/>
          <w:sz w:val="24"/>
        </w:rPr>
      </w:pPr>
      <w:r>
        <w:rPr>
          <w:rFonts w:eastAsia="仿宋_GB2312"/>
          <w:sz w:val="24"/>
        </w:rPr>
        <w:t>a.如果是境外教育，可备注“境外学位地点：美国洛杉矶；境外学位单位：洛杉矶城市学院；境外学位类别：工商管理硕士学位。”。</w:t>
      </w:r>
    </w:p>
    <w:p>
      <w:pPr>
        <w:spacing w:line="360" w:lineRule="auto"/>
        <w:ind w:firstLine="480" w:firstLineChars="200"/>
        <w:rPr>
          <w:rFonts w:eastAsia="仿宋_GB2312"/>
          <w:sz w:val="24"/>
        </w:rPr>
      </w:pPr>
      <w:r>
        <w:rPr>
          <w:rFonts w:eastAsia="仿宋_GB2312"/>
          <w:sz w:val="24"/>
        </w:rPr>
        <w:t>b.下拉表中没有找到自己的前置学位授予单位，授予单位是什么。</w:t>
      </w:r>
    </w:p>
    <w:p>
      <w:pPr>
        <w:spacing w:line="360" w:lineRule="auto"/>
        <w:ind w:firstLine="480" w:firstLineChars="200"/>
        <w:rPr>
          <w:rFonts w:eastAsia="仿宋_GB2312"/>
          <w:sz w:val="24"/>
        </w:rPr>
      </w:pPr>
      <w:r>
        <w:rPr>
          <w:rFonts w:eastAsia="仿宋_GB2312"/>
          <w:sz w:val="24"/>
        </w:rPr>
        <w:t>c.前置学位一级学科没找到，前置学位是什么。</w:t>
      </w:r>
    </w:p>
    <w:p>
      <w:pPr>
        <w:spacing w:line="360" w:lineRule="auto"/>
        <w:ind w:firstLine="480" w:firstLineChars="200"/>
        <w:rPr>
          <w:rFonts w:eastAsia="仿宋_GB2312"/>
          <w:sz w:val="24"/>
        </w:rPr>
      </w:pPr>
      <w:r>
        <w:rPr>
          <w:rFonts w:eastAsia="仿宋_GB2312"/>
          <w:sz w:val="24"/>
        </w:rPr>
        <w:t>d.其他各种情况</w:t>
      </w:r>
    </w:p>
    <w:p>
      <w:pPr>
        <w:pStyle w:val="26"/>
        <w:rPr>
          <w:rFonts w:ascii="Times New Roman" w:hAnsi="Times New Roman"/>
        </w:rPr>
      </w:pPr>
      <w:bookmarkStart w:id="10" w:name="_Toc22136"/>
      <w:r>
        <w:rPr>
          <w:rFonts w:ascii="Times New Roman" w:hAnsi="Times New Roman"/>
        </w:rPr>
        <w:t>1.8 存档论文上传</w:t>
      </w:r>
      <w:bookmarkEnd w:id="10"/>
    </w:p>
    <w:p>
      <w:pPr>
        <w:pStyle w:val="6"/>
        <w:spacing w:before="156" w:beforeLines="50"/>
        <w:ind w:firstLine="480" w:firstLineChars="200"/>
      </w:pPr>
      <w:r>
        <w:rPr>
          <w:rFonts w:hint="eastAsia" w:ascii="Times New Roman" w:hAnsi="Times New Roman" w:eastAsia="仿宋_GB2312" w:cs="Times New Roman"/>
          <w:kern w:val="2"/>
          <w:sz w:val="24"/>
          <w:szCs w:val="24"/>
          <w:lang w:val="en-US" w:eastAsia="zh-CN" w:bidi="ar-SA"/>
        </w:rPr>
        <w:t>注意：如果学位论文在离校前已经完善完毕，可以提交存档论文，反之，可在下学期开学初提交。</w:t>
      </w:r>
      <w:bookmarkStart w:id="71" w:name="_GoBack"/>
      <w:bookmarkEnd w:id="71"/>
    </w:p>
    <w:p>
      <w:pPr>
        <w:spacing w:line="360" w:lineRule="auto"/>
        <w:ind w:firstLine="480" w:firstLineChars="200"/>
        <w:rPr>
          <w:rFonts w:eastAsia="仿宋_GB2312"/>
          <w:sz w:val="24"/>
        </w:rPr>
      </w:pPr>
      <w:r>
        <w:rPr>
          <w:rFonts w:eastAsia="仿宋_GB2312"/>
          <w:sz w:val="24"/>
        </w:rPr>
        <w:t>操作菜单：学位→学位论文→存档论文文档上传</w:t>
      </w:r>
    </w:p>
    <w:p>
      <w:pPr>
        <w:spacing w:line="360" w:lineRule="auto"/>
        <w:ind w:firstLine="480" w:firstLineChars="200"/>
        <w:rPr>
          <w:rFonts w:eastAsia="仿宋_GB2312"/>
          <w:sz w:val="24"/>
        </w:rPr>
      </w:pPr>
      <w:r>
        <w:rPr>
          <w:rFonts w:eastAsia="仿宋_GB2312"/>
          <w:sz w:val="24"/>
        </w:rPr>
        <w:t>操作说明：请按照要求完善基本信息并上传要上传的信息</w:t>
      </w:r>
    </w:p>
    <w:p>
      <w:pPr>
        <w:spacing w:line="360" w:lineRule="auto"/>
        <w:ind w:firstLine="480" w:firstLineChars="200"/>
        <w:rPr>
          <w:rFonts w:eastAsia="仿宋_GB2312"/>
          <w:sz w:val="24"/>
        </w:rPr>
      </w:pPr>
      <w:r>
        <w:rPr>
          <w:rFonts w:eastAsia="仿宋_GB2312"/>
          <w:sz w:val="24"/>
        </w:rPr>
        <w:t>具体操作如下：</w:t>
      </w:r>
    </w:p>
    <w:p>
      <w:pPr>
        <w:spacing w:line="360" w:lineRule="auto"/>
        <w:ind w:firstLine="480" w:firstLineChars="200"/>
        <w:rPr>
          <w:rFonts w:eastAsia="仿宋_GB2312"/>
          <w:sz w:val="24"/>
        </w:rPr>
      </w:pPr>
      <w:r>
        <w:rPr>
          <w:rFonts w:eastAsia="仿宋_GB2312"/>
          <w:sz w:val="24"/>
        </w:rPr>
        <w:t>（1）完成“基本信息栏”的数据，然后进行保存；如图1.3</w:t>
      </w:r>
      <w:r>
        <w:rPr>
          <w:rFonts w:hint="eastAsia" w:eastAsia="仿宋_GB2312"/>
          <w:sz w:val="24"/>
        </w:rPr>
        <w:t>6</w:t>
      </w:r>
      <w:r>
        <w:rPr>
          <w:rFonts w:eastAsia="仿宋_GB2312"/>
          <w:sz w:val="24"/>
        </w:rPr>
        <w:t>所示</w:t>
      </w:r>
      <w:r>
        <w:rPr>
          <w:rFonts w:hint="eastAsia" w:eastAsia="仿宋_GB2312"/>
          <w:sz w:val="24"/>
        </w:rPr>
        <w:t>，</w:t>
      </w:r>
      <w:r>
        <w:rPr>
          <w:rFonts w:eastAsia="仿宋_GB2312"/>
          <w:sz w:val="24"/>
        </w:rPr>
        <w:t>分别上传要上传的内容，请注意格式要求（</w:t>
      </w:r>
      <w:r>
        <w:rPr>
          <w:rFonts w:eastAsia="仿宋_GB2312"/>
          <w:color w:val="FF0000"/>
          <w:sz w:val="24"/>
        </w:rPr>
        <w:t>大摘要(PDF)、答辩PPTX</w:t>
      </w:r>
      <w:r>
        <w:rPr>
          <w:rFonts w:eastAsia="仿宋_GB2312"/>
          <w:sz w:val="24"/>
        </w:rPr>
        <w:t>），</w:t>
      </w:r>
      <w:r>
        <w:rPr>
          <w:rFonts w:eastAsia="仿宋_GB2312"/>
          <w:sz w:val="24"/>
          <w:highlight w:val="red"/>
        </w:rPr>
        <w:t>图中</w:t>
      </w:r>
      <w:r>
        <w:rPr>
          <w:rFonts w:hint="eastAsia" w:eastAsia="仿宋_GB2312"/>
          <w:sz w:val="24"/>
          <w:highlight w:val="red"/>
        </w:rPr>
        <w:t>红框内容</w:t>
      </w:r>
      <w:r>
        <w:rPr>
          <w:rFonts w:eastAsia="仿宋_GB2312"/>
          <w:sz w:val="24"/>
          <w:highlight w:val="red"/>
        </w:rPr>
        <w:t>为上报教育部信息，务必核实准确</w:t>
      </w:r>
      <w:r>
        <w:rPr>
          <w:rFonts w:hint="eastAsia" w:eastAsia="仿宋_GB2312"/>
          <w:sz w:val="24"/>
          <w:highlight w:val="red"/>
        </w:rPr>
        <w:t>，学位信息核对一经提交，此处论文题目、关键词则无法更改！！！</w:t>
      </w:r>
    </w:p>
    <w:p>
      <w:pPr>
        <w:jc w:val="center"/>
        <w:rPr>
          <w:rFonts w:eastAsia="仿宋_GB2312"/>
          <w:sz w:val="24"/>
        </w:rPr>
      </w:pPr>
      <w:r>
        <w:drawing>
          <wp:inline distT="0" distB="0" distL="0" distR="0">
            <wp:extent cx="4107180" cy="2674620"/>
            <wp:effectExtent l="0" t="0" r="0" b="0"/>
            <wp:docPr id="119" name="图片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图片 119"/>
                    <pic:cNvPicPr>
                      <a:picLocks noChangeAspect="1"/>
                    </pic:cNvPicPr>
                  </pic:nvPicPr>
                  <pic:blipFill>
                    <a:blip r:embed="rId48" cstate="print"/>
                    <a:stretch>
                      <a:fillRect/>
                    </a:stretch>
                  </pic:blipFill>
                  <pic:spPr>
                    <a:xfrm>
                      <a:off x="0" y="0"/>
                      <a:ext cx="4107280" cy="2674961"/>
                    </a:xfrm>
                    <a:prstGeom prst="rect">
                      <a:avLst/>
                    </a:prstGeom>
                  </pic:spPr>
                </pic:pic>
              </a:graphicData>
            </a:graphic>
          </wp:inline>
        </w:drawing>
      </w:r>
    </w:p>
    <w:p>
      <w:pPr>
        <w:spacing w:line="360" w:lineRule="auto"/>
        <w:jc w:val="center"/>
        <w:rPr>
          <w:rFonts w:eastAsia="仿宋_GB2312"/>
          <w:sz w:val="24"/>
        </w:rPr>
      </w:pPr>
      <w:r>
        <w:rPr>
          <w:rFonts w:eastAsia="仿宋_GB2312"/>
          <w:sz w:val="24"/>
        </w:rPr>
        <w:t>图1.3</w:t>
      </w:r>
      <w:r>
        <w:rPr>
          <w:rFonts w:hint="eastAsia" w:eastAsia="仿宋_GB2312"/>
          <w:sz w:val="24"/>
        </w:rPr>
        <w:t>6</w:t>
      </w:r>
    </w:p>
    <w:p>
      <w:pPr>
        <w:spacing w:line="360" w:lineRule="auto"/>
        <w:ind w:firstLine="480" w:firstLineChars="200"/>
        <w:rPr>
          <w:rFonts w:eastAsia="仿宋"/>
          <w:sz w:val="24"/>
        </w:rPr>
      </w:pPr>
      <w:r>
        <w:rPr>
          <w:rFonts w:eastAsia="仿宋"/>
          <w:sz w:val="24"/>
        </w:rPr>
        <w:t>（2）存档论文查重</w:t>
      </w:r>
    </w:p>
    <w:p>
      <w:pPr>
        <w:spacing w:line="360" w:lineRule="auto"/>
        <w:ind w:firstLine="480" w:firstLineChars="200"/>
        <w:rPr>
          <w:rFonts w:eastAsia="仿宋"/>
          <w:sz w:val="24"/>
          <w:highlight w:val="red"/>
        </w:rPr>
      </w:pPr>
      <w:r>
        <w:rPr>
          <w:rFonts w:hint="eastAsia" w:ascii="宋体" w:hAnsi="宋体" w:cs="宋体"/>
          <w:sz w:val="24"/>
        </w:rPr>
        <w:t>①</w:t>
      </w:r>
      <w:r>
        <w:rPr>
          <w:rFonts w:eastAsia="仿宋"/>
          <w:sz w:val="24"/>
        </w:rPr>
        <w:t>在此界面上传“学术不端检测论文（PDF）”</w:t>
      </w:r>
      <w:r>
        <w:rPr>
          <w:rFonts w:hint="eastAsia" w:eastAsia="仿宋"/>
          <w:sz w:val="24"/>
        </w:rPr>
        <w:t>，</w:t>
      </w:r>
      <w:r>
        <w:rPr>
          <w:rFonts w:eastAsia="仿宋"/>
          <w:sz w:val="24"/>
        </w:rPr>
        <w:t>如图1.3</w:t>
      </w:r>
      <w:r>
        <w:rPr>
          <w:rFonts w:hint="eastAsia" w:eastAsia="仿宋"/>
          <w:sz w:val="24"/>
        </w:rPr>
        <w:t>7</w:t>
      </w:r>
      <w:r>
        <w:rPr>
          <w:rFonts w:eastAsia="仿宋"/>
          <w:sz w:val="24"/>
        </w:rPr>
        <w:t>所示</w:t>
      </w:r>
      <w:r>
        <w:rPr>
          <w:rFonts w:hint="eastAsia" w:eastAsia="仿宋"/>
          <w:sz w:val="24"/>
        </w:rPr>
        <w:t>；</w:t>
      </w:r>
      <w:r>
        <w:rPr>
          <w:rFonts w:hint="eastAsia" w:eastAsia="仿宋"/>
          <w:sz w:val="24"/>
          <w:highlight w:val="red"/>
        </w:rPr>
        <w:t>出现“下载”按钮，则表明上传成功</w:t>
      </w:r>
      <w:r>
        <w:rPr>
          <w:rFonts w:eastAsia="仿宋"/>
          <w:sz w:val="24"/>
          <w:highlight w:val="red"/>
        </w:rPr>
        <w:t>。</w:t>
      </w:r>
    </w:p>
    <w:p>
      <w:pPr>
        <w:spacing w:line="360" w:lineRule="auto"/>
        <w:ind w:firstLine="480" w:firstLineChars="200"/>
        <w:rPr>
          <w:rFonts w:eastAsia="仿宋"/>
          <w:sz w:val="24"/>
        </w:rPr>
      </w:pPr>
      <w:r>
        <w:rPr>
          <w:rFonts w:hint="eastAsia" w:ascii="宋体" w:hAnsi="宋体" w:cs="宋体"/>
          <w:sz w:val="24"/>
        </w:rPr>
        <w:t>②</w:t>
      </w:r>
      <w:r>
        <w:rPr>
          <w:rFonts w:eastAsia="仿宋"/>
          <w:sz w:val="24"/>
        </w:rPr>
        <w:t>基本信息和学术不端检测论文都填好上传完毕之后，提交。如图1.3</w:t>
      </w:r>
      <w:r>
        <w:rPr>
          <w:rFonts w:hint="eastAsia" w:eastAsia="仿宋"/>
          <w:sz w:val="24"/>
        </w:rPr>
        <w:t>8</w:t>
      </w:r>
      <w:r>
        <w:rPr>
          <w:rFonts w:eastAsia="仿宋"/>
          <w:sz w:val="24"/>
        </w:rPr>
        <w:t>所示。</w:t>
      </w:r>
    </w:p>
    <w:p>
      <w:pPr>
        <w:spacing w:line="360" w:lineRule="auto"/>
        <w:ind w:firstLine="482" w:firstLineChars="200"/>
        <w:rPr>
          <w:rFonts w:eastAsia="仿宋"/>
          <w:b/>
          <w:color w:val="FF0000"/>
          <w:sz w:val="24"/>
        </w:rPr>
      </w:pPr>
      <w:r>
        <w:rPr>
          <w:rFonts w:eastAsia="仿宋"/>
          <w:b/>
          <w:color w:val="FF0000"/>
          <w:sz w:val="24"/>
        </w:rPr>
        <w:t>注：a.此学术不端检测论文电子版封二及独创性声明页的日期和签名等均应填写！</w:t>
      </w:r>
    </w:p>
    <w:p>
      <w:pPr>
        <w:spacing w:line="360" w:lineRule="auto"/>
        <w:ind w:firstLine="960" w:firstLineChars="400"/>
        <w:rPr>
          <w:rFonts w:eastAsia="仿宋"/>
          <w:sz w:val="24"/>
        </w:rPr>
      </w:pPr>
      <w:r>
        <w:rPr>
          <w:rFonts w:eastAsia="仿宋"/>
          <w:sz w:val="24"/>
        </w:rPr>
        <w:t>b.后期查重结果会在图1.3</w:t>
      </w:r>
      <w:r>
        <w:rPr>
          <w:rFonts w:hint="eastAsia" w:eastAsia="仿宋"/>
          <w:sz w:val="24"/>
        </w:rPr>
        <w:t>7</w:t>
      </w:r>
      <w:r>
        <w:rPr>
          <w:rFonts w:eastAsia="仿宋"/>
          <w:sz w:val="24"/>
        </w:rPr>
        <w:t>这个界面反馈，查重通过的，此PDF版论文即为最终存档论文，请按要求提交纸质材料。查重未通过的，请按要求修改论文，再次提交。</w:t>
      </w:r>
    </w:p>
    <w:p>
      <w:pPr>
        <w:spacing w:line="360" w:lineRule="auto"/>
        <w:ind w:firstLine="420" w:firstLineChars="200"/>
        <w:rPr>
          <w:rFonts w:eastAsia="仿宋_GB2312"/>
          <w:sz w:val="24"/>
        </w:rPr>
      </w:pPr>
      <w:r>
        <w:drawing>
          <wp:inline distT="0" distB="0" distL="0" distR="0">
            <wp:extent cx="5486400" cy="1690370"/>
            <wp:effectExtent l="0" t="0" r="0" b="5080"/>
            <wp:docPr id="70" name="图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pic:cNvPicPr>
                      <a:picLocks noChangeAspect="1"/>
                    </pic:cNvPicPr>
                  </pic:nvPicPr>
                  <pic:blipFill>
                    <a:blip r:embed="rId49" cstate="print"/>
                    <a:stretch>
                      <a:fillRect/>
                    </a:stretch>
                  </pic:blipFill>
                  <pic:spPr>
                    <a:xfrm>
                      <a:off x="0" y="0"/>
                      <a:ext cx="5486400" cy="1690370"/>
                    </a:xfrm>
                    <a:prstGeom prst="rect">
                      <a:avLst/>
                    </a:prstGeom>
                  </pic:spPr>
                </pic:pic>
              </a:graphicData>
            </a:graphic>
          </wp:inline>
        </w:drawing>
      </w:r>
    </w:p>
    <w:p>
      <w:pPr>
        <w:spacing w:line="360" w:lineRule="auto"/>
        <w:ind w:firstLine="480" w:firstLineChars="200"/>
        <w:jc w:val="center"/>
        <w:rPr>
          <w:rFonts w:eastAsia="仿宋_GB2312"/>
          <w:sz w:val="24"/>
        </w:rPr>
      </w:pPr>
      <w:r>
        <w:rPr>
          <w:rFonts w:eastAsia="仿宋_GB2312"/>
          <w:sz w:val="24"/>
        </w:rPr>
        <w:t>图1.3</w:t>
      </w:r>
      <w:r>
        <w:rPr>
          <w:rFonts w:hint="eastAsia" w:eastAsia="仿宋_GB2312"/>
          <w:sz w:val="24"/>
        </w:rPr>
        <w:t>7</w:t>
      </w:r>
    </w:p>
    <w:p>
      <w:pPr>
        <w:spacing w:line="360" w:lineRule="auto"/>
        <w:ind w:firstLine="420" w:firstLineChars="200"/>
        <w:jc w:val="center"/>
      </w:pPr>
      <w:r>
        <w:drawing>
          <wp:inline distT="0" distB="0" distL="0" distR="0">
            <wp:extent cx="4319905" cy="1753870"/>
            <wp:effectExtent l="0" t="0" r="0" b="0"/>
            <wp:docPr id="120" name="图片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图片 120"/>
                    <pic:cNvPicPr>
                      <a:picLocks noChangeAspect="1"/>
                    </pic:cNvPicPr>
                  </pic:nvPicPr>
                  <pic:blipFill>
                    <a:blip r:embed="rId50" cstate="print"/>
                    <a:stretch>
                      <a:fillRect/>
                    </a:stretch>
                  </pic:blipFill>
                  <pic:spPr>
                    <a:xfrm>
                      <a:off x="0" y="0"/>
                      <a:ext cx="4320000" cy="1754000"/>
                    </a:xfrm>
                    <a:prstGeom prst="rect">
                      <a:avLst/>
                    </a:prstGeom>
                  </pic:spPr>
                </pic:pic>
              </a:graphicData>
            </a:graphic>
          </wp:inline>
        </w:drawing>
      </w:r>
    </w:p>
    <w:p>
      <w:pPr>
        <w:spacing w:line="360" w:lineRule="auto"/>
        <w:ind w:firstLine="480" w:firstLineChars="200"/>
        <w:jc w:val="center"/>
        <w:rPr>
          <w:rFonts w:hint="eastAsia" w:eastAsia="仿宋_GB2312"/>
          <w:sz w:val="24"/>
        </w:rPr>
      </w:pPr>
      <w:r>
        <w:rPr>
          <w:rFonts w:eastAsia="仿宋_GB2312"/>
          <w:sz w:val="24"/>
        </w:rPr>
        <w:t>图1.3</w:t>
      </w:r>
      <w:r>
        <w:rPr>
          <w:rFonts w:hint="eastAsia" w:eastAsia="仿宋_GB2312"/>
          <w:sz w:val="24"/>
        </w:rPr>
        <w:t>8</w:t>
      </w:r>
    </w:p>
    <w:p>
      <w:pPr>
        <w:pStyle w:val="26"/>
        <w:rPr>
          <w:rFonts w:hint="eastAsia" w:ascii="Times New Roman" w:hAnsi="Times New Roman"/>
          <w:lang w:eastAsia="zh-CN"/>
        </w:rPr>
      </w:pPr>
      <w:bookmarkStart w:id="11" w:name="_Toc2060"/>
      <w:r>
        <w:rPr>
          <w:rFonts w:ascii="Times New Roman" w:hAnsi="Times New Roman"/>
        </w:rPr>
        <w:t>1.</w:t>
      </w:r>
      <w:r>
        <w:rPr>
          <w:rFonts w:hint="eastAsia" w:ascii="Times New Roman" w:hAnsi="Times New Roman"/>
          <w:lang w:val="en-US" w:eastAsia="zh-CN"/>
        </w:rPr>
        <w:t>9</w:t>
      </w:r>
      <w:r>
        <w:rPr>
          <w:rFonts w:ascii="Times New Roman" w:hAnsi="Times New Roman"/>
        </w:rPr>
        <w:t xml:space="preserve"> </w:t>
      </w:r>
      <w:r>
        <w:rPr>
          <w:rFonts w:hint="eastAsia" w:ascii="Times New Roman" w:hAnsi="Times New Roman"/>
          <w:lang w:eastAsia="zh-CN"/>
        </w:rPr>
        <w:t>延期毕业申请</w:t>
      </w:r>
      <w:bookmarkEnd w:id="11"/>
    </w:p>
    <w:p>
      <w:pPr>
        <w:spacing w:line="360" w:lineRule="auto"/>
        <w:ind w:firstLine="480" w:firstLineChars="200"/>
        <w:rPr>
          <w:rFonts w:eastAsia="仿宋_GB2312"/>
          <w:sz w:val="24"/>
        </w:rPr>
      </w:pPr>
      <w:r>
        <w:rPr>
          <w:rFonts w:eastAsia="仿宋_GB2312"/>
          <w:sz w:val="24"/>
        </w:rPr>
        <w:t>操作菜单：学位</w:t>
      </w:r>
      <w:r>
        <w:rPr>
          <w:rFonts w:hint="eastAsia" w:eastAsia="仿宋_GB2312"/>
          <w:sz w:val="24"/>
        </w:rPr>
        <w:t>→毕业学位→延期毕业申请管理</w:t>
      </w:r>
    </w:p>
    <w:p>
      <w:pPr>
        <w:spacing w:line="360" w:lineRule="auto"/>
        <w:ind w:firstLine="480" w:firstLineChars="200"/>
        <w:rPr>
          <w:rFonts w:eastAsia="仿宋_GB2312"/>
          <w:sz w:val="24"/>
        </w:rPr>
      </w:pPr>
      <w:r>
        <w:rPr>
          <w:rFonts w:eastAsia="仿宋_GB2312"/>
          <w:sz w:val="24"/>
        </w:rPr>
        <w:t>操作说明：</w:t>
      </w:r>
      <w:r>
        <w:rPr>
          <w:rFonts w:hint="eastAsia" w:eastAsia="仿宋_GB2312"/>
          <w:sz w:val="24"/>
        </w:rPr>
        <w:t>超过基本</w:t>
      </w:r>
      <w:r>
        <w:rPr>
          <w:rFonts w:hint="eastAsia" w:eastAsia="仿宋_GB2312"/>
          <w:sz w:val="24"/>
          <w:lang w:eastAsia="zh-CN"/>
        </w:rPr>
        <w:t>学制</w:t>
      </w:r>
      <w:r>
        <w:rPr>
          <w:rFonts w:hint="eastAsia" w:eastAsia="仿宋_GB2312"/>
          <w:sz w:val="24"/>
        </w:rPr>
        <w:t>但未超过最长学习年限的</w:t>
      </w:r>
      <w:r>
        <w:rPr>
          <w:rFonts w:hint="eastAsia" w:eastAsia="仿宋_GB2312"/>
          <w:sz w:val="24"/>
          <w:lang w:eastAsia="zh-CN"/>
        </w:rPr>
        <w:t>博士生</w:t>
      </w:r>
      <w:r>
        <w:rPr>
          <w:rFonts w:hint="eastAsia" w:eastAsia="仿宋_GB2312"/>
          <w:sz w:val="24"/>
        </w:rPr>
        <w:t>需要申请延期毕业。</w:t>
      </w:r>
    </w:p>
    <w:p>
      <w:pPr>
        <w:spacing w:line="360" w:lineRule="auto"/>
        <w:ind w:firstLine="480" w:firstLineChars="200"/>
        <w:rPr>
          <w:rFonts w:eastAsia="仿宋_GB2312"/>
          <w:sz w:val="24"/>
        </w:rPr>
      </w:pPr>
      <w:r>
        <w:rPr>
          <w:rFonts w:eastAsia="仿宋_GB2312"/>
          <w:sz w:val="24"/>
        </w:rPr>
        <w:t>具体操作如下：</w:t>
      </w:r>
    </w:p>
    <w:p>
      <w:pPr>
        <w:spacing w:line="360" w:lineRule="auto"/>
        <w:ind w:firstLine="480" w:firstLineChars="200"/>
        <w:rPr>
          <w:rFonts w:eastAsia="仿宋_GB2312"/>
          <w:sz w:val="24"/>
        </w:rPr>
      </w:pPr>
      <w:r>
        <w:rPr>
          <w:rFonts w:eastAsia="仿宋_GB2312"/>
          <w:sz w:val="24"/>
        </w:rPr>
        <w:t>（1）</w:t>
      </w:r>
      <w:r>
        <w:rPr>
          <w:rFonts w:hint="eastAsia" w:eastAsia="仿宋_GB2312"/>
          <w:sz w:val="24"/>
          <w:lang w:eastAsia="zh-CN"/>
        </w:rPr>
        <w:t>点击申请按钮，填写</w:t>
      </w:r>
      <w:r>
        <w:rPr>
          <w:rFonts w:hint="eastAsia" w:eastAsia="仿宋_GB2312"/>
          <w:sz w:val="24"/>
        </w:rPr>
        <w:t>申请</w:t>
      </w:r>
      <w:r>
        <w:rPr>
          <w:rFonts w:hint="eastAsia" w:eastAsia="仿宋_GB2312"/>
          <w:sz w:val="24"/>
          <w:lang w:eastAsia="zh-CN"/>
        </w:rPr>
        <w:t>延期毕业原因</w:t>
      </w:r>
      <w:r>
        <w:rPr>
          <w:rFonts w:hint="eastAsia" w:eastAsia="仿宋_GB2312"/>
          <w:sz w:val="24"/>
        </w:rPr>
        <w:t>，选择延期毕业</w:t>
      </w:r>
      <w:r>
        <w:rPr>
          <w:rFonts w:hint="eastAsia" w:eastAsia="仿宋_GB2312"/>
          <w:sz w:val="24"/>
          <w:lang w:eastAsia="zh-CN"/>
        </w:rPr>
        <w:t>日期等信息并</w:t>
      </w:r>
      <w:r>
        <w:rPr>
          <w:rFonts w:hint="eastAsia" w:eastAsia="仿宋_GB2312"/>
          <w:sz w:val="24"/>
        </w:rPr>
        <w:t>保存</w:t>
      </w:r>
      <w:r>
        <w:rPr>
          <w:rFonts w:hint="eastAsia" w:eastAsia="仿宋_GB2312"/>
          <w:sz w:val="24"/>
          <w:lang w:eastAsia="zh-CN"/>
        </w:rPr>
        <w:t>，如图</w:t>
      </w:r>
      <w:r>
        <w:rPr>
          <w:rFonts w:hint="eastAsia" w:eastAsia="仿宋_GB2312"/>
          <w:sz w:val="24"/>
          <w:lang w:val="en-US" w:eastAsia="zh-CN"/>
        </w:rPr>
        <w:t>1.39所示，同时需要</w:t>
      </w:r>
      <w:r>
        <w:rPr>
          <w:rFonts w:hint="eastAsia" w:eastAsia="仿宋_GB2312"/>
          <w:sz w:val="24"/>
        </w:rPr>
        <w:t>导师审核</w:t>
      </w:r>
      <w:r>
        <w:rPr>
          <w:rFonts w:hint="eastAsia" w:eastAsia="仿宋_GB2312"/>
          <w:sz w:val="24"/>
          <w:lang w:eastAsia="zh-CN"/>
        </w:rPr>
        <w:t>、学院审核</w:t>
      </w:r>
      <w:r>
        <w:rPr>
          <w:rFonts w:hint="eastAsia" w:eastAsia="仿宋_GB2312"/>
          <w:sz w:val="24"/>
        </w:rPr>
        <w:t>。</w:t>
      </w:r>
    </w:p>
    <w:p>
      <w:pPr>
        <w:spacing w:line="360" w:lineRule="auto"/>
        <w:ind w:firstLine="420" w:firstLineChars="200"/>
      </w:pPr>
      <w:r>
        <w:drawing>
          <wp:inline distT="0" distB="0" distL="114300" distR="114300">
            <wp:extent cx="5339080" cy="2073910"/>
            <wp:effectExtent l="0" t="0" r="13970" b="2540"/>
            <wp:docPr id="2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1"/>
                    <pic:cNvPicPr>
                      <a:picLocks noChangeAspect="1"/>
                    </pic:cNvPicPr>
                  </pic:nvPicPr>
                  <pic:blipFill>
                    <a:blip r:embed="rId51"/>
                    <a:stretch>
                      <a:fillRect/>
                    </a:stretch>
                  </pic:blipFill>
                  <pic:spPr>
                    <a:xfrm>
                      <a:off x="0" y="0"/>
                      <a:ext cx="5339080" cy="2073910"/>
                    </a:xfrm>
                    <a:prstGeom prst="rect">
                      <a:avLst/>
                    </a:prstGeom>
                    <a:noFill/>
                    <a:ln w="9525">
                      <a:noFill/>
                    </a:ln>
                  </pic:spPr>
                </pic:pic>
              </a:graphicData>
            </a:graphic>
          </wp:inline>
        </w:drawing>
      </w:r>
    </w:p>
    <w:p>
      <w:pPr>
        <w:spacing w:line="360" w:lineRule="auto"/>
        <w:ind w:firstLine="4200" w:firstLineChars="2000"/>
        <w:rPr>
          <w:rFonts w:hint="eastAsia" w:eastAsia="宋体"/>
          <w:lang w:val="en-US" w:eastAsia="zh-CN"/>
        </w:rPr>
      </w:pPr>
      <w:r>
        <w:rPr>
          <w:rFonts w:hint="eastAsia"/>
          <w:lang w:eastAsia="zh-CN"/>
        </w:rPr>
        <w:t>图</w:t>
      </w:r>
      <w:r>
        <w:rPr>
          <w:rFonts w:hint="eastAsia"/>
          <w:lang w:val="en-US" w:eastAsia="zh-CN"/>
        </w:rPr>
        <w:t xml:space="preserve"> 1.39</w:t>
      </w:r>
    </w:p>
    <w:p>
      <w:pPr>
        <w:rPr>
          <w:rFonts w:hint="eastAsia"/>
          <w:lang w:eastAsia="zh-CN"/>
        </w:rPr>
      </w:pPr>
    </w:p>
    <w:p>
      <w:pPr>
        <w:rPr>
          <w:rFonts w:hint="eastAsia"/>
          <w:lang w:eastAsia="zh-CN"/>
        </w:rPr>
      </w:pPr>
    </w:p>
    <w:p>
      <w:pPr>
        <w:spacing w:line="360" w:lineRule="auto"/>
        <w:ind w:firstLine="480" w:firstLineChars="200"/>
        <w:jc w:val="both"/>
        <w:rPr>
          <w:rFonts w:eastAsia="仿宋_GB2312"/>
          <w:sz w:val="24"/>
        </w:rPr>
      </w:pPr>
      <w:r>
        <w:rPr>
          <w:rFonts w:eastAsia="仿宋_GB2312"/>
          <w:sz w:val="24"/>
        </w:rPr>
        <w:br w:type="page"/>
      </w:r>
    </w:p>
    <w:p>
      <w:pPr>
        <w:pStyle w:val="25"/>
        <w:rPr>
          <w:sz w:val="36"/>
        </w:rPr>
      </w:pPr>
      <w:bookmarkStart w:id="12" w:name="_Toc30098"/>
      <w:r>
        <w:rPr>
          <w:sz w:val="36"/>
        </w:rPr>
        <w:t>2 导师审核部分</w:t>
      </w:r>
      <w:bookmarkEnd w:id="12"/>
    </w:p>
    <w:p>
      <w:pPr>
        <w:pStyle w:val="26"/>
        <w:rPr>
          <w:rFonts w:ascii="Times New Roman" w:hAnsi="Times New Roman"/>
        </w:rPr>
      </w:pPr>
      <w:bookmarkStart w:id="13" w:name="_Toc3119"/>
      <w:r>
        <w:rPr>
          <w:rFonts w:ascii="Times New Roman" w:hAnsi="Times New Roman"/>
        </w:rPr>
        <w:t>2.1 登录系统</w:t>
      </w:r>
      <w:bookmarkEnd w:id="13"/>
    </w:p>
    <w:p>
      <w:pPr>
        <w:tabs>
          <w:tab w:val="left" w:pos="4802"/>
        </w:tabs>
        <w:spacing w:line="360" w:lineRule="auto"/>
        <w:ind w:firstLine="480" w:firstLineChars="200"/>
        <w:jc w:val="left"/>
        <w:rPr>
          <w:rFonts w:eastAsia="仿宋_GB2312"/>
          <w:sz w:val="24"/>
        </w:rPr>
      </w:pPr>
      <w:r>
        <w:rPr>
          <w:rFonts w:eastAsia="仿宋_GB2312"/>
          <w:sz w:val="24"/>
        </w:rPr>
        <w:t>地址：1. 直接输入网址：</w:t>
      </w:r>
      <w:r>
        <w:fldChar w:fldCharType="begin"/>
      </w:r>
      <w:r>
        <w:instrText xml:space="preserve"> HYPERLINK "http://yjs.cumtb.edu.cn/" </w:instrText>
      </w:r>
      <w:r>
        <w:fldChar w:fldCharType="separate"/>
      </w:r>
      <w:r>
        <w:rPr>
          <w:rStyle w:val="15"/>
          <w:rFonts w:eastAsia="仿宋_GB2312"/>
          <w:sz w:val="24"/>
        </w:rPr>
        <w:t>http://yjs.cumtb.edu.cn/</w:t>
      </w:r>
      <w:r>
        <w:rPr>
          <w:rStyle w:val="15"/>
          <w:rFonts w:eastAsia="仿宋_GB2312"/>
          <w:sz w:val="24"/>
        </w:rPr>
        <w:fldChar w:fldCharType="end"/>
      </w:r>
    </w:p>
    <w:p>
      <w:pPr>
        <w:tabs>
          <w:tab w:val="left" w:pos="4802"/>
        </w:tabs>
        <w:spacing w:line="360" w:lineRule="auto"/>
        <w:ind w:firstLine="1200" w:firstLineChars="500"/>
        <w:jc w:val="left"/>
        <w:rPr>
          <w:rFonts w:eastAsia="仿宋_GB2312"/>
          <w:sz w:val="24"/>
        </w:rPr>
      </w:pPr>
      <w:r>
        <w:rPr>
          <w:rFonts w:eastAsia="仿宋_GB2312"/>
          <w:sz w:val="24"/>
        </w:rPr>
        <w:t>2. 从校园网进入：校园网→组织机构→行政机构→研究生院</w:t>
      </w:r>
    </w:p>
    <w:p>
      <w:pPr>
        <w:tabs>
          <w:tab w:val="left" w:pos="4802"/>
        </w:tabs>
        <w:spacing w:line="360" w:lineRule="auto"/>
        <w:ind w:firstLine="480" w:firstLineChars="200"/>
        <w:jc w:val="left"/>
        <w:rPr>
          <w:rFonts w:eastAsia="仿宋_GB2312"/>
          <w:sz w:val="24"/>
        </w:rPr>
      </w:pPr>
      <w:r>
        <w:rPr>
          <w:rFonts w:eastAsia="仿宋_GB2312"/>
          <w:sz w:val="24"/>
        </w:rPr>
        <w:t>“研究生管理信息系统”在页面左下方，点击“新版入口”进入系统，如图2.1所示。</w:t>
      </w:r>
    </w:p>
    <w:p>
      <w:pPr>
        <w:tabs>
          <w:tab w:val="left" w:pos="4802"/>
        </w:tabs>
        <w:spacing w:line="360" w:lineRule="auto"/>
        <w:ind w:left="630" w:leftChars="300" w:firstLine="482" w:firstLineChars="200"/>
        <w:jc w:val="left"/>
        <w:rPr>
          <w:rFonts w:eastAsia="楷体_GB2312"/>
          <w:b/>
          <w:sz w:val="24"/>
        </w:rPr>
      </w:pPr>
      <w:r>
        <w:rPr>
          <w:rFonts w:eastAsia="楷体_GB2312"/>
          <w:b/>
          <w:sz w:val="24"/>
        </w:rPr>
        <w:t>用 户 名：</w:t>
      </w:r>
      <w:r>
        <w:rPr>
          <w:rFonts w:eastAsia="楷体_GB2312"/>
          <w:b/>
          <w:sz w:val="24"/>
          <w:u w:val="single"/>
        </w:rPr>
        <w:t>工号</w:t>
      </w:r>
      <w:r>
        <w:rPr>
          <w:rFonts w:eastAsia="楷体_GB2312"/>
          <w:u w:val="single"/>
        </w:rPr>
        <w:t>（如校外兼职导师不清楚账号和密码可致电62339326询问）</w:t>
      </w:r>
    </w:p>
    <w:p>
      <w:pPr>
        <w:tabs>
          <w:tab w:val="left" w:pos="4802"/>
        </w:tabs>
        <w:spacing w:line="360" w:lineRule="auto"/>
        <w:ind w:left="630" w:leftChars="300" w:firstLine="482" w:firstLineChars="200"/>
        <w:jc w:val="left"/>
        <w:rPr>
          <w:rFonts w:eastAsia="楷体_GB2312"/>
          <w:sz w:val="24"/>
        </w:rPr>
      </w:pPr>
      <w:r>
        <w:rPr>
          <w:rFonts w:eastAsia="楷体_GB2312"/>
          <w:b/>
          <w:sz w:val="24"/>
        </w:rPr>
        <w:t>初始密码：</w:t>
      </w:r>
      <w:r>
        <w:rPr>
          <w:rFonts w:hint="eastAsia" w:eastAsia="楷体_GB2312"/>
          <w:b/>
          <w:sz w:val="24"/>
          <w:u w:val="single"/>
        </w:rPr>
        <w:t>身份证</w:t>
      </w:r>
      <w:r>
        <w:rPr>
          <w:rFonts w:eastAsia="楷体_GB2312"/>
          <w:b/>
          <w:sz w:val="24"/>
          <w:u w:val="single"/>
        </w:rPr>
        <w:t>号</w:t>
      </w:r>
      <w:r>
        <w:rPr>
          <w:rFonts w:hint="eastAsia" w:eastAsia="楷体_GB2312"/>
          <w:b/>
          <w:sz w:val="24"/>
          <w:u w:val="single"/>
        </w:rPr>
        <w:t xml:space="preserve"> 后6位</w:t>
      </w:r>
    </w:p>
    <w:p>
      <w:pPr>
        <w:tabs>
          <w:tab w:val="left" w:pos="4802"/>
        </w:tabs>
        <w:spacing w:line="360" w:lineRule="auto"/>
        <w:ind w:firstLine="480" w:firstLineChars="200"/>
        <w:jc w:val="left"/>
        <w:rPr>
          <w:rFonts w:eastAsia="仿宋_GB2312"/>
          <w:sz w:val="24"/>
        </w:rPr>
      </w:pPr>
      <w:r>
        <w:rPr>
          <w:rFonts w:eastAsia="仿宋_GB2312"/>
          <w:sz w:val="24"/>
        </w:rPr>
        <w:t>登录</w:t>
      </w:r>
      <w:r>
        <w:rPr>
          <w:rFonts w:hint="eastAsia" w:eastAsia="仿宋_GB2312"/>
          <w:sz w:val="24"/>
        </w:rPr>
        <w:t>并选择教师身份进入系统</w:t>
      </w:r>
      <w:r>
        <w:rPr>
          <w:rFonts w:eastAsia="仿宋_GB2312"/>
          <w:sz w:val="24"/>
        </w:rPr>
        <w:t>，如图</w:t>
      </w:r>
      <w:r>
        <w:rPr>
          <w:rFonts w:hint="eastAsia" w:eastAsia="仿宋_GB2312"/>
          <w:sz w:val="24"/>
        </w:rPr>
        <w:t>2</w:t>
      </w:r>
      <w:r>
        <w:rPr>
          <w:rFonts w:eastAsia="仿宋_GB2312"/>
          <w:sz w:val="24"/>
        </w:rPr>
        <w:t>.2所示。为确保账户安全，请在第一次登录</w:t>
      </w:r>
      <w:r>
        <w:rPr>
          <w:rFonts w:hint="eastAsia" w:eastAsia="仿宋_GB2312"/>
          <w:sz w:val="24"/>
        </w:rPr>
        <w:t>后</w:t>
      </w:r>
      <w:r>
        <w:rPr>
          <w:rFonts w:eastAsia="仿宋_GB2312"/>
          <w:sz w:val="24"/>
        </w:rPr>
        <w:t>修改密码</w:t>
      </w:r>
      <w:r>
        <w:rPr>
          <w:rFonts w:hint="eastAsia" w:eastAsia="仿宋_GB2312"/>
          <w:sz w:val="24"/>
        </w:rPr>
        <w:t>、绑定手机号</w:t>
      </w:r>
      <w:r>
        <w:rPr>
          <w:rFonts w:eastAsia="仿宋_GB2312"/>
          <w:sz w:val="24"/>
        </w:rPr>
        <w:t>。</w:t>
      </w:r>
    </w:p>
    <w:p>
      <w:pPr>
        <w:tabs>
          <w:tab w:val="left" w:pos="4802"/>
        </w:tabs>
        <w:spacing w:line="360" w:lineRule="auto"/>
        <w:rPr>
          <w:rFonts w:eastAsia="仿宋_GB2312"/>
          <w:sz w:val="24"/>
        </w:rPr>
      </w:pPr>
      <w:r>
        <w:rPr>
          <w:rFonts w:hint="eastAsia" w:eastAsia="仿宋_GB2312"/>
          <w:sz w:val="24"/>
        </w:rPr>
        <w:t xml:space="preserve"> </w:t>
      </w:r>
      <w:r>
        <w:rPr>
          <w:rFonts w:eastAsia="仿宋_GB2312"/>
          <w:sz w:val="24"/>
        </w:rPr>
        <w:t xml:space="preserve"> </w:t>
      </w:r>
      <w:r>
        <w:rPr>
          <w:rFonts w:eastAsia="仿宋_GB2312"/>
          <w:sz w:val="24"/>
        </w:rPr>
        <w:drawing>
          <wp:inline distT="0" distB="0" distL="0" distR="0">
            <wp:extent cx="2187575" cy="2409190"/>
            <wp:effectExtent l="0" t="0" r="3175" b="10160"/>
            <wp:docPr id="53"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53"/>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2196085" cy="2418160"/>
                    </a:xfrm>
                    <a:prstGeom prst="rect">
                      <a:avLst/>
                    </a:prstGeom>
                  </pic:spPr>
                </pic:pic>
              </a:graphicData>
            </a:graphic>
          </wp:inline>
        </w:drawing>
      </w:r>
      <w:r>
        <w:rPr>
          <w:rFonts w:hint="eastAsia" w:eastAsia="仿宋_GB2312"/>
          <w:sz w:val="24"/>
        </w:rPr>
        <w:t xml:space="preserve">   </w:t>
      </w:r>
      <w:r>
        <w:drawing>
          <wp:inline distT="0" distB="0" distL="114300" distR="114300">
            <wp:extent cx="3316605" cy="2282825"/>
            <wp:effectExtent l="0" t="0" r="17145" b="3175"/>
            <wp:docPr id="4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1"/>
                    <pic:cNvPicPr>
                      <a:picLocks noChangeAspect="1"/>
                    </pic:cNvPicPr>
                  </pic:nvPicPr>
                  <pic:blipFill>
                    <a:blip r:embed="rId52"/>
                    <a:stretch>
                      <a:fillRect/>
                    </a:stretch>
                  </pic:blipFill>
                  <pic:spPr>
                    <a:xfrm>
                      <a:off x="0" y="0"/>
                      <a:ext cx="3316605" cy="2282825"/>
                    </a:xfrm>
                    <a:prstGeom prst="rect">
                      <a:avLst/>
                    </a:prstGeom>
                    <a:noFill/>
                    <a:ln w="9525">
                      <a:noFill/>
                    </a:ln>
                  </pic:spPr>
                </pic:pic>
              </a:graphicData>
            </a:graphic>
          </wp:inline>
        </w:drawing>
      </w:r>
    </w:p>
    <w:p>
      <w:pPr>
        <w:tabs>
          <w:tab w:val="left" w:pos="4802"/>
        </w:tabs>
        <w:spacing w:line="360" w:lineRule="auto"/>
        <w:ind w:firstLine="1920" w:firstLineChars="800"/>
        <w:rPr>
          <w:rFonts w:eastAsia="仿宋_GB2312"/>
          <w:sz w:val="24"/>
        </w:rPr>
      </w:pPr>
      <w:r>
        <w:rPr>
          <w:rFonts w:eastAsia="仿宋_GB2312"/>
          <w:sz w:val="24"/>
        </w:rPr>
        <w:t xml:space="preserve">图2.1             </w:t>
      </w:r>
      <w:r>
        <w:rPr>
          <w:rFonts w:hint="eastAsia" w:eastAsia="仿宋_GB2312"/>
          <w:sz w:val="24"/>
        </w:rPr>
        <w:t xml:space="preserve"> </w:t>
      </w:r>
      <w:r>
        <w:rPr>
          <w:rFonts w:eastAsia="仿宋_GB2312"/>
          <w:sz w:val="24"/>
        </w:rPr>
        <w:t xml:space="preserve">                   图2.2</w:t>
      </w:r>
    </w:p>
    <w:p>
      <w:pPr>
        <w:pStyle w:val="26"/>
        <w:rPr>
          <w:rFonts w:ascii="Times New Roman" w:hAnsi="Times New Roman"/>
        </w:rPr>
      </w:pPr>
      <w:bookmarkStart w:id="14" w:name="_Toc14590"/>
      <w:r>
        <w:rPr>
          <w:rFonts w:ascii="Times New Roman" w:hAnsi="Times New Roman"/>
        </w:rPr>
        <w:t>2.2 学位论文开题导师审核</w:t>
      </w:r>
      <w:bookmarkEnd w:id="14"/>
    </w:p>
    <w:p>
      <w:pPr>
        <w:pStyle w:val="28"/>
        <w:spacing w:before="156"/>
        <w:rPr>
          <w:rFonts w:eastAsia="仿宋_GB2312"/>
        </w:rPr>
      </w:pPr>
      <w:bookmarkStart w:id="15" w:name="_Toc30222"/>
      <w:r>
        <w:t>2.2.1 论文开题申请审核</w:t>
      </w:r>
      <w:bookmarkEnd w:id="15"/>
    </w:p>
    <w:p>
      <w:pPr>
        <w:spacing w:line="360" w:lineRule="auto"/>
        <w:ind w:firstLine="480" w:firstLineChars="200"/>
        <w:rPr>
          <w:rFonts w:eastAsia="仿宋_GB2312"/>
          <w:sz w:val="24"/>
        </w:rPr>
      </w:pPr>
      <w:r>
        <w:rPr>
          <w:rFonts w:eastAsia="仿宋_GB2312"/>
          <w:sz w:val="24"/>
        </w:rPr>
        <w:t>操作菜单：导师→学位论文管理→开题报告评语管理</w:t>
      </w:r>
    </w:p>
    <w:p>
      <w:pPr>
        <w:spacing w:line="360" w:lineRule="auto"/>
        <w:ind w:firstLine="480" w:firstLineChars="200"/>
        <w:rPr>
          <w:rFonts w:eastAsia="仿宋_GB2312"/>
          <w:sz w:val="24"/>
        </w:rPr>
      </w:pPr>
      <w:r>
        <w:rPr>
          <w:rFonts w:eastAsia="仿宋_GB2312"/>
          <w:sz w:val="24"/>
        </w:rPr>
        <w:t>操作说明：</w:t>
      </w:r>
    </w:p>
    <w:p>
      <w:pPr>
        <w:spacing w:line="360" w:lineRule="auto"/>
        <w:ind w:firstLine="480" w:firstLineChars="200"/>
        <w:rPr>
          <w:rFonts w:eastAsia="仿宋_GB2312"/>
          <w:sz w:val="24"/>
        </w:rPr>
      </w:pPr>
      <w:r>
        <w:rPr>
          <w:rFonts w:eastAsia="仿宋_GB2312"/>
          <w:sz w:val="24"/>
        </w:rPr>
        <w:t>（1）审核开题：对于提交状态为“已完成”的学生，如图2.3所示，点击“</w:t>
      </w:r>
      <w:r>
        <w:drawing>
          <wp:inline distT="0" distB="0" distL="0" distR="0">
            <wp:extent cx="218440" cy="247015"/>
            <wp:effectExtent l="0" t="0" r="0" b="635"/>
            <wp:docPr id="56"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56"/>
                    <pic:cNvPicPr>
                      <a:picLocks noChangeAspect="1"/>
                    </pic:cNvPicPr>
                  </pic:nvPicPr>
                  <pic:blipFill>
                    <a:blip r:embed="rId11" cstate="print"/>
                    <a:stretch>
                      <a:fillRect/>
                    </a:stretch>
                  </pic:blipFill>
                  <pic:spPr>
                    <a:xfrm>
                      <a:off x="0" y="0"/>
                      <a:ext cx="219048" cy="247619"/>
                    </a:xfrm>
                    <a:prstGeom prst="rect">
                      <a:avLst/>
                    </a:prstGeom>
                  </pic:spPr>
                </pic:pic>
              </a:graphicData>
            </a:graphic>
          </wp:inline>
        </w:drawing>
      </w:r>
      <w:r>
        <w:rPr>
          <w:rFonts w:eastAsia="仿宋_GB2312"/>
          <w:sz w:val="24"/>
        </w:rPr>
        <w:t>”按钮，可查看学生的开题信息，并作修改。点击最右侧“</w:t>
      </w:r>
      <w:r>
        <w:drawing>
          <wp:inline distT="0" distB="0" distL="0" distR="0">
            <wp:extent cx="199390" cy="189865"/>
            <wp:effectExtent l="0" t="0" r="0" b="635"/>
            <wp:docPr id="54"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54"/>
                    <pic:cNvPicPr>
                      <a:picLocks noChangeAspect="1"/>
                    </pic:cNvPicPr>
                  </pic:nvPicPr>
                  <pic:blipFill>
                    <a:blip r:embed="rId53" cstate="print"/>
                    <a:stretch>
                      <a:fillRect/>
                    </a:stretch>
                  </pic:blipFill>
                  <pic:spPr>
                    <a:xfrm>
                      <a:off x="0" y="0"/>
                      <a:ext cx="200000" cy="190476"/>
                    </a:xfrm>
                    <a:prstGeom prst="rect">
                      <a:avLst/>
                    </a:prstGeom>
                  </pic:spPr>
                </pic:pic>
              </a:graphicData>
            </a:graphic>
          </wp:inline>
        </w:drawing>
      </w:r>
      <w:r>
        <w:rPr>
          <w:rFonts w:eastAsia="仿宋_GB2312"/>
          <w:sz w:val="24"/>
        </w:rPr>
        <w:t>”按钮，即出现图2.4所示导师评语信息编辑界面，</w:t>
      </w:r>
      <w:r>
        <w:rPr>
          <w:rFonts w:hint="eastAsia" w:ascii="宋体" w:hAnsi="宋体" w:cs="宋体"/>
          <w:sz w:val="24"/>
        </w:rPr>
        <w:t>①</w:t>
      </w:r>
      <w:r>
        <w:rPr>
          <w:rFonts w:eastAsia="仿宋_GB2312"/>
          <w:sz w:val="24"/>
        </w:rPr>
        <w:t>填写导师评语；</w:t>
      </w:r>
      <w:r>
        <w:rPr>
          <w:rFonts w:hint="eastAsia" w:ascii="宋体" w:hAnsi="宋体" w:cs="宋体"/>
          <w:sz w:val="24"/>
        </w:rPr>
        <w:t>②</w:t>
      </w:r>
      <w:r>
        <w:rPr>
          <w:rFonts w:eastAsia="仿宋_GB2312"/>
          <w:sz w:val="24"/>
        </w:rPr>
        <w:t>将审核改为“是”；</w:t>
      </w:r>
      <w:r>
        <w:rPr>
          <w:rFonts w:hint="eastAsia" w:ascii="宋体" w:hAnsi="宋体" w:cs="宋体"/>
          <w:sz w:val="24"/>
        </w:rPr>
        <w:t>③</w:t>
      </w:r>
      <w:r>
        <w:rPr>
          <w:rFonts w:eastAsia="仿宋_GB2312"/>
          <w:sz w:val="24"/>
        </w:rPr>
        <w:t>点击保存。即可完成对学生开题信息的审核。</w:t>
      </w:r>
    </w:p>
    <w:p>
      <w:pPr>
        <w:tabs>
          <w:tab w:val="left" w:pos="4802"/>
        </w:tabs>
        <w:spacing w:line="360" w:lineRule="auto"/>
        <w:ind w:firstLine="480" w:firstLineChars="200"/>
        <w:rPr>
          <w:rFonts w:eastAsia="仿宋_GB2312"/>
          <w:sz w:val="24"/>
        </w:rPr>
      </w:pPr>
      <w:r>
        <w:rPr>
          <w:rFonts w:eastAsia="仿宋_GB2312"/>
          <w:sz w:val="24"/>
        </w:rPr>
        <w:t>（2）撤销审核</w:t>
      </w:r>
      <w:r>
        <w:rPr>
          <w:rFonts w:hint="eastAsia" w:eastAsia="仿宋_GB2312"/>
          <w:sz w:val="24"/>
        </w:rPr>
        <w:t>，</w:t>
      </w:r>
      <w:r>
        <w:rPr>
          <w:rFonts w:eastAsia="仿宋_GB2312"/>
          <w:sz w:val="24"/>
        </w:rPr>
        <w:t>审核后发现学生填写信息有错误</w:t>
      </w:r>
      <w:r>
        <w:rPr>
          <w:rFonts w:hint="eastAsia" w:eastAsia="仿宋_GB2312"/>
          <w:sz w:val="24"/>
        </w:rPr>
        <w:t>，</w:t>
      </w:r>
      <w:r>
        <w:rPr>
          <w:rFonts w:eastAsia="仿宋_GB2312"/>
          <w:sz w:val="24"/>
        </w:rPr>
        <w:t>可以点击图</w:t>
      </w:r>
      <w:r>
        <w:rPr>
          <w:rFonts w:hint="eastAsia" w:eastAsia="仿宋_GB2312"/>
          <w:sz w:val="24"/>
        </w:rPr>
        <w:t>2.3</w:t>
      </w:r>
      <w:r>
        <w:rPr>
          <w:rFonts w:eastAsia="仿宋_GB2312"/>
          <w:sz w:val="24"/>
        </w:rPr>
        <w:t>最右侧“</w:t>
      </w:r>
      <w:r>
        <w:drawing>
          <wp:inline distT="0" distB="0" distL="0" distR="0">
            <wp:extent cx="199390" cy="189865"/>
            <wp:effectExtent l="0" t="0" r="0" b="635"/>
            <wp:docPr id="130" name="图片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图片 130"/>
                    <pic:cNvPicPr>
                      <a:picLocks noChangeAspect="1"/>
                    </pic:cNvPicPr>
                  </pic:nvPicPr>
                  <pic:blipFill>
                    <a:blip r:embed="rId53" cstate="print"/>
                    <a:stretch>
                      <a:fillRect/>
                    </a:stretch>
                  </pic:blipFill>
                  <pic:spPr>
                    <a:xfrm>
                      <a:off x="0" y="0"/>
                      <a:ext cx="200000" cy="190476"/>
                    </a:xfrm>
                    <a:prstGeom prst="rect">
                      <a:avLst/>
                    </a:prstGeom>
                  </pic:spPr>
                </pic:pic>
              </a:graphicData>
            </a:graphic>
          </wp:inline>
        </w:drawing>
      </w:r>
      <w:r>
        <w:rPr>
          <w:rFonts w:eastAsia="仿宋_GB2312"/>
          <w:sz w:val="24"/>
        </w:rPr>
        <w:t>”按钮</w:t>
      </w:r>
      <w:r>
        <w:rPr>
          <w:rFonts w:hint="eastAsia" w:eastAsia="仿宋_GB2312"/>
          <w:sz w:val="24"/>
        </w:rPr>
        <w:t>，</w:t>
      </w:r>
      <w:r>
        <w:rPr>
          <w:rFonts w:eastAsia="仿宋_GB2312"/>
          <w:sz w:val="24"/>
        </w:rPr>
        <w:t>将审核改为</w:t>
      </w:r>
      <w:r>
        <w:rPr>
          <w:rFonts w:hint="eastAsia" w:eastAsia="仿宋_GB2312"/>
          <w:sz w:val="24"/>
        </w:rPr>
        <w:t>“否”并保存。则学生可返回修改信息。</w:t>
      </w:r>
    </w:p>
    <w:p>
      <w:pPr>
        <w:tabs>
          <w:tab w:val="left" w:pos="4802"/>
        </w:tabs>
        <w:spacing w:line="360" w:lineRule="auto"/>
        <w:jc w:val="center"/>
        <w:rPr>
          <w:rFonts w:eastAsia="仿宋_GB2312"/>
          <w:sz w:val="24"/>
        </w:rPr>
      </w:pPr>
      <w:r>
        <w:drawing>
          <wp:inline distT="0" distB="0" distL="0" distR="0">
            <wp:extent cx="5039995" cy="1107440"/>
            <wp:effectExtent l="0" t="0" r="0" b="0"/>
            <wp:docPr id="49" name="图片 49" descr="C:\Users\wangli_2\Desktop\57$[Q]SFPF]AC5{R@O1NNU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9" descr="C:\Users\wangli_2\Desktop\57$[Q]SFPF]AC5{R@O1NNUA.pn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a:xfrm>
                      <a:off x="0" y="0"/>
                      <a:ext cx="5040000" cy="1108059"/>
                    </a:xfrm>
                    <a:prstGeom prst="rect">
                      <a:avLst/>
                    </a:prstGeom>
                    <a:noFill/>
                    <a:ln>
                      <a:noFill/>
                    </a:ln>
                  </pic:spPr>
                </pic:pic>
              </a:graphicData>
            </a:graphic>
          </wp:inline>
        </w:drawing>
      </w:r>
    </w:p>
    <w:p>
      <w:pPr>
        <w:tabs>
          <w:tab w:val="left" w:pos="4802"/>
        </w:tabs>
        <w:spacing w:line="360" w:lineRule="auto"/>
        <w:jc w:val="center"/>
        <w:rPr>
          <w:rFonts w:eastAsia="仿宋_GB2312"/>
          <w:sz w:val="24"/>
        </w:rPr>
      </w:pPr>
      <w:r>
        <w:rPr>
          <w:rFonts w:eastAsia="仿宋_GB2312"/>
          <w:sz w:val="24"/>
        </w:rPr>
        <w:t>图2.3</w:t>
      </w:r>
    </w:p>
    <w:p>
      <w:pPr>
        <w:tabs>
          <w:tab w:val="left" w:pos="4802"/>
        </w:tabs>
        <w:spacing w:line="360" w:lineRule="auto"/>
        <w:jc w:val="center"/>
        <w:rPr>
          <w:rFonts w:eastAsia="仿宋_GB2312"/>
          <w:sz w:val="24"/>
        </w:rPr>
      </w:pPr>
      <w:r>
        <w:drawing>
          <wp:inline distT="0" distB="0" distL="0" distR="0">
            <wp:extent cx="3229610" cy="3133725"/>
            <wp:effectExtent l="0" t="0" r="0" b="0"/>
            <wp:docPr id="55"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55"/>
                    <pic:cNvPicPr>
                      <a:picLocks noChangeAspect="1"/>
                    </pic:cNvPicPr>
                  </pic:nvPicPr>
                  <pic:blipFill>
                    <a:blip r:embed="rId55" cstate="print"/>
                    <a:stretch>
                      <a:fillRect/>
                    </a:stretch>
                  </pic:blipFill>
                  <pic:spPr>
                    <a:xfrm>
                      <a:off x="0" y="0"/>
                      <a:ext cx="3229449" cy="3133334"/>
                    </a:xfrm>
                    <a:prstGeom prst="rect">
                      <a:avLst/>
                    </a:prstGeom>
                  </pic:spPr>
                </pic:pic>
              </a:graphicData>
            </a:graphic>
          </wp:inline>
        </w:drawing>
      </w:r>
    </w:p>
    <w:p>
      <w:pPr>
        <w:tabs>
          <w:tab w:val="left" w:pos="4802"/>
        </w:tabs>
        <w:spacing w:line="360" w:lineRule="auto"/>
        <w:jc w:val="center"/>
        <w:rPr>
          <w:rFonts w:eastAsia="仿宋_GB2312"/>
          <w:sz w:val="24"/>
        </w:rPr>
      </w:pPr>
      <w:r>
        <w:rPr>
          <w:rFonts w:eastAsia="仿宋_GB2312"/>
          <w:sz w:val="24"/>
        </w:rPr>
        <w:t>图2.4</w:t>
      </w:r>
    </w:p>
    <w:p>
      <w:pPr>
        <w:pStyle w:val="28"/>
        <w:spacing w:before="156"/>
      </w:pPr>
      <w:bookmarkStart w:id="16" w:name="_Toc29720"/>
      <w:r>
        <w:t>2.2.2 论文开题修改申请审核</w:t>
      </w:r>
      <w:bookmarkEnd w:id="16"/>
    </w:p>
    <w:p>
      <w:pPr>
        <w:spacing w:line="360" w:lineRule="auto"/>
        <w:ind w:firstLine="480" w:firstLineChars="200"/>
        <w:rPr>
          <w:rFonts w:eastAsia="仿宋_GB2312"/>
          <w:sz w:val="24"/>
        </w:rPr>
      </w:pPr>
      <w:r>
        <w:rPr>
          <w:rFonts w:eastAsia="仿宋_GB2312"/>
          <w:sz w:val="24"/>
        </w:rPr>
        <w:t>操作菜单：导师→学位论文管理→开题修改信息审核</w:t>
      </w:r>
    </w:p>
    <w:p>
      <w:pPr>
        <w:spacing w:line="360" w:lineRule="auto"/>
        <w:ind w:firstLine="480" w:firstLineChars="200"/>
      </w:pPr>
      <w:r>
        <w:rPr>
          <w:rFonts w:eastAsia="仿宋_GB2312"/>
          <w:sz w:val="24"/>
        </w:rPr>
        <w:t>操作说明：如图2.</w:t>
      </w:r>
      <w:r>
        <w:rPr>
          <w:rFonts w:hint="eastAsia" w:eastAsia="仿宋_GB2312"/>
          <w:sz w:val="24"/>
        </w:rPr>
        <w:t>5</w:t>
      </w:r>
      <w:r>
        <w:rPr>
          <w:rFonts w:eastAsia="仿宋_GB2312"/>
          <w:sz w:val="24"/>
        </w:rPr>
        <w:t>所示，点击“</w:t>
      </w:r>
      <w:r>
        <w:drawing>
          <wp:inline distT="0" distB="0" distL="0" distR="0">
            <wp:extent cx="218440" cy="247015"/>
            <wp:effectExtent l="0" t="0" r="0" b="635"/>
            <wp:docPr id="63"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63"/>
                    <pic:cNvPicPr>
                      <a:picLocks noChangeAspect="1"/>
                    </pic:cNvPicPr>
                  </pic:nvPicPr>
                  <pic:blipFill>
                    <a:blip r:embed="rId11" cstate="print"/>
                    <a:stretch>
                      <a:fillRect/>
                    </a:stretch>
                  </pic:blipFill>
                  <pic:spPr>
                    <a:xfrm>
                      <a:off x="0" y="0"/>
                      <a:ext cx="219048" cy="247619"/>
                    </a:xfrm>
                    <a:prstGeom prst="rect">
                      <a:avLst/>
                    </a:prstGeom>
                  </pic:spPr>
                </pic:pic>
              </a:graphicData>
            </a:graphic>
          </wp:inline>
        </w:drawing>
      </w:r>
      <w:r>
        <w:rPr>
          <w:rFonts w:eastAsia="仿宋_GB2312"/>
          <w:sz w:val="24"/>
        </w:rPr>
        <w:t>”按钮，可查看学生的开题修改信息，并作修改。点击最右侧“</w:t>
      </w:r>
      <w:r>
        <w:drawing>
          <wp:inline distT="0" distB="0" distL="0" distR="0">
            <wp:extent cx="199390" cy="189865"/>
            <wp:effectExtent l="0" t="0" r="0" b="635"/>
            <wp:docPr id="64"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64"/>
                    <pic:cNvPicPr>
                      <a:picLocks noChangeAspect="1"/>
                    </pic:cNvPicPr>
                  </pic:nvPicPr>
                  <pic:blipFill>
                    <a:blip r:embed="rId53" cstate="print"/>
                    <a:stretch>
                      <a:fillRect/>
                    </a:stretch>
                  </pic:blipFill>
                  <pic:spPr>
                    <a:xfrm>
                      <a:off x="0" y="0"/>
                      <a:ext cx="200000" cy="190476"/>
                    </a:xfrm>
                    <a:prstGeom prst="rect">
                      <a:avLst/>
                    </a:prstGeom>
                  </pic:spPr>
                </pic:pic>
              </a:graphicData>
            </a:graphic>
          </wp:inline>
        </w:drawing>
      </w:r>
      <w:r>
        <w:rPr>
          <w:rFonts w:eastAsia="仿宋_GB2312"/>
          <w:sz w:val="24"/>
        </w:rPr>
        <w:t>”按钮，将导师审核改为“通过”即完成开题修改部分的导师审核。</w:t>
      </w:r>
    </w:p>
    <w:p>
      <w:pPr>
        <w:jc w:val="center"/>
      </w:pPr>
      <w:r>
        <w:drawing>
          <wp:inline distT="0" distB="0" distL="0" distR="0">
            <wp:extent cx="4838700" cy="1047750"/>
            <wp:effectExtent l="0" t="0" r="0" b="0"/>
            <wp:docPr id="62"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62"/>
                    <pic:cNvPicPr>
                      <a:picLocks noChangeAspect="1"/>
                    </pic:cNvPicPr>
                  </pic:nvPicPr>
                  <pic:blipFill>
                    <a:blip r:embed="rId56" cstate="print"/>
                    <a:stretch>
                      <a:fillRect/>
                    </a:stretch>
                  </pic:blipFill>
                  <pic:spPr>
                    <a:xfrm>
                      <a:off x="0" y="0"/>
                      <a:ext cx="4857289" cy="1051851"/>
                    </a:xfrm>
                    <a:prstGeom prst="rect">
                      <a:avLst/>
                    </a:prstGeom>
                  </pic:spPr>
                </pic:pic>
              </a:graphicData>
            </a:graphic>
          </wp:inline>
        </w:drawing>
      </w:r>
    </w:p>
    <w:p>
      <w:pPr>
        <w:tabs>
          <w:tab w:val="left" w:pos="4802"/>
        </w:tabs>
        <w:spacing w:line="360" w:lineRule="auto"/>
        <w:jc w:val="center"/>
        <w:rPr>
          <w:rFonts w:eastAsia="仿宋_GB2312"/>
          <w:sz w:val="24"/>
        </w:rPr>
      </w:pPr>
      <w:r>
        <w:rPr>
          <w:rFonts w:eastAsia="仿宋_GB2312"/>
          <w:sz w:val="24"/>
        </w:rPr>
        <w:t>图2.</w:t>
      </w:r>
      <w:r>
        <w:rPr>
          <w:rFonts w:hint="eastAsia" w:eastAsia="仿宋_GB2312"/>
          <w:sz w:val="24"/>
        </w:rPr>
        <w:t>5</w:t>
      </w:r>
    </w:p>
    <w:p>
      <w:pPr>
        <w:pStyle w:val="26"/>
        <w:rPr>
          <w:rFonts w:ascii="Times New Roman" w:hAnsi="Times New Roman"/>
        </w:rPr>
      </w:pPr>
      <w:bookmarkStart w:id="17" w:name="_Toc6969"/>
      <w:r>
        <w:rPr>
          <w:rFonts w:ascii="Times New Roman" w:hAnsi="Times New Roman"/>
        </w:rPr>
        <w:t>2.3 发表论文信息导师审核</w:t>
      </w:r>
      <w:bookmarkEnd w:id="17"/>
    </w:p>
    <w:p>
      <w:pPr>
        <w:spacing w:line="360" w:lineRule="auto"/>
        <w:ind w:firstLine="480" w:firstLineChars="200"/>
        <w:rPr>
          <w:rFonts w:eastAsia="仿宋_GB2312"/>
          <w:sz w:val="24"/>
        </w:rPr>
      </w:pPr>
      <w:r>
        <w:rPr>
          <w:rFonts w:eastAsia="仿宋_GB2312"/>
          <w:sz w:val="24"/>
        </w:rPr>
        <w:t>操作菜单：导师→论文成果审核→学生发表论文审核</w:t>
      </w:r>
    </w:p>
    <w:p>
      <w:pPr>
        <w:spacing w:line="360" w:lineRule="auto"/>
        <w:ind w:firstLine="480" w:firstLineChars="200"/>
        <w:rPr>
          <w:rFonts w:eastAsia="仿宋_GB2312"/>
          <w:sz w:val="24"/>
        </w:rPr>
      </w:pPr>
      <w:r>
        <w:rPr>
          <w:rFonts w:eastAsia="仿宋_GB2312"/>
          <w:sz w:val="24"/>
        </w:rPr>
        <w:t>操作说明：如图2.</w:t>
      </w:r>
      <w:r>
        <w:rPr>
          <w:rFonts w:hint="eastAsia" w:eastAsia="仿宋_GB2312"/>
          <w:sz w:val="24"/>
        </w:rPr>
        <w:t>6</w:t>
      </w:r>
      <w:r>
        <w:rPr>
          <w:rFonts w:eastAsia="仿宋_GB2312"/>
          <w:sz w:val="24"/>
        </w:rPr>
        <w:t>所示：</w:t>
      </w:r>
    </w:p>
    <w:p>
      <w:pPr>
        <w:spacing w:line="360" w:lineRule="auto"/>
        <w:ind w:left="480"/>
        <w:rPr>
          <w:rFonts w:eastAsia="仿宋_GB2312"/>
          <w:sz w:val="24"/>
        </w:rPr>
      </w:pPr>
      <w:r>
        <w:rPr>
          <w:rFonts w:hint="eastAsia" w:ascii="宋体" w:hAnsi="宋体" w:cs="宋体"/>
          <w:sz w:val="24"/>
        </w:rPr>
        <w:t>①</w:t>
      </w:r>
      <w:r>
        <w:rPr>
          <w:rFonts w:eastAsia="仿宋_GB2312"/>
          <w:sz w:val="24"/>
        </w:rPr>
        <w:t>点击“</w:t>
      </w:r>
      <w:r>
        <w:drawing>
          <wp:inline distT="0" distB="0" distL="0" distR="0">
            <wp:extent cx="218440" cy="247015"/>
            <wp:effectExtent l="0" t="0" r="0" b="635"/>
            <wp:docPr id="73" name="图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73"/>
                    <pic:cNvPicPr>
                      <a:picLocks noChangeAspect="1"/>
                    </pic:cNvPicPr>
                  </pic:nvPicPr>
                  <pic:blipFill>
                    <a:blip r:embed="rId11" cstate="print"/>
                    <a:stretch>
                      <a:fillRect/>
                    </a:stretch>
                  </pic:blipFill>
                  <pic:spPr>
                    <a:xfrm>
                      <a:off x="0" y="0"/>
                      <a:ext cx="219048" cy="247619"/>
                    </a:xfrm>
                    <a:prstGeom prst="rect">
                      <a:avLst/>
                    </a:prstGeom>
                  </pic:spPr>
                </pic:pic>
              </a:graphicData>
            </a:graphic>
          </wp:inline>
        </w:drawing>
      </w:r>
      <w:r>
        <w:rPr>
          <w:rFonts w:eastAsia="仿宋_GB2312"/>
          <w:sz w:val="24"/>
        </w:rPr>
        <w:t>”按钮，可以查看学生登记的发表论文信息，并作修改；</w:t>
      </w:r>
    </w:p>
    <w:p>
      <w:pPr>
        <w:spacing w:line="360" w:lineRule="auto"/>
        <w:ind w:firstLine="480" w:firstLineChars="200"/>
        <w:rPr>
          <w:rFonts w:eastAsia="仿宋_GB2312"/>
          <w:sz w:val="24"/>
        </w:rPr>
      </w:pPr>
      <w:r>
        <w:rPr>
          <w:rFonts w:hint="eastAsia" w:ascii="宋体" w:hAnsi="宋体" w:cs="宋体"/>
          <w:sz w:val="24"/>
        </w:rPr>
        <w:t>②</w:t>
      </w:r>
      <w:r>
        <w:rPr>
          <w:rFonts w:eastAsia="仿宋_GB2312"/>
          <w:sz w:val="24"/>
        </w:rPr>
        <w:t>点击“</w:t>
      </w:r>
      <w:r>
        <w:drawing>
          <wp:inline distT="0" distB="0" distL="0" distR="0">
            <wp:extent cx="227965" cy="285115"/>
            <wp:effectExtent l="0" t="0" r="635" b="635"/>
            <wp:docPr id="72" name="图片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72"/>
                    <pic:cNvPicPr>
                      <a:picLocks noChangeAspect="1"/>
                    </pic:cNvPicPr>
                  </pic:nvPicPr>
                  <pic:blipFill>
                    <a:blip r:embed="rId57" cstate="print"/>
                    <a:stretch>
                      <a:fillRect/>
                    </a:stretch>
                  </pic:blipFill>
                  <pic:spPr>
                    <a:xfrm>
                      <a:off x="0" y="0"/>
                      <a:ext cx="228571" cy="285714"/>
                    </a:xfrm>
                    <a:prstGeom prst="rect">
                      <a:avLst/>
                    </a:prstGeom>
                  </pic:spPr>
                </pic:pic>
              </a:graphicData>
            </a:graphic>
          </wp:inline>
        </w:drawing>
      </w:r>
      <w:r>
        <w:rPr>
          <w:rFonts w:eastAsia="仿宋_GB2312"/>
          <w:sz w:val="24"/>
        </w:rPr>
        <w:t>”按钮，可以查看学生上传的扫描件是否正确；</w:t>
      </w:r>
    </w:p>
    <w:p>
      <w:pPr>
        <w:spacing w:line="360" w:lineRule="auto"/>
        <w:ind w:firstLine="480" w:firstLineChars="200"/>
        <w:rPr>
          <w:rFonts w:eastAsia="仿宋_GB2312"/>
          <w:sz w:val="24"/>
        </w:rPr>
      </w:pPr>
      <w:r>
        <w:rPr>
          <w:rFonts w:hint="eastAsia" w:ascii="宋体" w:hAnsi="宋体" w:cs="宋体"/>
          <w:sz w:val="24"/>
        </w:rPr>
        <w:t>③</w:t>
      </w:r>
      <w:r>
        <w:rPr>
          <w:rFonts w:eastAsia="仿宋_GB2312"/>
          <w:sz w:val="24"/>
        </w:rPr>
        <w:t>确定学生登记的论文成果无误后，点击“</w:t>
      </w:r>
      <w:r>
        <w:drawing>
          <wp:inline distT="0" distB="0" distL="0" distR="0">
            <wp:extent cx="218440" cy="189865"/>
            <wp:effectExtent l="0" t="0" r="0" b="635"/>
            <wp:docPr id="75" name="图片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75"/>
                    <pic:cNvPicPr>
                      <a:picLocks noChangeAspect="1"/>
                    </pic:cNvPicPr>
                  </pic:nvPicPr>
                  <pic:blipFill>
                    <a:blip r:embed="rId58" cstate="print"/>
                    <a:stretch>
                      <a:fillRect/>
                    </a:stretch>
                  </pic:blipFill>
                  <pic:spPr>
                    <a:xfrm>
                      <a:off x="0" y="0"/>
                      <a:ext cx="219048" cy="190476"/>
                    </a:xfrm>
                    <a:prstGeom prst="rect">
                      <a:avLst/>
                    </a:prstGeom>
                  </pic:spPr>
                </pic:pic>
              </a:graphicData>
            </a:graphic>
          </wp:inline>
        </w:drawing>
      </w:r>
      <w:r>
        <w:rPr>
          <w:rFonts w:eastAsia="仿宋_GB2312"/>
          <w:sz w:val="24"/>
        </w:rPr>
        <w:t>”按钮即完成对该篇论文的审核。如需撤销审核，在审核之后，点击“</w:t>
      </w:r>
      <w:r>
        <w:drawing>
          <wp:inline distT="0" distB="0" distL="0" distR="0">
            <wp:extent cx="180340" cy="170815"/>
            <wp:effectExtent l="0" t="0" r="0" b="635"/>
            <wp:docPr id="138" name="图片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图片 138"/>
                    <pic:cNvPicPr>
                      <a:picLocks noChangeAspect="1"/>
                    </pic:cNvPicPr>
                  </pic:nvPicPr>
                  <pic:blipFill>
                    <a:blip r:embed="rId59" cstate="print"/>
                    <a:stretch>
                      <a:fillRect/>
                    </a:stretch>
                  </pic:blipFill>
                  <pic:spPr>
                    <a:xfrm>
                      <a:off x="0" y="0"/>
                      <a:ext cx="180952" cy="171429"/>
                    </a:xfrm>
                    <a:prstGeom prst="rect">
                      <a:avLst/>
                    </a:prstGeom>
                  </pic:spPr>
                </pic:pic>
              </a:graphicData>
            </a:graphic>
          </wp:inline>
        </w:drawing>
      </w:r>
      <w:r>
        <w:rPr>
          <w:rFonts w:eastAsia="仿宋_GB2312"/>
          <w:sz w:val="24"/>
        </w:rPr>
        <w:t>”按钮进行撤销，学生可返回修改。</w:t>
      </w:r>
    </w:p>
    <w:p>
      <w:pPr>
        <w:spacing w:line="360" w:lineRule="auto"/>
        <w:ind w:firstLine="420" w:firstLineChars="200"/>
        <w:jc w:val="center"/>
        <w:rPr>
          <w:rFonts w:eastAsia="仿宋_GB2312"/>
          <w:sz w:val="24"/>
        </w:rPr>
      </w:pPr>
      <w:r>
        <w:drawing>
          <wp:inline distT="0" distB="0" distL="0" distR="0">
            <wp:extent cx="5486400" cy="1649095"/>
            <wp:effectExtent l="0" t="0" r="0" b="8255"/>
            <wp:docPr id="69" name="图片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69"/>
                    <pic:cNvPicPr>
                      <a:picLocks noChangeAspect="1"/>
                    </pic:cNvPicPr>
                  </pic:nvPicPr>
                  <pic:blipFill>
                    <a:blip r:embed="rId60" cstate="print"/>
                    <a:stretch>
                      <a:fillRect/>
                    </a:stretch>
                  </pic:blipFill>
                  <pic:spPr>
                    <a:xfrm>
                      <a:off x="0" y="0"/>
                      <a:ext cx="5486400" cy="1649095"/>
                    </a:xfrm>
                    <a:prstGeom prst="rect">
                      <a:avLst/>
                    </a:prstGeom>
                  </pic:spPr>
                </pic:pic>
              </a:graphicData>
            </a:graphic>
          </wp:inline>
        </w:drawing>
      </w:r>
    </w:p>
    <w:p>
      <w:pPr>
        <w:spacing w:line="360" w:lineRule="auto"/>
        <w:ind w:firstLine="480" w:firstLineChars="200"/>
        <w:jc w:val="center"/>
        <w:rPr>
          <w:rFonts w:eastAsia="仿宋_GB2312"/>
          <w:sz w:val="24"/>
        </w:rPr>
      </w:pPr>
      <w:r>
        <w:rPr>
          <w:rFonts w:eastAsia="仿宋_GB2312"/>
          <w:sz w:val="24"/>
        </w:rPr>
        <w:t>图2.</w:t>
      </w:r>
      <w:r>
        <w:rPr>
          <w:rFonts w:hint="eastAsia" w:eastAsia="仿宋_GB2312"/>
          <w:sz w:val="24"/>
        </w:rPr>
        <w:t>6</w:t>
      </w:r>
    </w:p>
    <w:p>
      <w:pPr>
        <w:pStyle w:val="26"/>
        <w:rPr>
          <w:rFonts w:ascii="Times New Roman" w:hAnsi="Times New Roman"/>
        </w:rPr>
      </w:pPr>
      <w:bookmarkStart w:id="18" w:name="_Toc20256"/>
      <w:r>
        <w:rPr>
          <w:rFonts w:ascii="Times New Roman" w:hAnsi="Times New Roman"/>
        </w:rPr>
        <w:t>2.4 学位论文评审导师审核</w:t>
      </w:r>
      <w:bookmarkEnd w:id="18"/>
    </w:p>
    <w:p>
      <w:pPr>
        <w:pStyle w:val="28"/>
        <w:spacing w:before="156"/>
      </w:pPr>
      <w:bookmarkStart w:id="19" w:name="_Toc4660"/>
      <w:r>
        <w:t>2.4.1 论文评审申请审核</w:t>
      </w:r>
      <w:bookmarkEnd w:id="19"/>
    </w:p>
    <w:p>
      <w:pPr>
        <w:spacing w:line="360" w:lineRule="auto"/>
        <w:ind w:firstLine="480" w:firstLineChars="200"/>
        <w:rPr>
          <w:rFonts w:eastAsia="仿宋_GB2312"/>
          <w:sz w:val="24"/>
        </w:rPr>
      </w:pPr>
      <w:r>
        <w:rPr>
          <w:rFonts w:eastAsia="仿宋_GB2312"/>
          <w:sz w:val="24"/>
        </w:rPr>
        <w:t>操作菜单：导师→学位论文管理→论文评审评语管理</w:t>
      </w:r>
    </w:p>
    <w:p>
      <w:pPr>
        <w:spacing w:line="360" w:lineRule="auto"/>
        <w:ind w:firstLine="480" w:firstLineChars="200"/>
        <w:rPr>
          <w:rFonts w:eastAsia="仿宋_GB2312"/>
          <w:sz w:val="24"/>
        </w:rPr>
      </w:pPr>
      <w:r>
        <w:rPr>
          <w:rFonts w:eastAsia="仿宋_GB2312"/>
          <w:sz w:val="24"/>
        </w:rPr>
        <w:t>操作说明：如图2.</w:t>
      </w:r>
      <w:r>
        <w:rPr>
          <w:rFonts w:hint="eastAsia" w:eastAsia="仿宋_GB2312"/>
          <w:sz w:val="24"/>
        </w:rPr>
        <w:t>7</w:t>
      </w:r>
      <w:r>
        <w:rPr>
          <w:rFonts w:eastAsia="仿宋_GB2312"/>
          <w:sz w:val="24"/>
        </w:rPr>
        <w:t>所示：</w:t>
      </w:r>
    </w:p>
    <w:p>
      <w:pPr>
        <w:spacing w:line="360" w:lineRule="auto"/>
        <w:ind w:left="480"/>
        <w:rPr>
          <w:rFonts w:eastAsia="仿宋_GB2312"/>
          <w:sz w:val="24"/>
        </w:rPr>
      </w:pPr>
      <w:r>
        <w:rPr>
          <w:rFonts w:hint="eastAsia" w:ascii="宋体" w:hAnsi="宋体" w:cs="宋体"/>
          <w:sz w:val="24"/>
        </w:rPr>
        <w:t>①</w:t>
      </w:r>
      <w:r>
        <w:rPr>
          <w:rFonts w:eastAsia="仿宋_GB2312"/>
          <w:sz w:val="24"/>
        </w:rPr>
        <w:t>点击“</w:t>
      </w:r>
      <w:r>
        <w:drawing>
          <wp:inline distT="0" distB="0" distL="0" distR="0">
            <wp:extent cx="218440" cy="247015"/>
            <wp:effectExtent l="0" t="0" r="0" b="635"/>
            <wp:docPr id="79" name="图片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 79"/>
                    <pic:cNvPicPr>
                      <a:picLocks noChangeAspect="1"/>
                    </pic:cNvPicPr>
                  </pic:nvPicPr>
                  <pic:blipFill>
                    <a:blip r:embed="rId11" cstate="print"/>
                    <a:stretch>
                      <a:fillRect/>
                    </a:stretch>
                  </pic:blipFill>
                  <pic:spPr>
                    <a:xfrm>
                      <a:off x="0" y="0"/>
                      <a:ext cx="219048" cy="247619"/>
                    </a:xfrm>
                    <a:prstGeom prst="rect">
                      <a:avLst/>
                    </a:prstGeom>
                  </pic:spPr>
                </pic:pic>
              </a:graphicData>
            </a:graphic>
          </wp:inline>
        </w:drawing>
      </w:r>
      <w:r>
        <w:rPr>
          <w:rFonts w:eastAsia="仿宋_GB2312"/>
          <w:sz w:val="24"/>
        </w:rPr>
        <w:t>”按钮，可以查看学生评审申请信息，并作修改；</w:t>
      </w:r>
    </w:p>
    <w:p>
      <w:pPr>
        <w:spacing w:line="360" w:lineRule="auto"/>
        <w:ind w:firstLine="480" w:firstLineChars="200"/>
        <w:rPr>
          <w:rFonts w:eastAsia="仿宋_GB2312"/>
          <w:sz w:val="24"/>
        </w:rPr>
      </w:pPr>
      <w:r>
        <w:rPr>
          <w:rFonts w:hint="eastAsia" w:ascii="宋体" w:hAnsi="宋体" w:cs="宋体"/>
          <w:sz w:val="24"/>
        </w:rPr>
        <w:t>②</w:t>
      </w:r>
      <w:r>
        <w:rPr>
          <w:rFonts w:eastAsia="仿宋_GB2312"/>
          <w:sz w:val="24"/>
        </w:rPr>
        <w:t>点击“</w:t>
      </w:r>
      <w:r>
        <w:drawing>
          <wp:inline distT="0" distB="0" distL="0" distR="0">
            <wp:extent cx="199390" cy="189865"/>
            <wp:effectExtent l="0" t="0" r="0" b="635"/>
            <wp:docPr id="81" name="图片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81"/>
                    <pic:cNvPicPr>
                      <a:picLocks noChangeAspect="1"/>
                    </pic:cNvPicPr>
                  </pic:nvPicPr>
                  <pic:blipFill>
                    <a:blip r:embed="rId53" cstate="print"/>
                    <a:stretch>
                      <a:fillRect/>
                    </a:stretch>
                  </pic:blipFill>
                  <pic:spPr>
                    <a:xfrm>
                      <a:off x="0" y="0"/>
                      <a:ext cx="200000" cy="190476"/>
                    </a:xfrm>
                    <a:prstGeom prst="rect">
                      <a:avLst/>
                    </a:prstGeom>
                  </pic:spPr>
                </pic:pic>
              </a:graphicData>
            </a:graphic>
          </wp:inline>
        </w:drawing>
      </w:r>
      <w:r>
        <w:rPr>
          <w:rFonts w:eastAsia="仿宋_GB2312"/>
          <w:sz w:val="24"/>
        </w:rPr>
        <w:t>”按钮，出现图2.</w:t>
      </w:r>
      <w:r>
        <w:rPr>
          <w:rFonts w:hint="eastAsia" w:eastAsia="仿宋_GB2312"/>
          <w:sz w:val="24"/>
        </w:rPr>
        <w:t>8</w:t>
      </w:r>
      <w:r>
        <w:rPr>
          <w:rFonts w:eastAsia="仿宋_GB2312"/>
          <w:sz w:val="24"/>
        </w:rPr>
        <w:t>所示界面，填写好评语，总体评价，将审核改为“是”，并保存。</w:t>
      </w:r>
    </w:p>
    <w:p>
      <w:pPr>
        <w:spacing w:line="360" w:lineRule="auto"/>
        <w:ind w:firstLine="420" w:firstLineChars="200"/>
        <w:jc w:val="center"/>
        <w:rPr>
          <w:b/>
          <w:sz w:val="24"/>
        </w:rPr>
      </w:pPr>
      <w:r>
        <w:drawing>
          <wp:inline distT="0" distB="0" distL="0" distR="0">
            <wp:extent cx="5486400" cy="1308100"/>
            <wp:effectExtent l="0" t="0" r="0" b="6350"/>
            <wp:docPr id="83" name="图片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图片 83"/>
                    <pic:cNvPicPr>
                      <a:picLocks noChangeAspect="1"/>
                    </pic:cNvPicPr>
                  </pic:nvPicPr>
                  <pic:blipFill>
                    <a:blip r:embed="rId61" cstate="print"/>
                    <a:stretch>
                      <a:fillRect/>
                    </a:stretch>
                  </pic:blipFill>
                  <pic:spPr>
                    <a:xfrm>
                      <a:off x="0" y="0"/>
                      <a:ext cx="5486400" cy="1308100"/>
                    </a:xfrm>
                    <a:prstGeom prst="rect">
                      <a:avLst/>
                    </a:prstGeom>
                  </pic:spPr>
                </pic:pic>
              </a:graphicData>
            </a:graphic>
          </wp:inline>
        </w:drawing>
      </w:r>
    </w:p>
    <w:p>
      <w:pPr>
        <w:spacing w:line="360" w:lineRule="auto"/>
        <w:ind w:firstLine="480" w:firstLineChars="200"/>
        <w:jc w:val="center"/>
        <w:rPr>
          <w:sz w:val="24"/>
        </w:rPr>
      </w:pPr>
      <w:r>
        <w:rPr>
          <w:sz w:val="24"/>
        </w:rPr>
        <w:t>图2.</w:t>
      </w:r>
      <w:r>
        <w:rPr>
          <w:rFonts w:hint="eastAsia"/>
          <w:sz w:val="24"/>
        </w:rPr>
        <w:t>7</w:t>
      </w:r>
    </w:p>
    <w:p>
      <w:pPr>
        <w:spacing w:line="360" w:lineRule="auto"/>
        <w:ind w:firstLine="420" w:firstLineChars="200"/>
        <w:jc w:val="center"/>
        <w:rPr>
          <w:sz w:val="24"/>
        </w:rPr>
      </w:pPr>
      <w:r>
        <w:drawing>
          <wp:inline distT="0" distB="0" distL="0" distR="0">
            <wp:extent cx="3152775" cy="2546985"/>
            <wp:effectExtent l="0" t="0" r="0" b="0"/>
            <wp:docPr id="82" name="图片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图片 82"/>
                    <pic:cNvPicPr>
                      <a:picLocks noChangeAspect="1"/>
                    </pic:cNvPicPr>
                  </pic:nvPicPr>
                  <pic:blipFill>
                    <a:blip r:embed="rId62" cstate="print"/>
                    <a:stretch>
                      <a:fillRect/>
                    </a:stretch>
                  </pic:blipFill>
                  <pic:spPr>
                    <a:xfrm>
                      <a:off x="0" y="0"/>
                      <a:ext cx="3161777" cy="2554306"/>
                    </a:xfrm>
                    <a:prstGeom prst="rect">
                      <a:avLst/>
                    </a:prstGeom>
                  </pic:spPr>
                </pic:pic>
              </a:graphicData>
            </a:graphic>
          </wp:inline>
        </w:drawing>
      </w:r>
    </w:p>
    <w:p>
      <w:pPr>
        <w:spacing w:line="360" w:lineRule="auto"/>
        <w:ind w:firstLine="480" w:firstLineChars="200"/>
        <w:jc w:val="center"/>
        <w:rPr>
          <w:sz w:val="24"/>
        </w:rPr>
      </w:pPr>
      <w:r>
        <w:rPr>
          <w:sz w:val="24"/>
        </w:rPr>
        <w:t>图2.</w:t>
      </w:r>
      <w:r>
        <w:rPr>
          <w:rFonts w:hint="eastAsia"/>
          <w:sz w:val="24"/>
        </w:rPr>
        <w:t>8</w:t>
      </w:r>
    </w:p>
    <w:p>
      <w:pPr>
        <w:pStyle w:val="28"/>
        <w:spacing w:before="156"/>
        <w:rPr>
          <w:rFonts w:eastAsia="仿宋_GB2312"/>
        </w:rPr>
      </w:pPr>
      <w:bookmarkStart w:id="20" w:name="_Toc32049"/>
      <w:r>
        <w:t>2.4.2 论文评审论文查重审核</w:t>
      </w:r>
      <w:bookmarkEnd w:id="20"/>
    </w:p>
    <w:p>
      <w:pPr>
        <w:spacing w:line="360" w:lineRule="auto"/>
        <w:ind w:firstLine="480" w:firstLineChars="200"/>
        <w:rPr>
          <w:rFonts w:eastAsia="仿宋_GB2312"/>
          <w:sz w:val="24"/>
        </w:rPr>
      </w:pPr>
      <w:r>
        <w:rPr>
          <w:rFonts w:eastAsia="仿宋_GB2312"/>
          <w:sz w:val="24"/>
        </w:rPr>
        <w:t>操作菜单：导师→学位论文管理→论文查重信息审核</w:t>
      </w:r>
    </w:p>
    <w:p>
      <w:pPr>
        <w:spacing w:line="360" w:lineRule="auto"/>
        <w:ind w:firstLine="480" w:firstLineChars="200"/>
        <w:rPr>
          <w:rFonts w:eastAsia="仿宋_GB2312"/>
          <w:sz w:val="24"/>
        </w:rPr>
      </w:pPr>
      <w:r>
        <w:rPr>
          <w:rFonts w:eastAsia="仿宋_GB2312"/>
          <w:sz w:val="24"/>
        </w:rPr>
        <w:t>操作说明：如图2.</w:t>
      </w:r>
      <w:r>
        <w:rPr>
          <w:rFonts w:hint="eastAsia" w:eastAsia="仿宋_GB2312"/>
          <w:sz w:val="24"/>
        </w:rPr>
        <w:t>9</w:t>
      </w:r>
      <w:r>
        <w:rPr>
          <w:rFonts w:eastAsia="仿宋_GB2312"/>
          <w:sz w:val="24"/>
        </w:rPr>
        <w:t>所示，在论文查看处可查看学生上传的学术不端检测论文（该论文通过学术不端检测后即为外审论文），确认学生上传的学术不端检测论文无误后点击“</w:t>
      </w:r>
      <w:r>
        <w:drawing>
          <wp:inline distT="0" distB="0" distL="0" distR="0">
            <wp:extent cx="218440" cy="189865"/>
            <wp:effectExtent l="0" t="0" r="0" b="635"/>
            <wp:docPr id="84" name="图片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图片 84"/>
                    <pic:cNvPicPr>
                      <a:picLocks noChangeAspect="1"/>
                    </pic:cNvPicPr>
                  </pic:nvPicPr>
                  <pic:blipFill>
                    <a:blip r:embed="rId58" cstate="print"/>
                    <a:stretch>
                      <a:fillRect/>
                    </a:stretch>
                  </pic:blipFill>
                  <pic:spPr>
                    <a:xfrm>
                      <a:off x="0" y="0"/>
                      <a:ext cx="219048" cy="190476"/>
                    </a:xfrm>
                    <a:prstGeom prst="rect">
                      <a:avLst/>
                    </a:prstGeom>
                  </pic:spPr>
                </pic:pic>
              </a:graphicData>
            </a:graphic>
          </wp:inline>
        </w:drawing>
      </w:r>
      <w:r>
        <w:rPr>
          <w:rFonts w:eastAsia="仿宋_GB2312"/>
          <w:sz w:val="24"/>
        </w:rPr>
        <w:t>”完成审核。</w:t>
      </w:r>
    </w:p>
    <w:p>
      <w:pPr>
        <w:spacing w:line="360" w:lineRule="auto"/>
        <w:ind w:firstLine="480" w:firstLineChars="200"/>
        <w:rPr>
          <w:rFonts w:eastAsia="仿宋_GB2312"/>
          <w:sz w:val="24"/>
        </w:rPr>
      </w:pPr>
      <w:r>
        <w:rPr>
          <w:rFonts w:eastAsia="仿宋_GB2312"/>
          <w:sz w:val="24"/>
        </w:rPr>
        <w:t>导师审核后系统会进行学术不端检测，并在此处反馈检测结果，如图2.1</w:t>
      </w:r>
      <w:r>
        <w:rPr>
          <w:rFonts w:hint="eastAsia" w:eastAsia="仿宋_GB2312"/>
          <w:sz w:val="24"/>
        </w:rPr>
        <w:t>0</w:t>
      </w:r>
      <w:r>
        <w:rPr>
          <w:rFonts w:eastAsia="仿宋_GB2312"/>
          <w:sz w:val="24"/>
        </w:rPr>
        <w:t>所示。</w:t>
      </w:r>
    </w:p>
    <w:p>
      <w:pPr>
        <w:spacing w:line="360" w:lineRule="auto"/>
        <w:jc w:val="center"/>
        <w:rPr>
          <w:sz w:val="24"/>
        </w:rPr>
      </w:pPr>
      <w:r>
        <w:drawing>
          <wp:inline distT="0" distB="0" distL="0" distR="0">
            <wp:extent cx="5486400" cy="1221105"/>
            <wp:effectExtent l="0" t="0" r="0" b="0"/>
            <wp:docPr id="77" name="图片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77"/>
                    <pic:cNvPicPr>
                      <a:picLocks noChangeAspect="1"/>
                    </pic:cNvPicPr>
                  </pic:nvPicPr>
                  <pic:blipFill>
                    <a:blip r:embed="rId63" cstate="print"/>
                    <a:stretch>
                      <a:fillRect/>
                    </a:stretch>
                  </pic:blipFill>
                  <pic:spPr>
                    <a:xfrm>
                      <a:off x="0" y="0"/>
                      <a:ext cx="5486400" cy="1221105"/>
                    </a:xfrm>
                    <a:prstGeom prst="rect">
                      <a:avLst/>
                    </a:prstGeom>
                  </pic:spPr>
                </pic:pic>
              </a:graphicData>
            </a:graphic>
          </wp:inline>
        </w:drawing>
      </w:r>
    </w:p>
    <w:p>
      <w:pPr>
        <w:spacing w:line="360" w:lineRule="auto"/>
        <w:jc w:val="center"/>
        <w:rPr>
          <w:sz w:val="24"/>
        </w:rPr>
      </w:pPr>
      <w:r>
        <w:rPr>
          <w:sz w:val="24"/>
        </w:rPr>
        <w:t>图2.</w:t>
      </w:r>
      <w:r>
        <w:rPr>
          <w:rFonts w:hint="eastAsia"/>
          <w:sz w:val="24"/>
        </w:rPr>
        <w:t>9</w:t>
      </w:r>
    </w:p>
    <w:p>
      <w:pPr>
        <w:tabs>
          <w:tab w:val="left" w:pos="4802"/>
        </w:tabs>
        <w:spacing w:line="360" w:lineRule="auto"/>
        <w:jc w:val="center"/>
        <w:rPr>
          <w:rFonts w:eastAsia="仿宋_GB2312"/>
          <w:sz w:val="24"/>
        </w:rPr>
      </w:pPr>
      <w:r>
        <w:drawing>
          <wp:inline distT="0" distB="0" distL="0" distR="0">
            <wp:extent cx="5486400" cy="1068070"/>
            <wp:effectExtent l="0" t="0" r="0" b="0"/>
            <wp:docPr id="85" name="图片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图片 85"/>
                    <pic:cNvPicPr>
                      <a:picLocks noChangeAspect="1"/>
                    </pic:cNvPicPr>
                  </pic:nvPicPr>
                  <pic:blipFill>
                    <a:blip r:embed="rId64" cstate="print"/>
                    <a:stretch>
                      <a:fillRect/>
                    </a:stretch>
                  </pic:blipFill>
                  <pic:spPr>
                    <a:xfrm>
                      <a:off x="0" y="0"/>
                      <a:ext cx="5486400" cy="1068070"/>
                    </a:xfrm>
                    <a:prstGeom prst="rect">
                      <a:avLst/>
                    </a:prstGeom>
                  </pic:spPr>
                </pic:pic>
              </a:graphicData>
            </a:graphic>
          </wp:inline>
        </w:drawing>
      </w:r>
    </w:p>
    <w:p>
      <w:pPr>
        <w:tabs>
          <w:tab w:val="left" w:pos="4802"/>
        </w:tabs>
        <w:spacing w:line="360" w:lineRule="auto"/>
        <w:jc w:val="center"/>
        <w:rPr>
          <w:rFonts w:eastAsia="仿宋_GB2312"/>
          <w:sz w:val="24"/>
        </w:rPr>
      </w:pPr>
      <w:r>
        <w:rPr>
          <w:rFonts w:eastAsia="仿宋_GB2312"/>
          <w:sz w:val="24"/>
        </w:rPr>
        <w:t>图2.1</w:t>
      </w:r>
      <w:r>
        <w:rPr>
          <w:rFonts w:hint="eastAsia" w:eastAsia="仿宋_GB2312"/>
          <w:sz w:val="24"/>
        </w:rPr>
        <w:t>0</w:t>
      </w:r>
    </w:p>
    <w:p>
      <w:pPr>
        <w:pStyle w:val="28"/>
        <w:spacing w:before="156"/>
        <w:rPr>
          <w:rFonts w:eastAsia="仿宋_GB2312"/>
        </w:rPr>
      </w:pPr>
      <w:bookmarkStart w:id="21" w:name="_Toc15295"/>
      <w:r>
        <w:t>2.4.3 论文外审结果查看</w:t>
      </w:r>
      <w:bookmarkEnd w:id="21"/>
    </w:p>
    <w:p>
      <w:pPr>
        <w:spacing w:line="360" w:lineRule="auto"/>
        <w:ind w:firstLine="480" w:firstLineChars="200"/>
        <w:rPr>
          <w:rFonts w:eastAsia="仿宋_GB2312"/>
          <w:sz w:val="24"/>
        </w:rPr>
      </w:pPr>
      <w:r>
        <w:rPr>
          <w:rFonts w:eastAsia="仿宋_GB2312"/>
          <w:sz w:val="24"/>
        </w:rPr>
        <w:t>学位中心返回的外审结果可直接在系统中查询下载，如图2.1</w:t>
      </w:r>
      <w:r>
        <w:rPr>
          <w:rFonts w:hint="eastAsia" w:eastAsia="仿宋_GB2312"/>
          <w:sz w:val="24"/>
        </w:rPr>
        <w:t>1</w:t>
      </w:r>
      <w:r>
        <w:rPr>
          <w:rFonts w:eastAsia="仿宋_GB2312"/>
          <w:sz w:val="24"/>
        </w:rPr>
        <w:t>，图2.1</w:t>
      </w:r>
      <w:r>
        <w:rPr>
          <w:rFonts w:hint="eastAsia" w:eastAsia="仿宋_GB2312"/>
          <w:sz w:val="24"/>
        </w:rPr>
        <w:t>2</w:t>
      </w:r>
      <w:r>
        <w:rPr>
          <w:rFonts w:eastAsia="仿宋_GB2312"/>
          <w:sz w:val="24"/>
        </w:rPr>
        <w:t>所示。</w:t>
      </w:r>
    </w:p>
    <w:p>
      <w:pPr>
        <w:spacing w:line="360" w:lineRule="auto"/>
        <w:ind w:firstLine="480" w:firstLineChars="200"/>
        <w:rPr>
          <w:rFonts w:eastAsia="仿宋_GB2312"/>
          <w:sz w:val="24"/>
        </w:rPr>
      </w:pPr>
      <w:r>
        <w:rPr>
          <w:rFonts w:eastAsia="仿宋_GB2312"/>
          <w:sz w:val="24"/>
        </w:rPr>
        <w:t>操作菜单：导师→学位论文管理→论文评审评语管理</w:t>
      </w:r>
    </w:p>
    <w:p>
      <w:pPr>
        <w:spacing w:line="360" w:lineRule="auto"/>
        <w:ind w:firstLine="420" w:firstLineChars="200"/>
        <w:jc w:val="center"/>
        <w:rPr>
          <w:rFonts w:eastAsia="仿宋_GB2312"/>
          <w:sz w:val="24"/>
        </w:rPr>
      </w:pPr>
      <w:r>
        <w:drawing>
          <wp:inline distT="0" distB="0" distL="0" distR="0">
            <wp:extent cx="5486400" cy="1299845"/>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65" cstate="print"/>
                    <a:stretch>
                      <a:fillRect/>
                    </a:stretch>
                  </pic:blipFill>
                  <pic:spPr>
                    <a:xfrm>
                      <a:off x="0" y="0"/>
                      <a:ext cx="5486400" cy="1299845"/>
                    </a:xfrm>
                    <a:prstGeom prst="rect">
                      <a:avLst/>
                    </a:prstGeom>
                  </pic:spPr>
                </pic:pic>
              </a:graphicData>
            </a:graphic>
          </wp:inline>
        </w:drawing>
      </w:r>
    </w:p>
    <w:p>
      <w:pPr>
        <w:spacing w:line="360" w:lineRule="auto"/>
        <w:ind w:firstLine="480" w:firstLineChars="200"/>
        <w:jc w:val="center"/>
        <w:rPr>
          <w:rFonts w:eastAsia="仿宋_GB2312"/>
          <w:sz w:val="24"/>
        </w:rPr>
      </w:pPr>
      <w:r>
        <w:rPr>
          <w:rFonts w:eastAsia="仿宋_GB2312"/>
          <w:sz w:val="24"/>
        </w:rPr>
        <w:t>图2.1</w:t>
      </w:r>
      <w:r>
        <w:rPr>
          <w:rFonts w:hint="eastAsia" w:eastAsia="仿宋_GB2312"/>
          <w:sz w:val="24"/>
        </w:rPr>
        <w:t>1</w:t>
      </w:r>
    </w:p>
    <w:p>
      <w:pPr>
        <w:spacing w:line="360" w:lineRule="auto"/>
        <w:ind w:firstLine="420" w:firstLineChars="200"/>
        <w:jc w:val="center"/>
        <w:rPr>
          <w:rFonts w:eastAsia="仿宋_GB2312"/>
          <w:sz w:val="24"/>
        </w:rPr>
      </w:pPr>
      <w:r>
        <w:drawing>
          <wp:inline distT="0" distB="0" distL="0" distR="0">
            <wp:extent cx="4987925" cy="2319020"/>
            <wp:effectExtent l="0" t="0" r="0" b="0"/>
            <wp:docPr id="131" name="图片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图片 131"/>
                    <pic:cNvPicPr>
                      <a:picLocks noChangeAspect="1"/>
                    </pic:cNvPicPr>
                  </pic:nvPicPr>
                  <pic:blipFill>
                    <a:blip r:embed="rId66" cstate="print"/>
                    <a:stretch>
                      <a:fillRect/>
                    </a:stretch>
                  </pic:blipFill>
                  <pic:spPr>
                    <a:xfrm>
                      <a:off x="0" y="0"/>
                      <a:ext cx="4988257" cy="2319193"/>
                    </a:xfrm>
                    <a:prstGeom prst="rect">
                      <a:avLst/>
                    </a:prstGeom>
                  </pic:spPr>
                </pic:pic>
              </a:graphicData>
            </a:graphic>
          </wp:inline>
        </w:drawing>
      </w:r>
    </w:p>
    <w:p>
      <w:pPr>
        <w:spacing w:line="360" w:lineRule="auto"/>
        <w:ind w:firstLine="480" w:firstLineChars="200"/>
        <w:jc w:val="center"/>
        <w:rPr>
          <w:rFonts w:eastAsia="仿宋_GB2312"/>
          <w:sz w:val="24"/>
        </w:rPr>
      </w:pPr>
      <w:r>
        <w:rPr>
          <w:rFonts w:eastAsia="仿宋_GB2312"/>
          <w:sz w:val="24"/>
        </w:rPr>
        <w:t>图2.1</w:t>
      </w:r>
      <w:r>
        <w:rPr>
          <w:rFonts w:hint="eastAsia" w:eastAsia="仿宋_GB2312"/>
          <w:sz w:val="24"/>
        </w:rPr>
        <w:t>2</w:t>
      </w:r>
    </w:p>
    <w:p>
      <w:pPr>
        <w:pStyle w:val="26"/>
        <w:rPr>
          <w:rFonts w:ascii="Times New Roman" w:hAnsi="Times New Roman"/>
        </w:rPr>
      </w:pPr>
      <w:bookmarkStart w:id="22" w:name="_Toc27895"/>
      <w:r>
        <w:rPr>
          <w:rFonts w:ascii="Times New Roman" w:hAnsi="Times New Roman"/>
        </w:rPr>
        <w:t>2.5 学位论文答辩导师审核</w:t>
      </w:r>
      <w:bookmarkEnd w:id="22"/>
    </w:p>
    <w:p>
      <w:pPr>
        <w:spacing w:line="360" w:lineRule="auto"/>
        <w:ind w:firstLine="480" w:firstLineChars="200"/>
        <w:rPr>
          <w:rFonts w:eastAsia="仿宋_GB2312"/>
          <w:sz w:val="24"/>
        </w:rPr>
      </w:pPr>
      <w:r>
        <w:rPr>
          <w:rFonts w:eastAsia="仿宋_GB2312"/>
          <w:sz w:val="24"/>
        </w:rPr>
        <w:t>操作菜单：导师→学位论文管理→论文答辩信息审核</w:t>
      </w:r>
    </w:p>
    <w:p>
      <w:pPr>
        <w:spacing w:line="360" w:lineRule="auto"/>
        <w:ind w:firstLine="480" w:firstLineChars="200"/>
        <w:rPr>
          <w:rFonts w:eastAsia="仿宋_GB2312"/>
          <w:sz w:val="24"/>
        </w:rPr>
      </w:pPr>
      <w:r>
        <w:rPr>
          <w:rFonts w:eastAsia="仿宋_GB2312"/>
          <w:sz w:val="24"/>
        </w:rPr>
        <w:t>操作说明：如图2.1</w:t>
      </w:r>
      <w:r>
        <w:rPr>
          <w:rFonts w:hint="eastAsia" w:eastAsia="仿宋_GB2312"/>
          <w:sz w:val="24"/>
        </w:rPr>
        <w:t>3</w:t>
      </w:r>
      <w:r>
        <w:rPr>
          <w:rFonts w:eastAsia="仿宋_GB2312"/>
          <w:sz w:val="24"/>
        </w:rPr>
        <w:t>所示：</w:t>
      </w:r>
    </w:p>
    <w:p>
      <w:pPr>
        <w:spacing w:line="360" w:lineRule="auto"/>
        <w:ind w:firstLine="480" w:firstLineChars="200"/>
        <w:rPr>
          <w:rFonts w:eastAsia="仿宋_GB2312"/>
          <w:sz w:val="24"/>
        </w:rPr>
      </w:pPr>
      <w:r>
        <w:rPr>
          <w:rFonts w:hint="eastAsia" w:ascii="宋体" w:hAnsi="宋体" w:cs="宋体"/>
          <w:sz w:val="24"/>
        </w:rPr>
        <w:t>①</w:t>
      </w:r>
      <w:r>
        <w:rPr>
          <w:rFonts w:eastAsia="仿宋_GB2312"/>
          <w:sz w:val="24"/>
        </w:rPr>
        <w:t>点击“</w:t>
      </w:r>
      <w:r>
        <w:rPr>
          <w:rFonts w:eastAsia="仿宋_GB2312"/>
          <w:sz w:val="24"/>
        </w:rPr>
        <w:drawing>
          <wp:inline distT="0" distB="0" distL="0" distR="0">
            <wp:extent cx="218440" cy="247015"/>
            <wp:effectExtent l="0" t="0" r="0" b="635"/>
            <wp:docPr id="87" name="图片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图片 87"/>
                    <pic:cNvPicPr>
                      <a:picLocks noChangeAspect="1"/>
                    </pic:cNvPicPr>
                  </pic:nvPicPr>
                  <pic:blipFill>
                    <a:blip r:embed="rId11" cstate="print"/>
                    <a:stretch>
                      <a:fillRect/>
                    </a:stretch>
                  </pic:blipFill>
                  <pic:spPr>
                    <a:xfrm>
                      <a:off x="0" y="0"/>
                      <a:ext cx="219048" cy="247619"/>
                    </a:xfrm>
                    <a:prstGeom prst="rect">
                      <a:avLst/>
                    </a:prstGeom>
                  </pic:spPr>
                </pic:pic>
              </a:graphicData>
            </a:graphic>
          </wp:inline>
        </w:drawing>
      </w:r>
      <w:r>
        <w:rPr>
          <w:rFonts w:eastAsia="仿宋_GB2312"/>
          <w:sz w:val="24"/>
        </w:rPr>
        <w:t>”按钮，可以查看学生登记的答辩信息，并作修改，在“答辩信息”处添加“答辩秘书”，如图2.1</w:t>
      </w:r>
      <w:r>
        <w:rPr>
          <w:rFonts w:hint="eastAsia" w:eastAsia="仿宋_GB2312"/>
          <w:sz w:val="24"/>
        </w:rPr>
        <w:t>4</w:t>
      </w:r>
      <w:r>
        <w:rPr>
          <w:rFonts w:eastAsia="仿宋_GB2312"/>
          <w:sz w:val="24"/>
        </w:rPr>
        <w:t>所示</w:t>
      </w:r>
      <w:r>
        <w:rPr>
          <w:rFonts w:hint="eastAsia" w:eastAsia="仿宋_GB2312"/>
          <w:sz w:val="24"/>
        </w:rPr>
        <w:t>，</w:t>
      </w:r>
      <w:r>
        <w:rPr>
          <w:rFonts w:eastAsia="仿宋_GB2312"/>
          <w:sz w:val="24"/>
        </w:rPr>
        <w:t>答辩秘书只能由导师添加</w:t>
      </w:r>
      <w:r>
        <w:rPr>
          <w:rFonts w:hint="eastAsia" w:eastAsia="仿宋_GB2312"/>
          <w:sz w:val="24"/>
        </w:rPr>
        <w:t>。</w:t>
      </w:r>
    </w:p>
    <w:p>
      <w:pPr>
        <w:spacing w:line="360" w:lineRule="auto"/>
        <w:ind w:firstLine="480" w:firstLineChars="200"/>
        <w:rPr>
          <w:rFonts w:eastAsia="仿宋_GB2312"/>
          <w:b/>
          <w:sz w:val="24"/>
        </w:rPr>
      </w:pPr>
      <w:r>
        <w:rPr>
          <w:rFonts w:eastAsia="仿宋_GB2312"/>
          <w:sz w:val="24"/>
        </w:rPr>
        <w:t>答辩委员可以由导师添加，</w:t>
      </w:r>
      <w:r>
        <w:rPr>
          <w:rFonts w:eastAsia="仿宋_GB2312"/>
          <w:b/>
          <w:sz w:val="24"/>
        </w:rPr>
        <w:t>也可以添加答辩秘书后，由答辩秘书添加。</w:t>
      </w:r>
    </w:p>
    <w:p>
      <w:pPr>
        <w:tabs>
          <w:tab w:val="left" w:pos="4802"/>
        </w:tabs>
        <w:spacing w:line="360" w:lineRule="auto"/>
        <w:jc w:val="center"/>
        <w:rPr>
          <w:rFonts w:eastAsia="仿宋_GB2312"/>
          <w:sz w:val="24"/>
        </w:rPr>
      </w:pPr>
      <w:r>
        <w:drawing>
          <wp:inline distT="0" distB="0" distL="0" distR="0">
            <wp:extent cx="5486400" cy="1289050"/>
            <wp:effectExtent l="0" t="0" r="0" b="6350"/>
            <wp:docPr id="100" name="图片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图片 100"/>
                    <pic:cNvPicPr>
                      <a:picLocks noChangeAspect="1"/>
                    </pic:cNvPicPr>
                  </pic:nvPicPr>
                  <pic:blipFill>
                    <a:blip r:embed="rId67" cstate="print"/>
                    <a:stretch>
                      <a:fillRect/>
                    </a:stretch>
                  </pic:blipFill>
                  <pic:spPr>
                    <a:xfrm>
                      <a:off x="0" y="0"/>
                      <a:ext cx="5486400" cy="1289050"/>
                    </a:xfrm>
                    <a:prstGeom prst="rect">
                      <a:avLst/>
                    </a:prstGeom>
                  </pic:spPr>
                </pic:pic>
              </a:graphicData>
            </a:graphic>
          </wp:inline>
        </w:drawing>
      </w:r>
    </w:p>
    <w:p>
      <w:pPr>
        <w:tabs>
          <w:tab w:val="left" w:pos="4802"/>
        </w:tabs>
        <w:spacing w:line="360" w:lineRule="auto"/>
        <w:jc w:val="center"/>
        <w:rPr>
          <w:rFonts w:eastAsia="仿宋_GB2312"/>
          <w:sz w:val="24"/>
        </w:rPr>
      </w:pPr>
      <w:r>
        <w:rPr>
          <w:rFonts w:eastAsia="仿宋_GB2312"/>
          <w:sz w:val="24"/>
        </w:rPr>
        <w:t>图2.1</w:t>
      </w:r>
      <w:r>
        <w:rPr>
          <w:rFonts w:hint="eastAsia" w:eastAsia="仿宋_GB2312"/>
          <w:sz w:val="24"/>
        </w:rPr>
        <w:t>3</w:t>
      </w:r>
    </w:p>
    <w:p>
      <w:pPr>
        <w:spacing w:line="360" w:lineRule="auto"/>
        <w:ind w:left="480"/>
        <w:jc w:val="center"/>
        <w:rPr>
          <w:rFonts w:eastAsia="仿宋_GB2312"/>
          <w:sz w:val="24"/>
        </w:rPr>
      </w:pPr>
      <w:r>
        <w:drawing>
          <wp:inline distT="0" distB="0" distL="0" distR="0">
            <wp:extent cx="4284980" cy="2780030"/>
            <wp:effectExtent l="0" t="0" r="0" b="0"/>
            <wp:docPr id="132" name="图片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图片 132"/>
                    <pic:cNvPicPr>
                      <a:picLocks noChangeAspect="1"/>
                    </pic:cNvPicPr>
                  </pic:nvPicPr>
                  <pic:blipFill>
                    <a:blip r:embed="rId68" cstate="print"/>
                    <a:stretch>
                      <a:fillRect/>
                    </a:stretch>
                  </pic:blipFill>
                  <pic:spPr>
                    <a:xfrm>
                      <a:off x="0" y="0"/>
                      <a:ext cx="4285397" cy="2780052"/>
                    </a:xfrm>
                    <a:prstGeom prst="rect">
                      <a:avLst/>
                    </a:prstGeom>
                  </pic:spPr>
                </pic:pic>
              </a:graphicData>
            </a:graphic>
          </wp:inline>
        </w:drawing>
      </w:r>
    </w:p>
    <w:p>
      <w:pPr>
        <w:spacing w:line="360" w:lineRule="auto"/>
        <w:ind w:left="480"/>
        <w:jc w:val="center"/>
        <w:rPr>
          <w:rFonts w:eastAsia="仿宋_GB2312"/>
          <w:sz w:val="24"/>
        </w:rPr>
      </w:pPr>
      <w:r>
        <w:rPr>
          <w:rFonts w:eastAsia="仿宋_GB2312"/>
          <w:sz w:val="24"/>
        </w:rPr>
        <w:t>图2.1</w:t>
      </w:r>
      <w:r>
        <w:rPr>
          <w:rFonts w:hint="eastAsia" w:eastAsia="仿宋_GB2312"/>
          <w:sz w:val="24"/>
        </w:rPr>
        <w:t>4</w:t>
      </w:r>
    </w:p>
    <w:p>
      <w:pPr>
        <w:tabs>
          <w:tab w:val="left" w:pos="4802"/>
        </w:tabs>
        <w:spacing w:line="360" w:lineRule="auto"/>
        <w:ind w:firstLine="480" w:firstLineChars="200"/>
        <w:jc w:val="left"/>
        <w:rPr>
          <w:rFonts w:eastAsia="仿宋_GB2312"/>
          <w:sz w:val="24"/>
        </w:rPr>
      </w:pPr>
      <w:r>
        <w:rPr>
          <w:rFonts w:eastAsia="仿宋_GB2312"/>
          <w:color w:val="000000" w:themeColor="text1"/>
          <w:sz w:val="24"/>
        </w:rPr>
        <w:t>以下为在系统中添加答辩专家的方式：</w:t>
      </w:r>
    </w:p>
    <w:p>
      <w:pPr>
        <w:tabs>
          <w:tab w:val="left" w:pos="4802"/>
        </w:tabs>
        <w:spacing w:line="360" w:lineRule="auto"/>
        <w:ind w:firstLine="480" w:firstLineChars="200"/>
        <w:jc w:val="left"/>
        <w:rPr>
          <w:rFonts w:eastAsia="仿宋_GB2312"/>
          <w:sz w:val="24"/>
        </w:rPr>
      </w:pPr>
      <w:r>
        <w:rPr>
          <w:rFonts w:eastAsia="仿宋_GB2312"/>
          <w:sz w:val="24"/>
        </w:rPr>
        <w:t>a. 点击“</w:t>
      </w:r>
      <w:r>
        <w:drawing>
          <wp:inline distT="0" distB="0" distL="0" distR="0">
            <wp:extent cx="219075" cy="200025"/>
            <wp:effectExtent l="0" t="0" r="9525" b="9525"/>
            <wp:docPr id="94" name="图片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图片 94"/>
                    <pic:cNvPicPr>
                      <a:picLocks noChangeAspect="1"/>
                    </pic:cNvPicPr>
                  </pic:nvPicPr>
                  <pic:blipFill>
                    <a:blip r:embed="rId15" cstate="print"/>
                    <a:stretch>
                      <a:fillRect/>
                    </a:stretch>
                  </pic:blipFill>
                  <pic:spPr>
                    <a:xfrm>
                      <a:off x="0" y="0"/>
                      <a:ext cx="219075" cy="200025"/>
                    </a:xfrm>
                    <a:prstGeom prst="rect">
                      <a:avLst/>
                    </a:prstGeom>
                  </pic:spPr>
                </pic:pic>
              </a:graphicData>
            </a:graphic>
          </wp:inline>
        </w:drawing>
      </w:r>
      <w:r>
        <w:rPr>
          <w:rFonts w:eastAsia="仿宋_GB2312"/>
          <w:sz w:val="24"/>
        </w:rPr>
        <w:t>”，出现图2.1</w:t>
      </w:r>
      <w:r>
        <w:rPr>
          <w:rFonts w:hint="eastAsia" w:eastAsia="仿宋_GB2312"/>
          <w:sz w:val="24"/>
        </w:rPr>
        <w:t>5</w:t>
      </w:r>
      <w:r>
        <w:rPr>
          <w:rFonts w:eastAsia="仿宋_GB2312"/>
          <w:sz w:val="24"/>
        </w:rPr>
        <w:t>所示对话框，输入专家姓名进行查询，找到该专家后，点击“</w:t>
      </w:r>
      <w:r>
        <w:drawing>
          <wp:inline distT="0" distB="0" distL="0" distR="0">
            <wp:extent cx="266700" cy="171450"/>
            <wp:effectExtent l="0" t="0" r="0" b="0"/>
            <wp:docPr id="95" name="图片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图片 95"/>
                    <pic:cNvPicPr>
                      <a:picLocks noChangeAspect="1"/>
                    </pic:cNvPicPr>
                  </pic:nvPicPr>
                  <pic:blipFill>
                    <a:blip r:embed="rId16" cstate="print"/>
                    <a:stretch>
                      <a:fillRect/>
                    </a:stretch>
                  </pic:blipFill>
                  <pic:spPr>
                    <a:xfrm>
                      <a:off x="0" y="0"/>
                      <a:ext cx="266700" cy="171450"/>
                    </a:xfrm>
                    <a:prstGeom prst="rect">
                      <a:avLst/>
                    </a:prstGeom>
                  </pic:spPr>
                </pic:pic>
              </a:graphicData>
            </a:graphic>
          </wp:inline>
        </w:drawing>
      </w:r>
      <w:r>
        <w:rPr>
          <w:rFonts w:eastAsia="仿宋_GB2312"/>
          <w:sz w:val="24"/>
        </w:rPr>
        <w:t>”添加</w:t>
      </w:r>
      <w:r>
        <w:rPr>
          <w:rFonts w:eastAsia="楷体_GB2312"/>
          <w:sz w:val="22"/>
        </w:rPr>
        <w:t>（一般校内老师可以直接查询点选；校外老师，可先查询专家列表里有没有，如果没有，按下方b所示方式进行添加）</w:t>
      </w:r>
      <w:r>
        <w:rPr>
          <w:rFonts w:eastAsia="仿宋_GB2312"/>
          <w:sz w:val="24"/>
        </w:rPr>
        <w:t>。</w:t>
      </w:r>
    </w:p>
    <w:p>
      <w:pPr>
        <w:spacing w:line="360" w:lineRule="auto"/>
        <w:ind w:left="480"/>
        <w:jc w:val="center"/>
        <w:rPr>
          <w:rFonts w:eastAsia="仿宋_GB2312"/>
          <w:sz w:val="24"/>
        </w:rPr>
      </w:pPr>
      <w:r>
        <w:drawing>
          <wp:inline distT="0" distB="0" distL="0" distR="0">
            <wp:extent cx="3295650" cy="2349500"/>
            <wp:effectExtent l="0" t="0" r="0" b="0"/>
            <wp:docPr id="103" name="图片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图片 103"/>
                    <pic:cNvPicPr>
                      <a:picLocks noChangeAspect="1"/>
                    </pic:cNvPicPr>
                  </pic:nvPicPr>
                  <pic:blipFill>
                    <a:blip r:embed="rId17" cstate="print"/>
                    <a:stretch>
                      <a:fillRect/>
                    </a:stretch>
                  </pic:blipFill>
                  <pic:spPr>
                    <a:xfrm>
                      <a:off x="0" y="0"/>
                      <a:ext cx="3301899" cy="2354514"/>
                    </a:xfrm>
                    <a:prstGeom prst="rect">
                      <a:avLst/>
                    </a:prstGeom>
                  </pic:spPr>
                </pic:pic>
              </a:graphicData>
            </a:graphic>
          </wp:inline>
        </w:drawing>
      </w:r>
    </w:p>
    <w:p>
      <w:pPr>
        <w:spacing w:line="360" w:lineRule="auto"/>
        <w:ind w:left="480"/>
        <w:jc w:val="center"/>
        <w:rPr>
          <w:rFonts w:eastAsia="仿宋_GB2312"/>
          <w:sz w:val="24"/>
        </w:rPr>
      </w:pPr>
      <w:r>
        <w:rPr>
          <w:rFonts w:eastAsia="仿宋_GB2312"/>
          <w:sz w:val="24"/>
        </w:rPr>
        <w:t>图2.1</w:t>
      </w:r>
      <w:r>
        <w:rPr>
          <w:rFonts w:hint="eastAsia" w:eastAsia="仿宋_GB2312"/>
          <w:sz w:val="24"/>
        </w:rPr>
        <w:t>5</w:t>
      </w:r>
    </w:p>
    <w:p>
      <w:pPr>
        <w:tabs>
          <w:tab w:val="left" w:pos="4802"/>
        </w:tabs>
        <w:spacing w:line="360" w:lineRule="auto"/>
        <w:ind w:firstLine="480" w:firstLineChars="200"/>
        <w:jc w:val="left"/>
        <w:rPr>
          <w:rFonts w:eastAsia="仿宋_GB2312"/>
          <w:sz w:val="24"/>
        </w:rPr>
      </w:pPr>
      <w:r>
        <w:rPr>
          <w:rFonts w:eastAsia="仿宋_GB2312"/>
          <w:sz w:val="24"/>
        </w:rPr>
        <w:t>b. 如果该专家不在列表中，需先进行推荐。在图2.1</w:t>
      </w:r>
      <w:r>
        <w:rPr>
          <w:rFonts w:hint="eastAsia" w:eastAsia="仿宋_GB2312"/>
          <w:sz w:val="24"/>
        </w:rPr>
        <w:t>6</w:t>
      </w:r>
      <w:r>
        <w:rPr>
          <w:rFonts w:eastAsia="仿宋_GB2312"/>
          <w:sz w:val="24"/>
        </w:rPr>
        <w:t>所示处，点击“推荐专家”，出现图2.1</w:t>
      </w:r>
      <w:r>
        <w:rPr>
          <w:rFonts w:hint="eastAsia" w:eastAsia="仿宋_GB2312"/>
          <w:sz w:val="24"/>
        </w:rPr>
        <w:t>7</w:t>
      </w:r>
      <w:r>
        <w:rPr>
          <w:rFonts w:eastAsia="仿宋_GB2312"/>
          <w:sz w:val="24"/>
        </w:rPr>
        <w:t>所示对话框，按实际情况补充完整各项信息。注意确保信息特别是</w:t>
      </w:r>
      <w:r>
        <w:rPr>
          <w:rFonts w:eastAsia="仿宋_GB2312"/>
          <w:b/>
          <w:sz w:val="24"/>
          <w:u w:val="single"/>
        </w:rPr>
        <w:t>身份证号</w:t>
      </w:r>
      <w:r>
        <w:rPr>
          <w:rFonts w:eastAsia="仿宋_GB2312"/>
          <w:sz w:val="24"/>
        </w:rPr>
        <w:t>的准确性，身份证号为专家的唯一识别码。信息填写完毕后点击保存，该专家即可添加到专家列表，再按a方式进行查询点选。</w:t>
      </w:r>
    </w:p>
    <w:p>
      <w:pPr>
        <w:spacing w:line="360" w:lineRule="auto"/>
        <w:ind w:left="480"/>
        <w:jc w:val="center"/>
        <w:rPr>
          <w:rFonts w:eastAsia="仿宋_GB2312"/>
          <w:sz w:val="24"/>
        </w:rPr>
      </w:pPr>
      <w:r>
        <w:drawing>
          <wp:inline distT="0" distB="0" distL="0" distR="0">
            <wp:extent cx="3521075" cy="2248535"/>
            <wp:effectExtent l="0" t="0" r="0" b="0"/>
            <wp:docPr id="134" name="图片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图片 134"/>
                    <pic:cNvPicPr>
                      <a:picLocks noChangeAspect="1"/>
                    </pic:cNvPicPr>
                  </pic:nvPicPr>
                  <pic:blipFill>
                    <a:blip r:embed="rId69" cstate="print"/>
                    <a:stretch>
                      <a:fillRect/>
                    </a:stretch>
                  </pic:blipFill>
                  <pic:spPr>
                    <a:xfrm>
                      <a:off x="0" y="0"/>
                      <a:ext cx="3521123" cy="2248791"/>
                    </a:xfrm>
                    <a:prstGeom prst="rect">
                      <a:avLst/>
                    </a:prstGeom>
                  </pic:spPr>
                </pic:pic>
              </a:graphicData>
            </a:graphic>
          </wp:inline>
        </w:drawing>
      </w:r>
    </w:p>
    <w:p>
      <w:pPr>
        <w:spacing w:line="360" w:lineRule="auto"/>
        <w:ind w:left="480"/>
        <w:jc w:val="center"/>
        <w:rPr>
          <w:rFonts w:eastAsia="仿宋_GB2312"/>
          <w:sz w:val="24"/>
        </w:rPr>
      </w:pPr>
      <w:r>
        <w:rPr>
          <w:rFonts w:eastAsia="仿宋_GB2312"/>
          <w:sz w:val="24"/>
        </w:rPr>
        <w:t>图2.1</w:t>
      </w:r>
      <w:r>
        <w:rPr>
          <w:rFonts w:hint="eastAsia" w:eastAsia="仿宋_GB2312"/>
          <w:sz w:val="24"/>
        </w:rPr>
        <w:t>6</w:t>
      </w:r>
    </w:p>
    <w:p>
      <w:pPr>
        <w:spacing w:line="360" w:lineRule="auto"/>
        <w:ind w:left="480"/>
        <w:jc w:val="center"/>
        <w:rPr>
          <w:rFonts w:eastAsia="仿宋_GB2312"/>
          <w:sz w:val="24"/>
        </w:rPr>
      </w:pPr>
      <w:r>
        <w:drawing>
          <wp:inline distT="0" distB="0" distL="0" distR="0">
            <wp:extent cx="3905250" cy="2163445"/>
            <wp:effectExtent l="0" t="0" r="0" b="0"/>
            <wp:docPr id="105" name="图片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图片 105"/>
                    <pic:cNvPicPr>
                      <a:picLocks noChangeAspect="1"/>
                    </pic:cNvPicPr>
                  </pic:nvPicPr>
                  <pic:blipFill>
                    <a:blip r:embed="rId70" cstate="print"/>
                    <a:stretch>
                      <a:fillRect/>
                    </a:stretch>
                  </pic:blipFill>
                  <pic:spPr>
                    <a:xfrm>
                      <a:off x="0" y="0"/>
                      <a:ext cx="3909362" cy="2165984"/>
                    </a:xfrm>
                    <a:prstGeom prst="rect">
                      <a:avLst/>
                    </a:prstGeom>
                  </pic:spPr>
                </pic:pic>
              </a:graphicData>
            </a:graphic>
          </wp:inline>
        </w:drawing>
      </w:r>
    </w:p>
    <w:p>
      <w:pPr>
        <w:spacing w:line="360" w:lineRule="auto"/>
        <w:ind w:left="480"/>
        <w:jc w:val="center"/>
        <w:rPr>
          <w:rFonts w:eastAsia="仿宋_GB2312"/>
          <w:sz w:val="24"/>
        </w:rPr>
      </w:pPr>
      <w:r>
        <w:rPr>
          <w:rFonts w:eastAsia="仿宋_GB2312"/>
          <w:sz w:val="24"/>
        </w:rPr>
        <w:t>图2.1</w:t>
      </w:r>
      <w:r>
        <w:rPr>
          <w:rFonts w:hint="eastAsia" w:eastAsia="仿宋_GB2312"/>
          <w:sz w:val="24"/>
        </w:rPr>
        <w:t>7</w:t>
      </w:r>
    </w:p>
    <w:p>
      <w:pPr>
        <w:spacing w:line="360" w:lineRule="auto"/>
        <w:ind w:firstLine="480" w:firstLineChars="200"/>
        <w:rPr>
          <w:rFonts w:eastAsia="仿宋_GB2312"/>
          <w:sz w:val="24"/>
        </w:rPr>
      </w:pPr>
      <w:r>
        <w:rPr>
          <w:rFonts w:hint="eastAsia" w:ascii="宋体" w:hAnsi="宋体" w:cs="宋体"/>
          <w:sz w:val="24"/>
        </w:rPr>
        <w:t>②</w:t>
      </w:r>
      <w:r>
        <w:rPr>
          <w:rFonts w:eastAsia="仿宋_GB2312"/>
          <w:sz w:val="24"/>
        </w:rPr>
        <w:t>点击图2.1</w:t>
      </w:r>
      <w:r>
        <w:rPr>
          <w:rFonts w:hint="eastAsia" w:eastAsia="仿宋_GB2312"/>
          <w:sz w:val="24"/>
        </w:rPr>
        <w:t>3</w:t>
      </w:r>
      <w:r>
        <w:rPr>
          <w:rFonts w:eastAsia="仿宋_GB2312"/>
          <w:sz w:val="24"/>
        </w:rPr>
        <w:t>中“</w:t>
      </w:r>
      <w:r>
        <w:drawing>
          <wp:inline distT="0" distB="0" distL="0" distR="0">
            <wp:extent cx="199390" cy="189865"/>
            <wp:effectExtent l="0" t="0" r="0" b="635"/>
            <wp:docPr id="90" name="图片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图片 90"/>
                    <pic:cNvPicPr>
                      <a:picLocks noChangeAspect="1"/>
                    </pic:cNvPicPr>
                  </pic:nvPicPr>
                  <pic:blipFill>
                    <a:blip r:embed="rId53" cstate="print"/>
                    <a:stretch>
                      <a:fillRect/>
                    </a:stretch>
                  </pic:blipFill>
                  <pic:spPr>
                    <a:xfrm>
                      <a:off x="0" y="0"/>
                      <a:ext cx="200000" cy="190476"/>
                    </a:xfrm>
                    <a:prstGeom prst="rect">
                      <a:avLst/>
                    </a:prstGeom>
                  </pic:spPr>
                </pic:pic>
              </a:graphicData>
            </a:graphic>
          </wp:inline>
        </w:drawing>
      </w:r>
      <w:r>
        <w:rPr>
          <w:rFonts w:eastAsia="仿宋_GB2312"/>
          <w:sz w:val="24"/>
        </w:rPr>
        <w:t>”按钮，出现图2.1</w:t>
      </w:r>
      <w:r>
        <w:rPr>
          <w:rFonts w:hint="eastAsia" w:eastAsia="仿宋_GB2312"/>
          <w:sz w:val="24"/>
        </w:rPr>
        <w:t>8</w:t>
      </w:r>
      <w:r>
        <w:rPr>
          <w:rFonts w:eastAsia="仿宋_GB2312"/>
          <w:sz w:val="24"/>
        </w:rPr>
        <w:t>所示界面，做出对论文的学术评语和修改情况的意见，将同意答辩改为“是”，点击保存；</w:t>
      </w:r>
    </w:p>
    <w:p>
      <w:pPr>
        <w:tabs>
          <w:tab w:val="left" w:pos="4802"/>
        </w:tabs>
        <w:spacing w:line="360" w:lineRule="auto"/>
        <w:jc w:val="center"/>
        <w:rPr>
          <w:rFonts w:eastAsia="仿宋_GB2312"/>
          <w:sz w:val="24"/>
        </w:rPr>
      </w:pPr>
      <w:r>
        <w:drawing>
          <wp:inline distT="0" distB="0" distL="0" distR="0">
            <wp:extent cx="3152775" cy="2586355"/>
            <wp:effectExtent l="0" t="0" r="0" b="0"/>
            <wp:docPr id="106" name="图片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图片 106"/>
                    <pic:cNvPicPr>
                      <a:picLocks noChangeAspect="1"/>
                    </pic:cNvPicPr>
                  </pic:nvPicPr>
                  <pic:blipFill>
                    <a:blip r:embed="rId71" cstate="print"/>
                    <a:stretch>
                      <a:fillRect/>
                    </a:stretch>
                  </pic:blipFill>
                  <pic:spPr>
                    <a:xfrm>
                      <a:off x="0" y="0"/>
                      <a:ext cx="3154001" cy="2587449"/>
                    </a:xfrm>
                    <a:prstGeom prst="rect">
                      <a:avLst/>
                    </a:prstGeom>
                  </pic:spPr>
                </pic:pic>
              </a:graphicData>
            </a:graphic>
          </wp:inline>
        </w:drawing>
      </w:r>
    </w:p>
    <w:p>
      <w:pPr>
        <w:tabs>
          <w:tab w:val="left" w:pos="4802"/>
        </w:tabs>
        <w:spacing w:line="360" w:lineRule="auto"/>
        <w:jc w:val="center"/>
        <w:rPr>
          <w:rFonts w:eastAsia="仿宋_GB2312"/>
          <w:sz w:val="24"/>
        </w:rPr>
      </w:pPr>
      <w:r>
        <w:rPr>
          <w:rFonts w:eastAsia="仿宋_GB2312"/>
          <w:sz w:val="24"/>
        </w:rPr>
        <w:t>图2.1</w:t>
      </w:r>
      <w:r>
        <w:rPr>
          <w:rFonts w:hint="eastAsia" w:eastAsia="仿宋_GB2312"/>
          <w:sz w:val="24"/>
        </w:rPr>
        <w:t>8</w:t>
      </w:r>
    </w:p>
    <w:p>
      <w:pPr>
        <w:spacing w:line="360" w:lineRule="auto"/>
        <w:ind w:firstLine="480" w:firstLineChars="200"/>
        <w:rPr>
          <w:rFonts w:eastAsia="仿宋_GB2312"/>
          <w:sz w:val="24"/>
        </w:rPr>
      </w:pPr>
      <w:r>
        <w:rPr>
          <w:rFonts w:hint="eastAsia" w:ascii="宋体" w:hAnsi="宋体" w:cs="宋体"/>
          <w:sz w:val="24"/>
        </w:rPr>
        <w:t>③</w:t>
      </w:r>
      <w:r>
        <w:rPr>
          <w:rFonts w:eastAsia="仿宋_GB2312"/>
          <w:sz w:val="24"/>
        </w:rPr>
        <w:t>确定学生登记的“基本信息”、“论文修改”等答辩信息无误后，点击图2.1</w:t>
      </w:r>
      <w:r>
        <w:rPr>
          <w:rFonts w:hint="eastAsia" w:eastAsia="仿宋_GB2312"/>
          <w:sz w:val="24"/>
        </w:rPr>
        <w:t>3</w:t>
      </w:r>
      <w:r>
        <w:rPr>
          <w:rFonts w:eastAsia="仿宋_GB2312"/>
          <w:sz w:val="24"/>
        </w:rPr>
        <w:t>“</w:t>
      </w:r>
      <w:r>
        <w:drawing>
          <wp:inline distT="0" distB="0" distL="0" distR="0">
            <wp:extent cx="218440" cy="189865"/>
            <wp:effectExtent l="0" t="0" r="0" b="635"/>
            <wp:docPr id="89" name="图片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图片 89"/>
                    <pic:cNvPicPr>
                      <a:picLocks noChangeAspect="1"/>
                    </pic:cNvPicPr>
                  </pic:nvPicPr>
                  <pic:blipFill>
                    <a:blip r:embed="rId58" cstate="print"/>
                    <a:stretch>
                      <a:fillRect/>
                    </a:stretch>
                  </pic:blipFill>
                  <pic:spPr>
                    <a:xfrm>
                      <a:off x="0" y="0"/>
                      <a:ext cx="219048" cy="190476"/>
                    </a:xfrm>
                    <a:prstGeom prst="rect">
                      <a:avLst/>
                    </a:prstGeom>
                  </pic:spPr>
                </pic:pic>
              </a:graphicData>
            </a:graphic>
          </wp:inline>
        </w:drawing>
      </w:r>
      <w:r>
        <w:rPr>
          <w:rFonts w:eastAsia="仿宋_GB2312"/>
          <w:sz w:val="24"/>
        </w:rPr>
        <w:t>”按钮即完成答辩</w:t>
      </w:r>
      <w:r>
        <w:rPr>
          <w:rFonts w:hint="eastAsia" w:eastAsia="仿宋_GB2312"/>
          <w:sz w:val="24"/>
        </w:rPr>
        <w:t>申请</w:t>
      </w:r>
      <w:r>
        <w:rPr>
          <w:rFonts w:eastAsia="仿宋_GB2312"/>
          <w:sz w:val="24"/>
        </w:rPr>
        <w:t>的审核。</w:t>
      </w:r>
    </w:p>
    <w:p>
      <w:pPr>
        <w:pStyle w:val="26"/>
        <w:rPr>
          <w:rFonts w:ascii="Times New Roman" w:hAnsi="Times New Roman"/>
        </w:rPr>
      </w:pPr>
      <w:bookmarkStart w:id="23" w:name="_Toc4181"/>
      <w:r>
        <w:rPr>
          <w:rFonts w:ascii="Times New Roman" w:hAnsi="Times New Roman"/>
        </w:rPr>
        <w:t>2.6 学位申请导师审核</w:t>
      </w:r>
      <w:bookmarkEnd w:id="23"/>
    </w:p>
    <w:p>
      <w:pPr>
        <w:spacing w:line="360" w:lineRule="auto"/>
        <w:ind w:firstLine="480" w:firstLineChars="200"/>
        <w:rPr>
          <w:rFonts w:eastAsia="仿宋_GB2312"/>
          <w:sz w:val="24"/>
        </w:rPr>
      </w:pPr>
      <w:r>
        <w:rPr>
          <w:rFonts w:eastAsia="仿宋_GB2312"/>
          <w:sz w:val="24"/>
        </w:rPr>
        <w:t>操作菜单：导师→学位论文管理→学位申请评语管理</w:t>
      </w:r>
    </w:p>
    <w:p>
      <w:pPr>
        <w:spacing w:line="360" w:lineRule="auto"/>
        <w:ind w:firstLine="480" w:firstLineChars="200"/>
        <w:rPr>
          <w:rFonts w:eastAsia="仿宋_GB2312"/>
          <w:sz w:val="24"/>
        </w:rPr>
      </w:pPr>
      <w:r>
        <w:rPr>
          <w:rFonts w:eastAsia="仿宋_GB2312"/>
          <w:sz w:val="24"/>
        </w:rPr>
        <w:t>操作说明：如图2.</w:t>
      </w:r>
      <w:r>
        <w:rPr>
          <w:rFonts w:hint="eastAsia" w:eastAsia="仿宋_GB2312"/>
          <w:sz w:val="24"/>
        </w:rPr>
        <w:t>19</w:t>
      </w:r>
      <w:r>
        <w:rPr>
          <w:rFonts w:eastAsia="仿宋_GB2312"/>
          <w:sz w:val="24"/>
        </w:rPr>
        <w:t>所示，对于提交状态已完成的学生</w:t>
      </w:r>
    </w:p>
    <w:p>
      <w:pPr>
        <w:spacing w:line="360" w:lineRule="auto"/>
        <w:ind w:firstLine="480" w:firstLineChars="200"/>
        <w:rPr>
          <w:rFonts w:eastAsia="仿宋_GB2312"/>
          <w:sz w:val="24"/>
        </w:rPr>
      </w:pPr>
      <w:r>
        <w:rPr>
          <w:rFonts w:hint="eastAsia" w:ascii="宋体" w:hAnsi="宋体" w:cs="宋体"/>
          <w:sz w:val="24"/>
        </w:rPr>
        <w:t>①</w:t>
      </w:r>
      <w:r>
        <w:rPr>
          <w:rFonts w:eastAsia="仿宋_GB2312"/>
          <w:sz w:val="24"/>
        </w:rPr>
        <w:t>点击“</w:t>
      </w:r>
      <w:r>
        <w:drawing>
          <wp:inline distT="0" distB="0" distL="0" distR="0">
            <wp:extent cx="199390" cy="189865"/>
            <wp:effectExtent l="0" t="0" r="0" b="635"/>
            <wp:docPr id="110" name="图片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图片 110"/>
                    <pic:cNvPicPr>
                      <a:picLocks noChangeAspect="1"/>
                    </pic:cNvPicPr>
                  </pic:nvPicPr>
                  <pic:blipFill>
                    <a:blip r:embed="rId53" cstate="print"/>
                    <a:stretch>
                      <a:fillRect/>
                    </a:stretch>
                  </pic:blipFill>
                  <pic:spPr>
                    <a:xfrm>
                      <a:off x="0" y="0"/>
                      <a:ext cx="200000" cy="190476"/>
                    </a:xfrm>
                    <a:prstGeom prst="rect">
                      <a:avLst/>
                    </a:prstGeom>
                  </pic:spPr>
                </pic:pic>
              </a:graphicData>
            </a:graphic>
          </wp:inline>
        </w:drawing>
      </w:r>
      <w:r>
        <w:rPr>
          <w:rFonts w:eastAsia="仿宋_GB2312"/>
          <w:sz w:val="24"/>
        </w:rPr>
        <w:t>”按钮，编辑是否同意申请学位，填写相关评语并保存，如图2.2</w:t>
      </w:r>
      <w:r>
        <w:rPr>
          <w:rFonts w:hint="eastAsia" w:eastAsia="仿宋_GB2312"/>
          <w:sz w:val="24"/>
        </w:rPr>
        <w:t>0</w:t>
      </w:r>
      <w:r>
        <w:rPr>
          <w:rFonts w:eastAsia="仿宋_GB2312"/>
          <w:sz w:val="24"/>
        </w:rPr>
        <w:t>所示。</w:t>
      </w:r>
    </w:p>
    <w:p>
      <w:pPr>
        <w:spacing w:line="360" w:lineRule="auto"/>
        <w:ind w:firstLine="480" w:firstLineChars="200"/>
        <w:rPr>
          <w:rFonts w:eastAsia="仿宋_GB2312"/>
          <w:sz w:val="24"/>
        </w:rPr>
      </w:pPr>
      <w:r>
        <w:rPr>
          <w:rFonts w:hint="eastAsia" w:ascii="宋体" w:hAnsi="宋体" w:cs="宋体"/>
          <w:sz w:val="24"/>
        </w:rPr>
        <w:t>②</w:t>
      </w:r>
      <w:r>
        <w:rPr>
          <w:rFonts w:eastAsia="仿宋_GB2312"/>
          <w:sz w:val="24"/>
        </w:rPr>
        <w:t>审核通过，即点击图2.</w:t>
      </w:r>
      <w:r>
        <w:rPr>
          <w:rFonts w:hint="eastAsia" w:eastAsia="仿宋_GB2312"/>
          <w:sz w:val="24"/>
        </w:rPr>
        <w:t>19</w:t>
      </w:r>
      <w:r>
        <w:rPr>
          <w:rFonts w:eastAsia="仿宋_GB2312"/>
          <w:sz w:val="24"/>
        </w:rPr>
        <w:t>中绿色</w:t>
      </w:r>
      <w:r>
        <w:rPr>
          <w:rFonts w:eastAsia="仿宋_GB2312"/>
          <w:sz w:val="24"/>
        </w:rPr>
        <w:drawing>
          <wp:inline distT="0" distB="0" distL="0" distR="0">
            <wp:extent cx="219075" cy="247650"/>
            <wp:effectExtent l="0" t="0" r="9525" b="0"/>
            <wp:docPr id="76" name="图片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76"/>
                    <pic:cNvPicPr>
                      <a:picLocks noChangeAspect="1"/>
                    </pic:cNvPicPr>
                  </pic:nvPicPr>
                  <pic:blipFill>
                    <a:blip r:embed="rId72" cstate="print"/>
                    <a:stretch>
                      <a:fillRect/>
                    </a:stretch>
                  </pic:blipFill>
                  <pic:spPr>
                    <a:xfrm>
                      <a:off x="0" y="0"/>
                      <a:ext cx="219075" cy="247650"/>
                    </a:xfrm>
                    <a:prstGeom prst="rect">
                      <a:avLst/>
                    </a:prstGeom>
                  </pic:spPr>
                </pic:pic>
              </a:graphicData>
            </a:graphic>
          </wp:inline>
        </w:drawing>
      </w:r>
      <w:r>
        <w:rPr>
          <w:rFonts w:eastAsia="仿宋_GB2312"/>
          <w:sz w:val="24"/>
        </w:rPr>
        <w:t>按钮。</w:t>
      </w:r>
    </w:p>
    <w:p>
      <w:pPr>
        <w:spacing w:line="360" w:lineRule="auto"/>
        <w:ind w:firstLine="480" w:firstLineChars="200"/>
        <w:jc w:val="center"/>
        <w:rPr>
          <w:rFonts w:eastAsia="仿宋_GB2312"/>
          <w:sz w:val="24"/>
        </w:rPr>
      </w:pPr>
      <w:r>
        <w:rPr>
          <w:rFonts w:eastAsia="仿宋_GB2312"/>
          <w:sz w:val="24"/>
        </w:rPr>
        <w:drawing>
          <wp:inline distT="0" distB="0" distL="0" distR="0">
            <wp:extent cx="5486400" cy="1177290"/>
            <wp:effectExtent l="0" t="0" r="0" b="3810"/>
            <wp:docPr id="108" name="图片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图片 108"/>
                    <pic:cNvPicPr>
                      <a:picLocks noChangeAspect="1"/>
                    </pic:cNvPicPr>
                  </pic:nvPicPr>
                  <pic:blipFill>
                    <a:blip r:embed="rId73" cstate="print"/>
                    <a:stretch>
                      <a:fillRect/>
                    </a:stretch>
                  </pic:blipFill>
                  <pic:spPr>
                    <a:xfrm>
                      <a:off x="0" y="0"/>
                      <a:ext cx="5486400" cy="1177290"/>
                    </a:xfrm>
                    <a:prstGeom prst="rect">
                      <a:avLst/>
                    </a:prstGeom>
                  </pic:spPr>
                </pic:pic>
              </a:graphicData>
            </a:graphic>
          </wp:inline>
        </w:drawing>
      </w:r>
    </w:p>
    <w:p>
      <w:pPr>
        <w:spacing w:line="360" w:lineRule="auto"/>
        <w:ind w:firstLine="480" w:firstLineChars="200"/>
        <w:jc w:val="center"/>
        <w:rPr>
          <w:rFonts w:eastAsia="仿宋_GB2312"/>
          <w:sz w:val="24"/>
        </w:rPr>
      </w:pPr>
      <w:r>
        <w:rPr>
          <w:rFonts w:eastAsia="仿宋_GB2312"/>
          <w:sz w:val="24"/>
        </w:rPr>
        <w:t>图2.</w:t>
      </w:r>
      <w:r>
        <w:rPr>
          <w:rFonts w:hint="eastAsia" w:eastAsia="仿宋_GB2312"/>
          <w:sz w:val="24"/>
        </w:rPr>
        <w:t>19</w:t>
      </w:r>
    </w:p>
    <w:p>
      <w:pPr>
        <w:spacing w:line="360" w:lineRule="auto"/>
        <w:ind w:firstLine="480" w:firstLineChars="200"/>
        <w:jc w:val="center"/>
        <w:rPr>
          <w:rFonts w:eastAsia="仿宋_GB2312"/>
          <w:sz w:val="24"/>
        </w:rPr>
      </w:pPr>
      <w:r>
        <w:rPr>
          <w:rFonts w:eastAsia="仿宋_GB2312"/>
          <w:sz w:val="24"/>
        </w:rPr>
        <w:drawing>
          <wp:inline distT="0" distB="0" distL="0" distR="0">
            <wp:extent cx="2879725" cy="2370455"/>
            <wp:effectExtent l="0" t="0" r="0" b="0"/>
            <wp:docPr id="109" name="图片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图片 109"/>
                    <pic:cNvPicPr>
                      <a:picLocks noChangeAspect="1"/>
                    </pic:cNvPicPr>
                  </pic:nvPicPr>
                  <pic:blipFill>
                    <a:blip r:embed="rId74" cstate="print"/>
                    <a:stretch>
                      <a:fillRect/>
                    </a:stretch>
                  </pic:blipFill>
                  <pic:spPr>
                    <a:xfrm>
                      <a:off x="0" y="0"/>
                      <a:ext cx="2880000" cy="2370578"/>
                    </a:xfrm>
                    <a:prstGeom prst="rect">
                      <a:avLst/>
                    </a:prstGeom>
                  </pic:spPr>
                </pic:pic>
              </a:graphicData>
            </a:graphic>
          </wp:inline>
        </w:drawing>
      </w:r>
    </w:p>
    <w:p>
      <w:pPr>
        <w:spacing w:line="360" w:lineRule="auto"/>
        <w:ind w:firstLine="480" w:firstLineChars="200"/>
        <w:jc w:val="center"/>
        <w:rPr>
          <w:rFonts w:eastAsia="仿宋_GB2312"/>
          <w:sz w:val="24"/>
        </w:rPr>
      </w:pPr>
      <w:r>
        <w:rPr>
          <w:rFonts w:eastAsia="仿宋_GB2312"/>
          <w:sz w:val="24"/>
        </w:rPr>
        <w:t>图2.</w:t>
      </w:r>
      <w:r>
        <w:rPr>
          <w:rFonts w:hint="eastAsia" w:eastAsia="仿宋_GB2312"/>
          <w:sz w:val="24"/>
        </w:rPr>
        <w:t>20</w:t>
      </w:r>
    </w:p>
    <w:p>
      <w:pPr>
        <w:pStyle w:val="26"/>
        <w:rPr>
          <w:rFonts w:ascii="Times New Roman" w:hAnsi="Times New Roman"/>
        </w:rPr>
      </w:pPr>
      <w:bookmarkStart w:id="24" w:name="_Toc18460"/>
      <w:r>
        <w:rPr>
          <w:rFonts w:ascii="Times New Roman" w:hAnsi="Times New Roman"/>
        </w:rPr>
        <w:t>2.7 存档论文导师审核</w:t>
      </w:r>
      <w:bookmarkEnd w:id="24"/>
    </w:p>
    <w:p>
      <w:pPr>
        <w:spacing w:line="360" w:lineRule="auto"/>
        <w:ind w:firstLine="480" w:firstLineChars="200"/>
        <w:rPr>
          <w:rFonts w:eastAsia="仿宋_GB2312"/>
          <w:sz w:val="24"/>
        </w:rPr>
      </w:pPr>
      <w:r>
        <w:rPr>
          <w:rFonts w:eastAsia="仿宋_GB2312"/>
          <w:sz w:val="24"/>
        </w:rPr>
        <w:t>操作菜单：导师→学位论文管理→存档论文信息审核</w:t>
      </w:r>
    </w:p>
    <w:p>
      <w:pPr>
        <w:spacing w:line="360" w:lineRule="auto"/>
        <w:ind w:firstLine="480" w:firstLineChars="200"/>
        <w:rPr>
          <w:rFonts w:eastAsia="仿宋_GB2312"/>
          <w:sz w:val="24"/>
        </w:rPr>
      </w:pPr>
      <w:r>
        <w:rPr>
          <w:rFonts w:eastAsia="仿宋_GB2312"/>
          <w:sz w:val="24"/>
        </w:rPr>
        <w:t>操作说明：</w:t>
      </w:r>
    </w:p>
    <w:p>
      <w:pPr>
        <w:spacing w:line="360" w:lineRule="auto"/>
        <w:ind w:firstLine="480" w:firstLineChars="200"/>
        <w:jc w:val="left"/>
        <w:rPr>
          <w:rFonts w:eastAsia="仿宋"/>
          <w:sz w:val="24"/>
        </w:rPr>
      </w:pPr>
      <w:r>
        <w:rPr>
          <w:rFonts w:eastAsia="仿宋"/>
          <w:sz w:val="24"/>
        </w:rPr>
        <w:t>a.按如下界面，对于提交状态已完成的学生，点击右侧绿色按钮</w:t>
      </w:r>
      <w:r>
        <w:rPr>
          <w:rFonts w:eastAsia="仿宋"/>
        </w:rPr>
        <w:drawing>
          <wp:inline distT="0" distB="0" distL="0" distR="0">
            <wp:extent cx="171450" cy="228600"/>
            <wp:effectExtent l="0" t="0" r="0" b="0"/>
            <wp:docPr id="125" name="图片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图片 125"/>
                    <pic:cNvPicPr>
                      <a:picLocks noChangeAspect="1"/>
                    </pic:cNvPicPr>
                  </pic:nvPicPr>
                  <pic:blipFill>
                    <a:blip r:embed="rId75" cstate="print"/>
                    <a:stretch>
                      <a:fillRect/>
                    </a:stretch>
                  </pic:blipFill>
                  <pic:spPr>
                    <a:xfrm>
                      <a:off x="0" y="0"/>
                      <a:ext cx="171450" cy="228600"/>
                    </a:xfrm>
                    <a:prstGeom prst="rect">
                      <a:avLst/>
                    </a:prstGeom>
                  </pic:spPr>
                </pic:pic>
              </a:graphicData>
            </a:graphic>
          </wp:inline>
        </w:drawing>
      </w:r>
      <w:r>
        <w:rPr>
          <w:rFonts w:eastAsia="仿宋"/>
          <w:sz w:val="24"/>
        </w:rPr>
        <w:t>审核。如果想查看学生的存档论文信息可点击最右侧</w:t>
      </w:r>
      <w:r>
        <w:rPr>
          <w:rFonts w:eastAsia="仿宋"/>
        </w:rPr>
        <w:drawing>
          <wp:inline distT="0" distB="0" distL="0" distR="0">
            <wp:extent cx="257175" cy="228600"/>
            <wp:effectExtent l="0" t="0" r="9525" b="0"/>
            <wp:docPr id="126" name="图片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图片 126"/>
                    <pic:cNvPicPr>
                      <a:picLocks noChangeAspect="1"/>
                    </pic:cNvPicPr>
                  </pic:nvPicPr>
                  <pic:blipFill>
                    <a:blip r:embed="rId76" cstate="print"/>
                    <a:stretch>
                      <a:fillRect/>
                    </a:stretch>
                  </pic:blipFill>
                  <pic:spPr>
                    <a:xfrm>
                      <a:off x="0" y="0"/>
                      <a:ext cx="257175" cy="228600"/>
                    </a:xfrm>
                    <a:prstGeom prst="rect">
                      <a:avLst/>
                    </a:prstGeom>
                  </pic:spPr>
                </pic:pic>
              </a:graphicData>
            </a:graphic>
          </wp:inline>
        </w:drawing>
      </w:r>
      <w:r>
        <w:rPr>
          <w:rFonts w:eastAsia="仿宋"/>
          <w:sz w:val="24"/>
        </w:rPr>
        <w:t>查看，如图2.2</w:t>
      </w:r>
      <w:r>
        <w:rPr>
          <w:rFonts w:hint="eastAsia" w:eastAsia="仿宋"/>
          <w:sz w:val="24"/>
        </w:rPr>
        <w:t>1</w:t>
      </w:r>
      <w:r>
        <w:rPr>
          <w:rFonts w:eastAsia="仿宋"/>
          <w:sz w:val="24"/>
        </w:rPr>
        <w:t>所示。</w:t>
      </w:r>
    </w:p>
    <w:p>
      <w:pPr>
        <w:spacing w:line="360" w:lineRule="auto"/>
        <w:ind w:firstLine="420" w:firstLineChars="200"/>
        <w:jc w:val="center"/>
        <w:rPr>
          <w:rFonts w:eastAsia="仿宋_GB2312"/>
          <w:sz w:val="24"/>
        </w:rPr>
      </w:pPr>
      <w:r>
        <w:drawing>
          <wp:inline distT="0" distB="0" distL="0" distR="0">
            <wp:extent cx="5486400" cy="1047115"/>
            <wp:effectExtent l="0" t="0" r="0" b="635"/>
            <wp:docPr id="127" name="图片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图片 127"/>
                    <pic:cNvPicPr>
                      <a:picLocks noChangeAspect="1"/>
                    </pic:cNvPicPr>
                  </pic:nvPicPr>
                  <pic:blipFill>
                    <a:blip r:embed="rId77" cstate="print"/>
                    <a:stretch>
                      <a:fillRect/>
                    </a:stretch>
                  </pic:blipFill>
                  <pic:spPr>
                    <a:xfrm>
                      <a:off x="0" y="0"/>
                      <a:ext cx="5486400" cy="1047115"/>
                    </a:xfrm>
                    <a:prstGeom prst="rect">
                      <a:avLst/>
                    </a:prstGeom>
                  </pic:spPr>
                </pic:pic>
              </a:graphicData>
            </a:graphic>
          </wp:inline>
        </w:drawing>
      </w:r>
    </w:p>
    <w:p>
      <w:pPr>
        <w:spacing w:line="360" w:lineRule="auto"/>
        <w:ind w:firstLine="480" w:firstLineChars="200"/>
        <w:jc w:val="center"/>
        <w:rPr>
          <w:rFonts w:eastAsia="仿宋_GB2312"/>
          <w:sz w:val="24"/>
        </w:rPr>
      </w:pPr>
      <w:r>
        <w:rPr>
          <w:rFonts w:eastAsia="仿宋_GB2312"/>
          <w:sz w:val="24"/>
        </w:rPr>
        <w:t>图2.2</w:t>
      </w:r>
      <w:r>
        <w:rPr>
          <w:rFonts w:hint="eastAsia" w:eastAsia="仿宋_GB2312"/>
          <w:sz w:val="24"/>
        </w:rPr>
        <w:t>1</w:t>
      </w:r>
    </w:p>
    <w:p>
      <w:pPr>
        <w:spacing w:line="360" w:lineRule="auto"/>
        <w:ind w:firstLine="480" w:firstLineChars="200"/>
        <w:jc w:val="left"/>
        <w:rPr>
          <w:rFonts w:eastAsia="仿宋_GB2312"/>
          <w:sz w:val="24"/>
        </w:rPr>
      </w:pPr>
      <w:r>
        <w:rPr>
          <w:rFonts w:eastAsia="仿宋_GB2312"/>
          <w:sz w:val="24"/>
        </w:rPr>
        <w:t>b.如果学生提交后发现自己传的论文导师未签字或信息不对，可通过导师端退回重新提交，操作方式如下：导师界面先撤销审核，然后点击该生右侧“</w:t>
      </w:r>
      <w:r>
        <w:drawing>
          <wp:inline distT="0" distB="0" distL="0" distR="0">
            <wp:extent cx="323850" cy="457200"/>
            <wp:effectExtent l="0" t="0" r="0" b="0"/>
            <wp:docPr id="128" name="图片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图片 128"/>
                    <pic:cNvPicPr>
                      <a:picLocks noChangeAspect="1"/>
                    </pic:cNvPicPr>
                  </pic:nvPicPr>
                  <pic:blipFill>
                    <a:blip r:embed="rId78" cstate="print"/>
                    <a:stretch>
                      <a:fillRect/>
                    </a:stretch>
                  </pic:blipFill>
                  <pic:spPr>
                    <a:xfrm>
                      <a:off x="0" y="0"/>
                      <a:ext cx="323850" cy="457200"/>
                    </a:xfrm>
                    <a:prstGeom prst="rect">
                      <a:avLst/>
                    </a:prstGeom>
                  </pic:spPr>
                </pic:pic>
              </a:graphicData>
            </a:graphic>
          </wp:inline>
        </w:drawing>
      </w:r>
      <w:r>
        <w:rPr>
          <w:rFonts w:eastAsia="仿宋_GB2312"/>
          <w:sz w:val="24"/>
        </w:rPr>
        <w:t>”按钮，出现图2.2</w:t>
      </w:r>
      <w:r>
        <w:rPr>
          <w:rFonts w:hint="eastAsia" w:eastAsia="仿宋_GB2312"/>
          <w:sz w:val="24"/>
        </w:rPr>
        <w:t>2</w:t>
      </w:r>
      <w:r>
        <w:rPr>
          <w:rFonts w:eastAsia="仿宋_GB2312"/>
          <w:sz w:val="24"/>
        </w:rPr>
        <w:t>对话框，提交状态改为“修改中”并保存，学生端就可以重新上传论文了。</w:t>
      </w:r>
    </w:p>
    <w:p>
      <w:pPr>
        <w:spacing w:line="360" w:lineRule="auto"/>
        <w:ind w:firstLine="420" w:firstLineChars="200"/>
        <w:jc w:val="center"/>
        <w:rPr>
          <w:rFonts w:eastAsia="仿宋_GB2312"/>
          <w:sz w:val="24"/>
        </w:rPr>
      </w:pPr>
      <w:r>
        <w:drawing>
          <wp:inline distT="0" distB="0" distL="0" distR="0">
            <wp:extent cx="4505325" cy="2628265"/>
            <wp:effectExtent l="0" t="0" r="0" b="0"/>
            <wp:docPr id="129" name="图片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图片 129"/>
                    <pic:cNvPicPr>
                      <a:picLocks noChangeAspect="1"/>
                    </pic:cNvPicPr>
                  </pic:nvPicPr>
                  <pic:blipFill>
                    <a:blip r:embed="rId79" cstate="print"/>
                    <a:stretch>
                      <a:fillRect/>
                    </a:stretch>
                  </pic:blipFill>
                  <pic:spPr>
                    <a:xfrm>
                      <a:off x="0" y="0"/>
                      <a:ext cx="4506219" cy="2629150"/>
                    </a:xfrm>
                    <a:prstGeom prst="rect">
                      <a:avLst/>
                    </a:prstGeom>
                  </pic:spPr>
                </pic:pic>
              </a:graphicData>
            </a:graphic>
          </wp:inline>
        </w:drawing>
      </w:r>
    </w:p>
    <w:p>
      <w:pPr>
        <w:spacing w:line="360" w:lineRule="auto"/>
        <w:ind w:firstLine="480" w:firstLineChars="200"/>
        <w:jc w:val="center"/>
        <w:rPr>
          <w:rFonts w:hint="eastAsia" w:eastAsia="仿宋_GB2312"/>
          <w:sz w:val="24"/>
        </w:rPr>
      </w:pPr>
      <w:r>
        <w:rPr>
          <w:rFonts w:eastAsia="仿宋_GB2312"/>
          <w:sz w:val="24"/>
        </w:rPr>
        <w:t>图2.2</w:t>
      </w:r>
      <w:r>
        <w:rPr>
          <w:rFonts w:hint="eastAsia" w:eastAsia="仿宋_GB2312"/>
          <w:sz w:val="24"/>
        </w:rPr>
        <w:t>2</w:t>
      </w:r>
    </w:p>
    <w:p>
      <w:pPr>
        <w:pStyle w:val="26"/>
        <w:rPr>
          <w:rFonts w:ascii="Times New Roman" w:hAnsi="Times New Roman"/>
        </w:rPr>
      </w:pPr>
      <w:bookmarkStart w:id="25" w:name="_Toc9812"/>
      <w:r>
        <w:rPr>
          <w:rFonts w:ascii="Times New Roman" w:hAnsi="Times New Roman"/>
        </w:rPr>
        <w:t>2.</w:t>
      </w:r>
      <w:r>
        <w:rPr>
          <w:rFonts w:hint="eastAsia" w:ascii="Times New Roman" w:hAnsi="Times New Roman"/>
          <w:lang w:val="en-US" w:eastAsia="zh-CN"/>
        </w:rPr>
        <w:t>8</w:t>
      </w:r>
      <w:r>
        <w:rPr>
          <w:rFonts w:ascii="Times New Roman" w:hAnsi="Times New Roman"/>
        </w:rPr>
        <w:t xml:space="preserve"> </w:t>
      </w:r>
      <w:r>
        <w:rPr>
          <w:rFonts w:hint="eastAsia" w:ascii="Times New Roman" w:hAnsi="Times New Roman"/>
          <w:lang w:eastAsia="zh-CN"/>
        </w:rPr>
        <w:t>延期毕业申请</w:t>
      </w:r>
      <w:r>
        <w:rPr>
          <w:rFonts w:ascii="Times New Roman" w:hAnsi="Times New Roman"/>
        </w:rPr>
        <w:t>导师审核</w:t>
      </w:r>
      <w:bookmarkEnd w:id="25"/>
    </w:p>
    <w:p>
      <w:pPr>
        <w:spacing w:line="360" w:lineRule="auto"/>
        <w:ind w:firstLine="480" w:firstLineChars="200"/>
        <w:rPr>
          <w:rFonts w:eastAsia="仿宋_GB2312"/>
          <w:sz w:val="24"/>
        </w:rPr>
      </w:pPr>
      <w:r>
        <w:rPr>
          <w:rFonts w:eastAsia="仿宋_GB2312"/>
          <w:sz w:val="24"/>
        </w:rPr>
        <w:t>操作菜单：</w:t>
      </w:r>
      <w:r>
        <w:rPr>
          <w:rFonts w:hint="eastAsia" w:eastAsia="仿宋_GB2312"/>
          <w:sz w:val="24"/>
        </w:rPr>
        <w:t>导师→学生培养指导→延期毕业申请审核</w:t>
      </w:r>
    </w:p>
    <w:p>
      <w:pPr>
        <w:rPr>
          <w:rFonts w:hint="eastAsia" w:eastAsia="仿宋_GB2312"/>
          <w:sz w:val="24"/>
          <w:lang w:eastAsia="zh-CN"/>
        </w:rPr>
      </w:pPr>
      <w:r>
        <w:rPr>
          <w:rFonts w:eastAsia="仿宋_GB2312"/>
          <w:sz w:val="24"/>
        </w:rPr>
        <w:t>操作说明：</w:t>
      </w:r>
      <w:r>
        <w:rPr>
          <w:rFonts w:hint="eastAsia" w:eastAsia="仿宋_GB2312"/>
          <w:sz w:val="24"/>
          <w:lang w:eastAsia="zh-CN"/>
        </w:rPr>
        <w:t>找到对应学生，点击“</w:t>
      </w:r>
      <w:r>
        <w:rPr>
          <w:rFonts w:hint="eastAsia" w:eastAsia="仿宋_GB2312"/>
          <w:sz w:val="24"/>
          <w:lang w:eastAsia="zh-CN"/>
        </w:rPr>
        <w:drawing>
          <wp:inline distT="0" distB="0" distL="0" distR="0">
            <wp:extent cx="190500" cy="266700"/>
            <wp:effectExtent l="0" t="0" r="0" b="0"/>
            <wp:docPr id="133" name="图片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图片 133"/>
                    <pic:cNvPicPr>
                      <a:picLocks noChangeAspect="1" noChangeArrowheads="1"/>
                    </pic:cNvPicPr>
                  </pic:nvPicPr>
                  <pic:blipFill>
                    <a:blip r:embed="rId80" cstate="print"/>
                    <a:srcRect/>
                    <a:stretch>
                      <a:fillRect/>
                    </a:stretch>
                  </pic:blipFill>
                  <pic:spPr>
                    <a:xfrm>
                      <a:off x="0" y="0"/>
                      <a:ext cx="190500" cy="266700"/>
                    </a:xfrm>
                    <a:prstGeom prst="rect">
                      <a:avLst/>
                    </a:prstGeom>
                    <a:noFill/>
                    <a:ln w="9525">
                      <a:noFill/>
                      <a:miter lim="800000"/>
                      <a:headEnd/>
                      <a:tailEnd/>
                    </a:ln>
                  </pic:spPr>
                </pic:pic>
              </a:graphicData>
            </a:graphic>
          </wp:inline>
        </w:drawing>
      </w:r>
      <w:r>
        <w:rPr>
          <w:rFonts w:hint="eastAsia" w:eastAsia="仿宋_GB2312"/>
          <w:sz w:val="24"/>
          <w:lang w:eastAsia="zh-CN"/>
        </w:rPr>
        <w:t>”查看延期申请，点击“</w:t>
      </w:r>
      <w:r>
        <w:rPr>
          <w:rFonts w:hint="eastAsia" w:eastAsia="仿宋_GB2312"/>
          <w:sz w:val="24"/>
          <w:lang w:eastAsia="zh-CN"/>
        </w:rPr>
        <w:drawing>
          <wp:inline distT="0" distB="0" distL="0" distR="0">
            <wp:extent cx="190500" cy="247650"/>
            <wp:effectExtent l="0" t="0" r="0" b="0"/>
            <wp:docPr id="155" name="图片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图片 155"/>
                    <pic:cNvPicPr>
                      <a:picLocks noChangeAspect="1" noChangeArrowheads="1"/>
                    </pic:cNvPicPr>
                  </pic:nvPicPr>
                  <pic:blipFill>
                    <a:blip r:embed="rId81" cstate="print"/>
                    <a:srcRect/>
                    <a:stretch>
                      <a:fillRect/>
                    </a:stretch>
                  </pic:blipFill>
                  <pic:spPr>
                    <a:xfrm>
                      <a:off x="0" y="0"/>
                      <a:ext cx="190500" cy="247650"/>
                    </a:xfrm>
                    <a:prstGeom prst="rect">
                      <a:avLst/>
                    </a:prstGeom>
                    <a:noFill/>
                    <a:ln w="9525">
                      <a:noFill/>
                      <a:miter lim="800000"/>
                      <a:headEnd/>
                      <a:tailEnd/>
                    </a:ln>
                  </pic:spPr>
                </pic:pic>
              </a:graphicData>
            </a:graphic>
          </wp:inline>
        </w:drawing>
      </w:r>
      <w:r>
        <w:rPr>
          <w:rFonts w:hint="eastAsia" w:eastAsia="仿宋_GB2312"/>
          <w:sz w:val="24"/>
          <w:lang w:eastAsia="zh-CN"/>
        </w:rPr>
        <w:t>”进行审核，如图</w:t>
      </w:r>
      <w:r>
        <w:rPr>
          <w:rFonts w:hint="eastAsia" w:eastAsia="仿宋_GB2312"/>
          <w:sz w:val="24"/>
          <w:lang w:val="en-US" w:eastAsia="zh-CN"/>
        </w:rPr>
        <w:t>2.23</w:t>
      </w:r>
      <w:r>
        <w:rPr>
          <w:rFonts w:hint="eastAsia" w:eastAsia="仿宋_GB2312"/>
          <w:sz w:val="24"/>
          <w:lang w:eastAsia="zh-CN"/>
        </w:rPr>
        <w:t>所示。</w:t>
      </w:r>
    </w:p>
    <w:p>
      <w:pPr>
        <w:jc w:val="center"/>
        <w:rPr>
          <w:rFonts w:ascii="宋体" w:hAnsi="宋体" w:eastAsia="宋体"/>
          <w:sz w:val="24"/>
          <w:szCs w:val="24"/>
        </w:rPr>
      </w:pPr>
      <w:r>
        <w:rPr>
          <w:rFonts w:ascii="宋体" w:hAnsi="宋体" w:eastAsia="宋体"/>
          <w:sz w:val="24"/>
          <w:szCs w:val="24"/>
        </w:rPr>
        <w:drawing>
          <wp:inline distT="0" distB="0" distL="0" distR="0">
            <wp:extent cx="5720080" cy="1017270"/>
            <wp:effectExtent l="0" t="0" r="13970" b="11430"/>
            <wp:docPr id="161" name="图片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 name="图片 161"/>
                    <pic:cNvPicPr>
                      <a:picLocks noChangeAspect="1" noChangeArrowheads="1"/>
                    </pic:cNvPicPr>
                  </pic:nvPicPr>
                  <pic:blipFill>
                    <a:blip r:embed="rId82" cstate="print"/>
                    <a:srcRect/>
                    <a:stretch>
                      <a:fillRect/>
                    </a:stretch>
                  </pic:blipFill>
                  <pic:spPr>
                    <a:xfrm>
                      <a:off x="0" y="0"/>
                      <a:ext cx="5720080" cy="1017270"/>
                    </a:xfrm>
                    <a:prstGeom prst="rect">
                      <a:avLst/>
                    </a:prstGeom>
                    <a:noFill/>
                    <a:ln w="9525">
                      <a:noFill/>
                      <a:miter lim="800000"/>
                      <a:headEnd/>
                      <a:tailEnd/>
                    </a:ln>
                  </pic:spPr>
                </pic:pic>
              </a:graphicData>
            </a:graphic>
          </wp:inline>
        </w:drawing>
      </w:r>
    </w:p>
    <w:p>
      <w:pPr>
        <w:jc w:val="center"/>
        <w:rPr>
          <w:rFonts w:hint="eastAsia" w:ascii="宋体" w:hAnsi="宋体" w:eastAsia="宋体"/>
          <w:sz w:val="24"/>
          <w:szCs w:val="24"/>
          <w:lang w:val="en-US" w:eastAsia="zh-CN"/>
        </w:rPr>
      </w:pPr>
      <w:r>
        <w:rPr>
          <w:rFonts w:hint="eastAsia" w:ascii="宋体" w:hAnsi="宋体"/>
          <w:sz w:val="24"/>
          <w:szCs w:val="24"/>
          <w:lang w:eastAsia="zh-CN"/>
        </w:rPr>
        <w:t>图</w:t>
      </w:r>
      <w:r>
        <w:rPr>
          <w:rFonts w:hint="eastAsia" w:ascii="宋体" w:hAnsi="宋体"/>
          <w:sz w:val="24"/>
          <w:szCs w:val="24"/>
          <w:lang w:val="en-US" w:eastAsia="zh-CN"/>
        </w:rPr>
        <w:t xml:space="preserve"> 2.23</w:t>
      </w:r>
    </w:p>
    <w:p/>
    <w:p>
      <w:pPr>
        <w:widowControl/>
        <w:jc w:val="left"/>
        <w:rPr>
          <w:rFonts w:eastAsia="仿宋_GB2312"/>
          <w:sz w:val="24"/>
        </w:rPr>
      </w:pPr>
      <w:r>
        <w:rPr>
          <w:rFonts w:eastAsia="仿宋_GB2312"/>
          <w:sz w:val="24"/>
        </w:rPr>
        <w:br w:type="page"/>
      </w:r>
    </w:p>
    <w:p>
      <w:pPr>
        <w:pStyle w:val="25"/>
        <w:rPr>
          <w:sz w:val="36"/>
        </w:rPr>
      </w:pPr>
      <w:bookmarkStart w:id="26" w:name="_Toc31093"/>
      <w:r>
        <w:rPr>
          <w:sz w:val="36"/>
        </w:rPr>
        <w:t>3 学院审核部分</w:t>
      </w:r>
      <w:bookmarkEnd w:id="26"/>
    </w:p>
    <w:p>
      <w:pPr>
        <w:pStyle w:val="26"/>
        <w:rPr>
          <w:rFonts w:ascii="Times New Roman" w:hAnsi="Times New Roman"/>
        </w:rPr>
      </w:pPr>
      <w:bookmarkStart w:id="27" w:name="_Toc31590"/>
      <w:r>
        <w:rPr>
          <w:rFonts w:ascii="Times New Roman" w:hAnsi="Times New Roman"/>
        </w:rPr>
        <w:t>3.1 登录系统</w:t>
      </w:r>
      <w:bookmarkEnd w:id="27"/>
    </w:p>
    <w:p>
      <w:pPr>
        <w:tabs>
          <w:tab w:val="left" w:pos="4802"/>
        </w:tabs>
        <w:spacing w:line="360" w:lineRule="auto"/>
        <w:ind w:firstLine="480" w:firstLineChars="200"/>
        <w:jc w:val="left"/>
        <w:rPr>
          <w:rFonts w:eastAsia="仿宋_GB2312"/>
          <w:sz w:val="24"/>
        </w:rPr>
      </w:pPr>
      <w:r>
        <w:rPr>
          <w:rFonts w:eastAsia="仿宋_GB2312"/>
          <w:sz w:val="24"/>
        </w:rPr>
        <w:t>地址：1. 直接输入网址：</w:t>
      </w:r>
      <w:r>
        <w:fldChar w:fldCharType="begin"/>
      </w:r>
      <w:r>
        <w:instrText xml:space="preserve"> HYPERLINK "http://yjs.cumtb.edu.cn/" </w:instrText>
      </w:r>
      <w:r>
        <w:fldChar w:fldCharType="separate"/>
      </w:r>
      <w:r>
        <w:rPr>
          <w:rStyle w:val="15"/>
          <w:rFonts w:eastAsia="仿宋_GB2312"/>
          <w:sz w:val="24"/>
        </w:rPr>
        <w:t>http://yjs.cumtb.edu.cn/</w:t>
      </w:r>
      <w:r>
        <w:rPr>
          <w:rStyle w:val="15"/>
          <w:rFonts w:eastAsia="仿宋_GB2312"/>
          <w:sz w:val="24"/>
        </w:rPr>
        <w:fldChar w:fldCharType="end"/>
      </w:r>
    </w:p>
    <w:p>
      <w:pPr>
        <w:tabs>
          <w:tab w:val="left" w:pos="4802"/>
        </w:tabs>
        <w:spacing w:line="360" w:lineRule="auto"/>
        <w:ind w:firstLine="1200" w:firstLineChars="500"/>
        <w:jc w:val="left"/>
        <w:rPr>
          <w:rFonts w:eastAsia="仿宋_GB2312"/>
          <w:sz w:val="24"/>
        </w:rPr>
      </w:pPr>
      <w:r>
        <w:rPr>
          <w:rFonts w:eastAsia="仿宋_GB2312"/>
          <w:sz w:val="24"/>
        </w:rPr>
        <w:t>2. 从校园网进入：校园网→组织机构→行政机构→研究生院</w:t>
      </w:r>
    </w:p>
    <w:p>
      <w:pPr>
        <w:tabs>
          <w:tab w:val="left" w:pos="4802"/>
        </w:tabs>
        <w:spacing w:line="360" w:lineRule="auto"/>
        <w:ind w:firstLine="480" w:firstLineChars="200"/>
        <w:jc w:val="left"/>
        <w:rPr>
          <w:rFonts w:eastAsia="仿宋_GB2312"/>
          <w:sz w:val="24"/>
        </w:rPr>
      </w:pPr>
      <w:r>
        <w:rPr>
          <w:rFonts w:eastAsia="仿宋_GB2312"/>
          <w:sz w:val="24"/>
        </w:rPr>
        <w:t>“研究生管理信息系统”在页面左下方，点击“新版入口”进入系统，如图3.1所示。</w:t>
      </w:r>
    </w:p>
    <w:p>
      <w:pPr>
        <w:tabs>
          <w:tab w:val="left" w:pos="4802"/>
        </w:tabs>
        <w:spacing w:line="360" w:lineRule="auto"/>
        <w:ind w:left="630" w:leftChars="300" w:firstLine="482" w:firstLineChars="200"/>
        <w:jc w:val="left"/>
        <w:rPr>
          <w:rFonts w:eastAsia="楷体_GB2312"/>
          <w:u w:val="single"/>
        </w:rPr>
      </w:pPr>
      <w:r>
        <w:rPr>
          <w:rFonts w:eastAsia="楷体_GB2312"/>
          <w:b/>
          <w:sz w:val="24"/>
        </w:rPr>
        <w:t>用 户 名：</w:t>
      </w:r>
      <w:r>
        <w:rPr>
          <w:rFonts w:eastAsia="楷体_GB2312"/>
          <w:b/>
          <w:sz w:val="24"/>
          <w:u w:val="single"/>
        </w:rPr>
        <w:t>工号</w:t>
      </w:r>
    </w:p>
    <w:p>
      <w:pPr>
        <w:tabs>
          <w:tab w:val="left" w:pos="4802"/>
        </w:tabs>
        <w:spacing w:line="360" w:lineRule="auto"/>
        <w:ind w:left="630" w:leftChars="300" w:firstLine="482" w:firstLineChars="200"/>
        <w:jc w:val="left"/>
        <w:rPr>
          <w:rFonts w:eastAsia="楷体_GB2312"/>
          <w:sz w:val="24"/>
        </w:rPr>
      </w:pPr>
      <w:r>
        <w:rPr>
          <w:rFonts w:eastAsia="楷体_GB2312"/>
          <w:b/>
          <w:sz w:val="24"/>
        </w:rPr>
        <w:t>初始密码：</w:t>
      </w:r>
      <w:r>
        <w:rPr>
          <w:rFonts w:hint="eastAsia" w:eastAsia="楷体_GB2312"/>
          <w:b/>
          <w:sz w:val="24"/>
          <w:u w:val="single"/>
        </w:rPr>
        <w:t>身份证号后6位</w:t>
      </w:r>
    </w:p>
    <w:p>
      <w:pPr>
        <w:tabs>
          <w:tab w:val="left" w:pos="4802"/>
        </w:tabs>
        <w:spacing w:line="360" w:lineRule="auto"/>
        <w:ind w:firstLine="480" w:firstLineChars="200"/>
        <w:jc w:val="left"/>
        <w:rPr>
          <w:rFonts w:eastAsia="仿宋_GB2312"/>
          <w:sz w:val="24"/>
        </w:rPr>
      </w:pPr>
      <w:r>
        <w:rPr>
          <w:rFonts w:eastAsia="仿宋_GB2312"/>
          <w:sz w:val="24"/>
        </w:rPr>
        <w:t>登录</w:t>
      </w:r>
      <w:r>
        <w:rPr>
          <w:rFonts w:hint="eastAsia" w:eastAsia="仿宋_GB2312"/>
          <w:sz w:val="24"/>
        </w:rPr>
        <w:t>并选择管理身份进入系统</w:t>
      </w:r>
      <w:r>
        <w:rPr>
          <w:rFonts w:eastAsia="仿宋_GB2312"/>
          <w:sz w:val="24"/>
        </w:rPr>
        <w:t>，如图3.2所示。为确保账户安全，请在第一次登录修改密码</w:t>
      </w:r>
      <w:r>
        <w:rPr>
          <w:rFonts w:hint="eastAsia" w:eastAsia="仿宋_GB2312"/>
          <w:sz w:val="24"/>
        </w:rPr>
        <w:t>、绑定手机号</w:t>
      </w:r>
      <w:r>
        <w:rPr>
          <w:rFonts w:eastAsia="仿宋_GB2312"/>
          <w:sz w:val="24"/>
        </w:rPr>
        <w:t>。</w:t>
      </w:r>
    </w:p>
    <w:p>
      <w:pPr>
        <w:tabs>
          <w:tab w:val="left" w:pos="4802"/>
        </w:tabs>
        <w:spacing w:line="360" w:lineRule="auto"/>
        <w:rPr>
          <w:rFonts w:eastAsia="仿宋_GB2312"/>
          <w:sz w:val="24"/>
        </w:rPr>
      </w:pPr>
      <w:r>
        <w:rPr>
          <w:rFonts w:hint="eastAsia" w:eastAsia="仿宋_GB2312"/>
          <w:sz w:val="24"/>
        </w:rPr>
        <w:t xml:space="preserve"> </w:t>
      </w:r>
      <w:r>
        <w:rPr>
          <w:rFonts w:eastAsia="仿宋_GB2312"/>
          <w:sz w:val="24"/>
        </w:rPr>
        <w:drawing>
          <wp:inline distT="0" distB="0" distL="0" distR="0">
            <wp:extent cx="2187575" cy="2409190"/>
            <wp:effectExtent l="0" t="0" r="0" b="0"/>
            <wp:docPr id="66" name="图片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66"/>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2196085" cy="2418160"/>
                    </a:xfrm>
                    <a:prstGeom prst="rect">
                      <a:avLst/>
                    </a:prstGeom>
                  </pic:spPr>
                </pic:pic>
              </a:graphicData>
            </a:graphic>
          </wp:inline>
        </w:drawing>
      </w:r>
      <w:r>
        <w:rPr>
          <w:rFonts w:hint="eastAsia" w:eastAsia="仿宋_GB2312"/>
          <w:sz w:val="24"/>
        </w:rPr>
        <w:t xml:space="preserve">   </w:t>
      </w:r>
      <w:r>
        <w:drawing>
          <wp:inline distT="0" distB="0" distL="114300" distR="114300">
            <wp:extent cx="3333750" cy="2425065"/>
            <wp:effectExtent l="0" t="0" r="0" b="13335"/>
            <wp:docPr id="12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图片 3"/>
                    <pic:cNvPicPr>
                      <a:picLocks noChangeAspect="1"/>
                    </pic:cNvPicPr>
                  </pic:nvPicPr>
                  <pic:blipFill>
                    <a:blip r:embed="rId83"/>
                    <a:stretch>
                      <a:fillRect/>
                    </a:stretch>
                  </pic:blipFill>
                  <pic:spPr>
                    <a:xfrm>
                      <a:off x="0" y="0"/>
                      <a:ext cx="3333750" cy="2425065"/>
                    </a:xfrm>
                    <a:prstGeom prst="rect">
                      <a:avLst/>
                    </a:prstGeom>
                    <a:noFill/>
                    <a:ln w="9525">
                      <a:noFill/>
                    </a:ln>
                  </pic:spPr>
                </pic:pic>
              </a:graphicData>
            </a:graphic>
          </wp:inline>
        </w:drawing>
      </w:r>
    </w:p>
    <w:p>
      <w:pPr>
        <w:tabs>
          <w:tab w:val="left" w:pos="4802"/>
        </w:tabs>
        <w:spacing w:line="360" w:lineRule="auto"/>
        <w:ind w:firstLine="1440" w:firstLineChars="600"/>
        <w:rPr>
          <w:rFonts w:eastAsia="仿宋_GB2312"/>
          <w:sz w:val="24"/>
        </w:rPr>
      </w:pPr>
      <w:r>
        <w:rPr>
          <w:rFonts w:eastAsia="仿宋_GB2312"/>
          <w:sz w:val="24"/>
        </w:rPr>
        <w:t xml:space="preserve">图3.1              </w:t>
      </w:r>
      <w:r>
        <w:rPr>
          <w:rFonts w:hint="eastAsia" w:eastAsia="仿宋_GB2312"/>
          <w:sz w:val="24"/>
        </w:rPr>
        <w:t xml:space="preserve">     </w:t>
      </w:r>
      <w:r>
        <w:rPr>
          <w:rFonts w:eastAsia="仿宋_GB2312"/>
          <w:sz w:val="24"/>
        </w:rPr>
        <w:t xml:space="preserve">                 图3.2</w:t>
      </w:r>
    </w:p>
    <w:p>
      <w:pPr>
        <w:pStyle w:val="26"/>
        <w:rPr>
          <w:rFonts w:ascii="Times New Roman" w:hAnsi="Times New Roman"/>
        </w:rPr>
      </w:pPr>
      <w:bookmarkStart w:id="28" w:name="_Toc30088"/>
      <w:r>
        <w:rPr>
          <w:rFonts w:ascii="Times New Roman" w:hAnsi="Times New Roman"/>
        </w:rPr>
        <w:t>3.2 学位论文开题学院查看</w:t>
      </w:r>
      <w:bookmarkEnd w:id="28"/>
    </w:p>
    <w:p>
      <w:pPr>
        <w:tabs>
          <w:tab w:val="left" w:pos="4802"/>
        </w:tabs>
        <w:spacing w:line="360" w:lineRule="auto"/>
        <w:ind w:firstLine="480" w:firstLineChars="200"/>
        <w:jc w:val="left"/>
        <w:rPr>
          <w:rFonts w:eastAsia="仿宋_GB2312"/>
          <w:sz w:val="24"/>
        </w:rPr>
      </w:pPr>
      <w:r>
        <w:rPr>
          <w:rFonts w:eastAsia="仿宋_GB2312"/>
          <w:sz w:val="24"/>
        </w:rPr>
        <w:t>博士论文开题暂由学位办审核，硕士论文开题由学院审核，操作说明见“硕士版”。</w:t>
      </w:r>
    </w:p>
    <w:p>
      <w:pPr>
        <w:tabs>
          <w:tab w:val="left" w:pos="4802"/>
        </w:tabs>
        <w:spacing w:line="360" w:lineRule="auto"/>
        <w:ind w:firstLine="480" w:firstLineChars="200"/>
        <w:jc w:val="left"/>
        <w:rPr>
          <w:rFonts w:eastAsia="仿宋_GB2312"/>
          <w:sz w:val="24"/>
        </w:rPr>
      </w:pPr>
      <w:r>
        <w:rPr>
          <w:rFonts w:eastAsia="仿宋_GB2312"/>
          <w:sz w:val="24"/>
        </w:rPr>
        <w:t>学院可在“学位→开题申请→开题申请信息查看”中查看本学院博士的开题信息，如图3.3所示。</w:t>
      </w:r>
    </w:p>
    <w:p>
      <w:pPr>
        <w:tabs>
          <w:tab w:val="left" w:pos="4802"/>
        </w:tabs>
        <w:spacing w:line="360" w:lineRule="auto"/>
        <w:ind w:firstLine="420" w:firstLineChars="200"/>
        <w:jc w:val="center"/>
        <w:rPr>
          <w:rFonts w:eastAsia="仿宋_GB2312"/>
          <w:sz w:val="24"/>
        </w:rPr>
      </w:pPr>
      <w:r>
        <w:drawing>
          <wp:inline distT="0" distB="0" distL="0" distR="0">
            <wp:extent cx="5486400" cy="1403985"/>
            <wp:effectExtent l="0" t="0" r="0" b="5715"/>
            <wp:docPr id="140" name="图片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图片 140"/>
                    <pic:cNvPicPr>
                      <a:picLocks noChangeAspect="1"/>
                    </pic:cNvPicPr>
                  </pic:nvPicPr>
                  <pic:blipFill>
                    <a:blip r:embed="rId84" cstate="print"/>
                    <a:stretch>
                      <a:fillRect/>
                    </a:stretch>
                  </pic:blipFill>
                  <pic:spPr>
                    <a:xfrm>
                      <a:off x="0" y="0"/>
                      <a:ext cx="5486400" cy="1403985"/>
                    </a:xfrm>
                    <a:prstGeom prst="rect">
                      <a:avLst/>
                    </a:prstGeom>
                  </pic:spPr>
                </pic:pic>
              </a:graphicData>
            </a:graphic>
          </wp:inline>
        </w:drawing>
      </w:r>
    </w:p>
    <w:p>
      <w:pPr>
        <w:tabs>
          <w:tab w:val="left" w:pos="4802"/>
        </w:tabs>
        <w:spacing w:line="360" w:lineRule="auto"/>
        <w:ind w:firstLine="480" w:firstLineChars="200"/>
        <w:jc w:val="center"/>
        <w:rPr>
          <w:rFonts w:eastAsia="仿宋_GB2312"/>
          <w:sz w:val="24"/>
        </w:rPr>
      </w:pPr>
      <w:r>
        <w:rPr>
          <w:rFonts w:eastAsia="仿宋_GB2312"/>
          <w:sz w:val="24"/>
        </w:rPr>
        <w:t>图3.3</w:t>
      </w:r>
    </w:p>
    <w:p>
      <w:pPr>
        <w:pStyle w:val="26"/>
        <w:rPr>
          <w:rFonts w:ascii="Times New Roman" w:hAnsi="Times New Roman"/>
        </w:rPr>
      </w:pPr>
      <w:bookmarkStart w:id="29" w:name="_Toc29044"/>
      <w:r>
        <w:rPr>
          <w:rFonts w:ascii="Times New Roman" w:hAnsi="Times New Roman"/>
        </w:rPr>
        <w:t>3.3 发表论文信息学院查看</w:t>
      </w:r>
      <w:bookmarkEnd w:id="29"/>
    </w:p>
    <w:p>
      <w:pPr>
        <w:tabs>
          <w:tab w:val="left" w:pos="4802"/>
        </w:tabs>
        <w:spacing w:line="360" w:lineRule="auto"/>
        <w:ind w:firstLine="480" w:firstLineChars="200"/>
        <w:jc w:val="left"/>
        <w:rPr>
          <w:rFonts w:eastAsia="仿宋_GB2312"/>
          <w:sz w:val="24"/>
        </w:rPr>
      </w:pPr>
      <w:r>
        <w:rPr>
          <w:rFonts w:eastAsia="仿宋_GB2312"/>
          <w:sz w:val="24"/>
        </w:rPr>
        <w:t>博士发表论文由学位办审核，硕士发表论文可根据学院要求登记审核，操作说明见“硕士版”。</w:t>
      </w:r>
    </w:p>
    <w:p>
      <w:pPr>
        <w:tabs>
          <w:tab w:val="left" w:pos="4802"/>
        </w:tabs>
        <w:spacing w:line="360" w:lineRule="auto"/>
        <w:ind w:firstLine="480" w:firstLineChars="200"/>
        <w:jc w:val="left"/>
        <w:rPr>
          <w:rFonts w:eastAsia="仿宋_GB2312"/>
          <w:sz w:val="24"/>
        </w:rPr>
      </w:pPr>
      <w:r>
        <w:rPr>
          <w:rFonts w:eastAsia="仿宋_GB2312"/>
          <w:sz w:val="24"/>
        </w:rPr>
        <w:t>学院可在“学位→论文成果管理→学术论文→发表论文信息查询”中查看本学院博士登记的学术论文信息，如图3.4所示。</w:t>
      </w:r>
    </w:p>
    <w:p>
      <w:pPr>
        <w:tabs>
          <w:tab w:val="left" w:pos="4802"/>
        </w:tabs>
        <w:spacing w:line="360" w:lineRule="auto"/>
        <w:jc w:val="center"/>
        <w:rPr>
          <w:rFonts w:eastAsia="仿宋_GB2312"/>
          <w:sz w:val="24"/>
        </w:rPr>
      </w:pPr>
      <w:r>
        <w:drawing>
          <wp:inline distT="0" distB="0" distL="0" distR="0">
            <wp:extent cx="5038725" cy="2159000"/>
            <wp:effectExtent l="0" t="0" r="0" b="0"/>
            <wp:docPr id="139" name="图片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图片 139"/>
                    <pic:cNvPicPr>
                      <a:picLocks noChangeAspect="1"/>
                    </pic:cNvPicPr>
                  </pic:nvPicPr>
                  <pic:blipFill>
                    <a:blip r:embed="rId85" cstate="print"/>
                    <a:stretch>
                      <a:fillRect/>
                    </a:stretch>
                  </pic:blipFill>
                  <pic:spPr>
                    <a:xfrm>
                      <a:off x="0" y="0"/>
                      <a:ext cx="5038725" cy="2159537"/>
                    </a:xfrm>
                    <a:prstGeom prst="rect">
                      <a:avLst/>
                    </a:prstGeom>
                  </pic:spPr>
                </pic:pic>
              </a:graphicData>
            </a:graphic>
          </wp:inline>
        </w:drawing>
      </w:r>
    </w:p>
    <w:p>
      <w:pPr>
        <w:tabs>
          <w:tab w:val="left" w:pos="4802"/>
        </w:tabs>
        <w:spacing w:line="360" w:lineRule="auto"/>
        <w:jc w:val="center"/>
        <w:rPr>
          <w:rFonts w:eastAsia="仿宋_GB2312"/>
          <w:sz w:val="24"/>
        </w:rPr>
      </w:pPr>
      <w:r>
        <w:rPr>
          <w:rFonts w:eastAsia="仿宋_GB2312"/>
          <w:sz w:val="24"/>
        </w:rPr>
        <w:t>图3.4</w:t>
      </w:r>
    </w:p>
    <w:p>
      <w:pPr>
        <w:pStyle w:val="26"/>
        <w:rPr>
          <w:rFonts w:ascii="Times New Roman" w:hAnsi="Times New Roman"/>
        </w:rPr>
      </w:pPr>
      <w:bookmarkStart w:id="30" w:name="_Toc16427"/>
      <w:r>
        <w:rPr>
          <w:rFonts w:ascii="Times New Roman" w:hAnsi="Times New Roman"/>
        </w:rPr>
        <w:t>3.4 学位论文评审学院查看</w:t>
      </w:r>
      <w:bookmarkEnd w:id="30"/>
    </w:p>
    <w:p>
      <w:pPr>
        <w:tabs>
          <w:tab w:val="left" w:pos="4802"/>
        </w:tabs>
        <w:spacing w:line="360" w:lineRule="auto"/>
        <w:ind w:firstLine="480" w:firstLineChars="200"/>
        <w:jc w:val="left"/>
        <w:rPr>
          <w:rFonts w:eastAsia="仿宋_GB2312"/>
          <w:sz w:val="24"/>
        </w:rPr>
      </w:pPr>
      <w:r>
        <w:rPr>
          <w:rFonts w:eastAsia="仿宋_GB2312"/>
          <w:sz w:val="24"/>
        </w:rPr>
        <w:t>博士学位论文评审由学位办审核，硕士</w:t>
      </w:r>
      <w:r>
        <w:rPr>
          <w:rFonts w:hint="eastAsia" w:eastAsia="仿宋_GB2312"/>
          <w:sz w:val="24"/>
        </w:rPr>
        <w:t>学位</w:t>
      </w:r>
      <w:r>
        <w:rPr>
          <w:rFonts w:eastAsia="仿宋_GB2312"/>
          <w:sz w:val="24"/>
        </w:rPr>
        <w:t>论文评审</w:t>
      </w:r>
      <w:r>
        <w:rPr>
          <w:rFonts w:hint="eastAsia" w:eastAsia="仿宋_GB2312"/>
          <w:sz w:val="24"/>
        </w:rPr>
        <w:t>已经上线，</w:t>
      </w:r>
      <w:r>
        <w:rPr>
          <w:rFonts w:eastAsia="仿宋_GB2312"/>
          <w:sz w:val="24"/>
        </w:rPr>
        <w:t>操作说明见“硕士版”。</w:t>
      </w:r>
    </w:p>
    <w:p>
      <w:pPr>
        <w:tabs>
          <w:tab w:val="left" w:pos="4802"/>
        </w:tabs>
        <w:spacing w:line="360" w:lineRule="auto"/>
        <w:ind w:firstLine="480" w:firstLineChars="200"/>
        <w:jc w:val="left"/>
        <w:rPr>
          <w:rFonts w:eastAsia="仿宋_GB2312"/>
          <w:sz w:val="24"/>
        </w:rPr>
      </w:pPr>
      <w:r>
        <w:rPr>
          <w:rFonts w:eastAsia="仿宋_GB2312"/>
          <w:sz w:val="24"/>
        </w:rPr>
        <w:t>学院可以在“学位→博士论文评审→评审申请→论文评审申请查看”、“学位→博士论文评审→论文查重→论文检测信息查询”、 “学位→博士论文评审→论文评审→论文评审信息查询”处可以查询博士评审申请、论文查重、外审结果，如图3.5、3.6、3.7所示。</w:t>
      </w:r>
    </w:p>
    <w:p>
      <w:pPr>
        <w:tabs>
          <w:tab w:val="left" w:pos="4802"/>
        </w:tabs>
        <w:spacing w:line="360" w:lineRule="auto"/>
        <w:ind w:firstLine="420" w:firstLineChars="200"/>
        <w:jc w:val="center"/>
        <w:rPr>
          <w:rFonts w:eastAsia="仿宋_GB2312"/>
          <w:sz w:val="24"/>
        </w:rPr>
      </w:pPr>
      <w:r>
        <w:drawing>
          <wp:inline distT="0" distB="0" distL="0" distR="0">
            <wp:extent cx="5486400" cy="1357630"/>
            <wp:effectExtent l="0" t="0" r="0" b="0"/>
            <wp:docPr id="141" name="图片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图片 141"/>
                    <pic:cNvPicPr>
                      <a:picLocks noChangeAspect="1"/>
                    </pic:cNvPicPr>
                  </pic:nvPicPr>
                  <pic:blipFill>
                    <a:blip r:embed="rId86" cstate="print"/>
                    <a:stretch>
                      <a:fillRect/>
                    </a:stretch>
                  </pic:blipFill>
                  <pic:spPr>
                    <a:xfrm>
                      <a:off x="0" y="0"/>
                      <a:ext cx="5486400" cy="1357630"/>
                    </a:xfrm>
                    <a:prstGeom prst="rect">
                      <a:avLst/>
                    </a:prstGeom>
                  </pic:spPr>
                </pic:pic>
              </a:graphicData>
            </a:graphic>
          </wp:inline>
        </w:drawing>
      </w:r>
    </w:p>
    <w:p>
      <w:pPr>
        <w:tabs>
          <w:tab w:val="left" w:pos="4802"/>
        </w:tabs>
        <w:spacing w:line="360" w:lineRule="auto"/>
        <w:ind w:firstLine="480" w:firstLineChars="200"/>
        <w:jc w:val="center"/>
        <w:rPr>
          <w:rFonts w:eastAsia="仿宋_GB2312"/>
          <w:sz w:val="24"/>
        </w:rPr>
      </w:pPr>
      <w:r>
        <w:rPr>
          <w:rFonts w:eastAsia="仿宋_GB2312"/>
          <w:sz w:val="24"/>
        </w:rPr>
        <w:t>图3.5</w:t>
      </w:r>
    </w:p>
    <w:p>
      <w:pPr>
        <w:tabs>
          <w:tab w:val="left" w:pos="4802"/>
        </w:tabs>
        <w:spacing w:line="360" w:lineRule="auto"/>
        <w:ind w:firstLine="420" w:firstLineChars="200"/>
        <w:jc w:val="center"/>
        <w:rPr>
          <w:rFonts w:eastAsia="仿宋_GB2312"/>
          <w:sz w:val="24"/>
        </w:rPr>
      </w:pPr>
      <w:r>
        <w:drawing>
          <wp:inline distT="0" distB="0" distL="0" distR="0">
            <wp:extent cx="5486400" cy="1503045"/>
            <wp:effectExtent l="0" t="0" r="0" b="1905"/>
            <wp:docPr id="142" name="图片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图片 142"/>
                    <pic:cNvPicPr>
                      <a:picLocks noChangeAspect="1"/>
                    </pic:cNvPicPr>
                  </pic:nvPicPr>
                  <pic:blipFill>
                    <a:blip r:embed="rId87" cstate="print"/>
                    <a:stretch>
                      <a:fillRect/>
                    </a:stretch>
                  </pic:blipFill>
                  <pic:spPr>
                    <a:xfrm>
                      <a:off x="0" y="0"/>
                      <a:ext cx="5486400" cy="1503045"/>
                    </a:xfrm>
                    <a:prstGeom prst="rect">
                      <a:avLst/>
                    </a:prstGeom>
                  </pic:spPr>
                </pic:pic>
              </a:graphicData>
            </a:graphic>
          </wp:inline>
        </w:drawing>
      </w:r>
    </w:p>
    <w:p>
      <w:pPr>
        <w:tabs>
          <w:tab w:val="left" w:pos="4802"/>
        </w:tabs>
        <w:spacing w:line="360" w:lineRule="auto"/>
        <w:ind w:firstLine="480" w:firstLineChars="200"/>
        <w:jc w:val="center"/>
        <w:rPr>
          <w:rFonts w:eastAsia="仿宋_GB2312"/>
          <w:sz w:val="24"/>
        </w:rPr>
      </w:pPr>
      <w:r>
        <w:rPr>
          <w:rFonts w:eastAsia="仿宋_GB2312"/>
          <w:sz w:val="24"/>
        </w:rPr>
        <w:t>图3.6</w:t>
      </w:r>
    </w:p>
    <w:p>
      <w:pPr>
        <w:tabs>
          <w:tab w:val="left" w:pos="4802"/>
        </w:tabs>
        <w:spacing w:line="360" w:lineRule="auto"/>
        <w:ind w:firstLine="420" w:firstLineChars="200"/>
        <w:jc w:val="center"/>
        <w:rPr>
          <w:rFonts w:eastAsia="仿宋_GB2312"/>
          <w:sz w:val="24"/>
        </w:rPr>
      </w:pPr>
      <w:r>
        <w:drawing>
          <wp:inline distT="0" distB="0" distL="0" distR="0">
            <wp:extent cx="5486400" cy="1785620"/>
            <wp:effectExtent l="0" t="0" r="0" b="5080"/>
            <wp:docPr id="143" name="图片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图片 143"/>
                    <pic:cNvPicPr>
                      <a:picLocks noChangeAspect="1"/>
                    </pic:cNvPicPr>
                  </pic:nvPicPr>
                  <pic:blipFill>
                    <a:blip r:embed="rId88" cstate="print"/>
                    <a:stretch>
                      <a:fillRect/>
                    </a:stretch>
                  </pic:blipFill>
                  <pic:spPr>
                    <a:xfrm>
                      <a:off x="0" y="0"/>
                      <a:ext cx="5486400" cy="1785620"/>
                    </a:xfrm>
                    <a:prstGeom prst="rect">
                      <a:avLst/>
                    </a:prstGeom>
                  </pic:spPr>
                </pic:pic>
              </a:graphicData>
            </a:graphic>
          </wp:inline>
        </w:drawing>
      </w:r>
    </w:p>
    <w:p>
      <w:pPr>
        <w:tabs>
          <w:tab w:val="left" w:pos="4802"/>
        </w:tabs>
        <w:spacing w:line="360" w:lineRule="auto"/>
        <w:ind w:firstLine="480" w:firstLineChars="200"/>
        <w:jc w:val="center"/>
        <w:rPr>
          <w:rFonts w:eastAsia="仿宋_GB2312"/>
          <w:sz w:val="24"/>
        </w:rPr>
      </w:pPr>
      <w:r>
        <w:rPr>
          <w:rFonts w:eastAsia="仿宋_GB2312"/>
          <w:sz w:val="24"/>
        </w:rPr>
        <w:t>图3.7</w:t>
      </w:r>
    </w:p>
    <w:p>
      <w:pPr>
        <w:tabs>
          <w:tab w:val="left" w:pos="4802"/>
        </w:tabs>
        <w:spacing w:line="360" w:lineRule="auto"/>
        <w:ind w:firstLine="562" w:firstLineChars="200"/>
        <w:rPr>
          <w:rFonts w:ascii="楷体" w:hAnsi="楷体" w:eastAsia="楷体"/>
          <w:b/>
          <w:bCs/>
          <w:sz w:val="24"/>
        </w:rPr>
      </w:pPr>
      <w:r>
        <w:rPr>
          <w:rFonts w:hint="eastAsia" w:ascii="楷体" w:hAnsi="楷体" w:eastAsia="楷体"/>
          <w:b/>
          <w:bCs/>
          <w:sz w:val="28"/>
          <w:szCs w:val="28"/>
          <w:highlight w:val="red"/>
        </w:rPr>
        <w:t>注：疫情期间，对于博士送审申请表中学院意见一栏无法审核盖章的情况，学院可以线上查阅博士发表小论文情况，并将符合学院送审要求的学生名单报至学位办。</w:t>
      </w:r>
    </w:p>
    <w:p>
      <w:pPr>
        <w:pStyle w:val="26"/>
        <w:rPr>
          <w:rFonts w:ascii="Times New Roman" w:hAnsi="Times New Roman"/>
        </w:rPr>
      </w:pPr>
      <w:bookmarkStart w:id="31" w:name="_Toc18501"/>
      <w:r>
        <w:rPr>
          <w:rFonts w:ascii="Times New Roman" w:hAnsi="Times New Roman"/>
        </w:rPr>
        <w:t>3.5 学位论文答辩学院查看</w:t>
      </w:r>
      <w:bookmarkEnd w:id="31"/>
    </w:p>
    <w:p>
      <w:pPr>
        <w:tabs>
          <w:tab w:val="left" w:pos="4802"/>
        </w:tabs>
        <w:spacing w:line="360" w:lineRule="auto"/>
        <w:ind w:firstLine="480" w:firstLineChars="200"/>
        <w:jc w:val="left"/>
      </w:pPr>
      <w:r>
        <w:rPr>
          <w:rFonts w:eastAsia="仿宋_GB2312"/>
          <w:sz w:val="24"/>
        </w:rPr>
        <w:t>博士学位论文答辩由学位办审核，硕士学位论文答辩审核操作说明见“硕士版”。学院可以在“学位→论文答辩管理→博士答辩→答辩申请信息查看”查看本学院博士的答辩信息，如图3.8所示。</w:t>
      </w:r>
    </w:p>
    <w:p>
      <w:pPr>
        <w:jc w:val="center"/>
      </w:pPr>
      <w:r>
        <w:drawing>
          <wp:inline distT="0" distB="0" distL="0" distR="0">
            <wp:extent cx="5486400" cy="1009015"/>
            <wp:effectExtent l="0" t="0" r="0" b="635"/>
            <wp:docPr id="136" name="图片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图片 136"/>
                    <pic:cNvPicPr>
                      <a:picLocks noChangeAspect="1"/>
                    </pic:cNvPicPr>
                  </pic:nvPicPr>
                  <pic:blipFill>
                    <a:blip r:embed="rId89" cstate="print"/>
                    <a:stretch>
                      <a:fillRect/>
                    </a:stretch>
                  </pic:blipFill>
                  <pic:spPr>
                    <a:xfrm>
                      <a:off x="0" y="0"/>
                      <a:ext cx="5486400" cy="1009015"/>
                    </a:xfrm>
                    <a:prstGeom prst="rect">
                      <a:avLst/>
                    </a:prstGeom>
                  </pic:spPr>
                </pic:pic>
              </a:graphicData>
            </a:graphic>
          </wp:inline>
        </w:drawing>
      </w:r>
    </w:p>
    <w:p>
      <w:pPr>
        <w:jc w:val="center"/>
      </w:pPr>
      <w:r>
        <w:t>图3.8</w:t>
      </w:r>
    </w:p>
    <w:p>
      <w:pPr>
        <w:pStyle w:val="26"/>
        <w:rPr>
          <w:rFonts w:ascii="Times New Roman" w:hAnsi="Times New Roman"/>
        </w:rPr>
      </w:pPr>
      <w:bookmarkStart w:id="32" w:name="_Toc24618"/>
      <w:r>
        <w:rPr>
          <w:rFonts w:ascii="Times New Roman" w:hAnsi="Times New Roman"/>
        </w:rPr>
        <w:t>3.6 学位申请学院查看</w:t>
      </w:r>
      <w:bookmarkEnd w:id="32"/>
    </w:p>
    <w:p>
      <w:pPr>
        <w:tabs>
          <w:tab w:val="left" w:pos="4802"/>
        </w:tabs>
        <w:spacing w:line="360" w:lineRule="auto"/>
        <w:ind w:firstLine="480" w:firstLineChars="200"/>
        <w:jc w:val="left"/>
        <w:rPr>
          <w:rFonts w:eastAsia="仿宋_GB2312"/>
          <w:sz w:val="24"/>
        </w:rPr>
      </w:pPr>
      <w:r>
        <w:rPr>
          <w:rFonts w:eastAsia="仿宋_GB2312"/>
          <w:sz w:val="24"/>
        </w:rPr>
        <w:t>博士学位申请由学位办审核，硕士学位申请审核操作说明见“硕士版”。学院可以在“学位→学位申请管理→学位申请→学位申请信息查看”查看本学院博士的学位申请信息，如图3.9所示。</w:t>
      </w:r>
    </w:p>
    <w:p>
      <w:pPr>
        <w:jc w:val="center"/>
      </w:pPr>
      <w:r>
        <w:drawing>
          <wp:inline distT="0" distB="0" distL="0" distR="0">
            <wp:extent cx="5486400" cy="1553845"/>
            <wp:effectExtent l="0" t="0" r="0" b="8255"/>
            <wp:docPr id="145" name="图片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图片 145"/>
                    <pic:cNvPicPr>
                      <a:picLocks noChangeAspect="1"/>
                    </pic:cNvPicPr>
                  </pic:nvPicPr>
                  <pic:blipFill>
                    <a:blip r:embed="rId90" cstate="print"/>
                    <a:stretch>
                      <a:fillRect/>
                    </a:stretch>
                  </pic:blipFill>
                  <pic:spPr>
                    <a:xfrm>
                      <a:off x="0" y="0"/>
                      <a:ext cx="5486400" cy="1553845"/>
                    </a:xfrm>
                    <a:prstGeom prst="rect">
                      <a:avLst/>
                    </a:prstGeom>
                  </pic:spPr>
                </pic:pic>
              </a:graphicData>
            </a:graphic>
          </wp:inline>
        </w:drawing>
      </w:r>
    </w:p>
    <w:p>
      <w:pPr>
        <w:jc w:val="center"/>
      </w:pPr>
      <w:r>
        <w:t>图3.9</w:t>
      </w:r>
    </w:p>
    <w:p>
      <w:pPr>
        <w:pStyle w:val="26"/>
        <w:rPr>
          <w:rFonts w:ascii="Times New Roman" w:hAnsi="Times New Roman"/>
        </w:rPr>
      </w:pPr>
      <w:bookmarkStart w:id="33" w:name="_Toc522482841"/>
      <w:bookmarkStart w:id="34" w:name="_Toc8462"/>
      <w:r>
        <w:rPr>
          <w:rFonts w:ascii="Times New Roman" w:hAnsi="Times New Roman"/>
        </w:rPr>
        <w:t>3.7 分会学位管理</w:t>
      </w:r>
      <w:bookmarkEnd w:id="33"/>
      <w:bookmarkEnd w:id="34"/>
    </w:p>
    <w:p>
      <w:pPr>
        <w:ind w:firstLine="480" w:firstLineChars="200"/>
        <w:rPr>
          <w:rFonts w:ascii="仿宋_GB2312" w:eastAsia="仿宋_GB2312"/>
          <w:color w:val="FF0000"/>
          <w:sz w:val="24"/>
        </w:rPr>
      </w:pPr>
      <w:r>
        <w:rPr>
          <w:rFonts w:hint="eastAsia" w:ascii="仿宋_GB2312" w:eastAsia="仿宋_GB2312"/>
          <w:color w:val="FF0000"/>
          <w:sz w:val="24"/>
        </w:rPr>
        <w:t>只有学位申请审核通过的学生才可能进入到分委会（博士的学位申请学位办审核）。</w:t>
      </w:r>
    </w:p>
    <w:p>
      <w:pPr>
        <w:pStyle w:val="21"/>
        <w:numPr>
          <w:ilvl w:val="0"/>
          <w:numId w:val="4"/>
        </w:numPr>
        <w:ind w:firstLineChars="0"/>
        <w:jc w:val="left"/>
        <w:rPr>
          <w:rFonts w:ascii="仿宋_GB2312" w:eastAsia="仿宋_GB2312"/>
          <w:b/>
          <w:sz w:val="24"/>
        </w:rPr>
      </w:pPr>
      <w:r>
        <w:rPr>
          <w:rFonts w:hint="eastAsia" w:ascii="仿宋_GB2312" w:eastAsia="仿宋_GB2312"/>
          <w:b/>
          <w:sz w:val="24"/>
        </w:rPr>
        <w:t>分会会议信息管理</w:t>
      </w:r>
    </w:p>
    <w:p>
      <w:pPr>
        <w:ind w:firstLine="480" w:firstLineChars="200"/>
        <w:jc w:val="left"/>
        <w:rPr>
          <w:rFonts w:ascii="仿宋_GB2312" w:eastAsia="仿宋_GB2312"/>
          <w:b/>
          <w:sz w:val="24"/>
        </w:rPr>
      </w:pPr>
      <w:r>
        <w:rPr>
          <w:rFonts w:hint="eastAsia" w:ascii="仿宋_GB2312" w:eastAsia="仿宋_GB2312"/>
          <w:sz w:val="24"/>
        </w:rPr>
        <w:t>操作菜单：学位</w:t>
      </w:r>
      <w:r>
        <w:rPr>
          <w:rFonts w:eastAsia="仿宋_GB2312"/>
          <w:sz w:val="24"/>
        </w:rPr>
        <w:t>→</w:t>
      </w:r>
      <w:r>
        <w:rPr>
          <w:rFonts w:hint="eastAsia" w:eastAsia="仿宋_GB2312"/>
          <w:sz w:val="24"/>
        </w:rPr>
        <w:t>分会学位管理</w:t>
      </w:r>
      <w:r>
        <w:rPr>
          <w:rFonts w:eastAsia="仿宋_GB2312"/>
          <w:sz w:val="24"/>
        </w:rPr>
        <w:t>→</w:t>
      </w:r>
      <w:r>
        <w:rPr>
          <w:rFonts w:hint="eastAsia" w:eastAsia="仿宋_GB2312"/>
          <w:sz w:val="24"/>
        </w:rPr>
        <w:t>分会会议信息管理</w:t>
      </w:r>
    </w:p>
    <w:p>
      <w:pPr>
        <w:ind w:firstLine="480" w:firstLineChars="200"/>
        <w:jc w:val="left"/>
        <w:rPr>
          <w:rFonts w:ascii="仿宋_GB2312" w:eastAsia="仿宋_GB2312"/>
          <w:sz w:val="24"/>
        </w:rPr>
      </w:pPr>
      <w:r>
        <w:rPr>
          <w:rFonts w:hint="eastAsia" w:ascii="仿宋_GB2312" w:eastAsia="仿宋_GB2312"/>
          <w:sz w:val="24"/>
        </w:rPr>
        <w:t>①如图3.10所示，进行分委会环节操作时，必须先新增当前批次的分委会信息，填写基本信息后点击“</w:t>
      </w:r>
      <w:r>
        <w:rPr>
          <w:rFonts w:hint="eastAsia" w:ascii="仿宋_GB2312" w:eastAsia="仿宋_GB2312"/>
          <w:sz w:val="24"/>
        </w:rPr>
        <w:drawing>
          <wp:inline distT="0" distB="0" distL="0" distR="0">
            <wp:extent cx="166370" cy="143510"/>
            <wp:effectExtent l="0" t="0" r="5080" b="8890"/>
            <wp:docPr id="19"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4"/>
                    <pic:cNvPicPr>
                      <a:picLocks noChangeAspect="1"/>
                    </pic:cNvPicPr>
                  </pic:nvPicPr>
                  <pic:blipFill>
                    <a:blip r:embed="rId91" cstate="print"/>
                    <a:stretch>
                      <a:fillRect/>
                    </a:stretch>
                  </pic:blipFill>
                  <pic:spPr>
                    <a:xfrm>
                      <a:off x="0" y="0"/>
                      <a:ext cx="166737" cy="144000"/>
                    </a:xfrm>
                    <a:prstGeom prst="rect">
                      <a:avLst/>
                    </a:prstGeom>
                  </pic:spPr>
                </pic:pic>
              </a:graphicData>
            </a:graphic>
          </wp:inline>
        </w:drawing>
      </w:r>
      <w:r>
        <w:rPr>
          <w:rFonts w:hint="eastAsia" w:ascii="仿宋_GB2312" w:eastAsia="仿宋_GB2312"/>
          <w:sz w:val="24"/>
        </w:rPr>
        <w:t>”按钮，然后点击“</w:t>
      </w:r>
      <w:r>
        <w:rPr>
          <w:rFonts w:hint="eastAsia" w:ascii="仿宋_GB2312" w:eastAsia="仿宋_GB2312"/>
          <w:sz w:val="24"/>
        </w:rPr>
        <w:drawing>
          <wp:inline distT="0" distB="0" distL="0" distR="0">
            <wp:extent cx="151130" cy="143510"/>
            <wp:effectExtent l="0" t="0" r="1270" b="8890"/>
            <wp:docPr id="22"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15"/>
                    <pic:cNvPicPr>
                      <a:picLocks noChangeAspect="1"/>
                    </pic:cNvPicPr>
                  </pic:nvPicPr>
                  <pic:blipFill>
                    <a:blip r:embed="rId92" cstate="print"/>
                    <a:stretch>
                      <a:fillRect/>
                    </a:stretch>
                  </pic:blipFill>
                  <pic:spPr>
                    <a:xfrm>
                      <a:off x="0" y="0"/>
                      <a:ext cx="151200" cy="144000"/>
                    </a:xfrm>
                    <a:prstGeom prst="rect">
                      <a:avLst/>
                    </a:prstGeom>
                  </pic:spPr>
                </pic:pic>
              </a:graphicData>
            </a:graphic>
          </wp:inline>
        </w:drawing>
      </w:r>
      <w:r>
        <w:rPr>
          <w:rFonts w:hint="eastAsia" w:ascii="仿宋_GB2312" w:eastAsia="仿宋_GB2312"/>
          <w:sz w:val="24"/>
        </w:rPr>
        <w:t>”按钮可编辑详细的分委会信息；</w:t>
      </w:r>
    </w:p>
    <w:p>
      <w:pPr>
        <w:ind w:firstLine="480" w:firstLineChars="200"/>
        <w:jc w:val="left"/>
        <w:rPr>
          <w:rFonts w:ascii="仿宋_GB2312" w:eastAsia="仿宋_GB2312"/>
          <w:sz w:val="24"/>
        </w:rPr>
      </w:pPr>
      <w:r>
        <w:rPr>
          <w:rFonts w:hint="eastAsia" w:ascii="仿宋_GB2312" w:eastAsia="仿宋_GB2312"/>
          <w:sz w:val="24"/>
        </w:rPr>
        <w:t>②分委会报告书和会议记录都可以直接在系统中导出，如图3.11所示，事先填写的一些信息也可以直接抓取到模板里，不必重复填写，可以在分委会前打印出模板上会。</w:t>
      </w:r>
    </w:p>
    <w:p>
      <w:pPr>
        <w:jc w:val="center"/>
        <w:rPr>
          <w:rFonts w:ascii="仿宋_GB2312" w:eastAsia="仿宋_GB2312"/>
          <w:sz w:val="24"/>
        </w:rPr>
      </w:pPr>
      <w:r>
        <w:rPr>
          <w:rFonts w:hint="eastAsia" w:ascii="仿宋_GB2312" w:eastAsia="仿宋_GB2312"/>
          <w:sz w:val="24"/>
        </w:rPr>
        <w:drawing>
          <wp:inline distT="0" distB="0" distL="0" distR="0">
            <wp:extent cx="6019800" cy="1565910"/>
            <wp:effectExtent l="0" t="0" r="0" b="0"/>
            <wp:docPr id="2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13"/>
                    <pic:cNvPicPr>
                      <a:picLocks noChangeAspect="1"/>
                    </pic:cNvPicPr>
                  </pic:nvPicPr>
                  <pic:blipFill>
                    <a:blip r:embed="rId93" cstate="print"/>
                    <a:stretch>
                      <a:fillRect/>
                    </a:stretch>
                  </pic:blipFill>
                  <pic:spPr>
                    <a:xfrm>
                      <a:off x="0" y="0"/>
                      <a:ext cx="6023900" cy="1567329"/>
                    </a:xfrm>
                    <a:prstGeom prst="rect">
                      <a:avLst/>
                    </a:prstGeom>
                  </pic:spPr>
                </pic:pic>
              </a:graphicData>
            </a:graphic>
          </wp:inline>
        </w:drawing>
      </w:r>
    </w:p>
    <w:p>
      <w:pPr>
        <w:jc w:val="center"/>
        <w:rPr>
          <w:rFonts w:ascii="仿宋_GB2312" w:eastAsia="仿宋_GB2312"/>
          <w:sz w:val="24"/>
        </w:rPr>
      </w:pPr>
      <w:r>
        <w:rPr>
          <w:rFonts w:hint="eastAsia" w:ascii="仿宋_GB2312" w:eastAsia="仿宋_GB2312"/>
          <w:sz w:val="24"/>
        </w:rPr>
        <w:t>图3.10</w:t>
      </w:r>
    </w:p>
    <w:p>
      <w:pPr>
        <w:jc w:val="center"/>
        <w:rPr>
          <w:rFonts w:ascii="仿宋_GB2312" w:eastAsia="仿宋_GB2312"/>
          <w:sz w:val="24"/>
        </w:rPr>
      </w:pPr>
      <w:r>
        <w:rPr>
          <w:rFonts w:hint="eastAsia" w:ascii="仿宋_GB2312" w:eastAsia="仿宋_GB2312"/>
          <w:sz w:val="24"/>
        </w:rPr>
        <w:drawing>
          <wp:inline distT="0" distB="0" distL="0" distR="0">
            <wp:extent cx="2560320" cy="1914525"/>
            <wp:effectExtent l="0" t="0" r="0" b="9525"/>
            <wp:docPr id="24"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16"/>
                    <pic:cNvPicPr>
                      <a:picLocks noChangeAspect="1"/>
                    </pic:cNvPicPr>
                  </pic:nvPicPr>
                  <pic:blipFill>
                    <a:blip r:embed="rId94" cstate="print"/>
                    <a:stretch>
                      <a:fillRect/>
                    </a:stretch>
                  </pic:blipFill>
                  <pic:spPr>
                    <a:xfrm>
                      <a:off x="0" y="0"/>
                      <a:ext cx="2569469" cy="1921747"/>
                    </a:xfrm>
                    <a:prstGeom prst="rect">
                      <a:avLst/>
                    </a:prstGeom>
                  </pic:spPr>
                </pic:pic>
              </a:graphicData>
            </a:graphic>
          </wp:inline>
        </w:drawing>
      </w:r>
    </w:p>
    <w:p>
      <w:pPr>
        <w:jc w:val="center"/>
        <w:rPr>
          <w:rFonts w:ascii="仿宋_GB2312" w:eastAsia="仿宋_GB2312"/>
          <w:sz w:val="24"/>
        </w:rPr>
      </w:pPr>
      <w:r>
        <w:rPr>
          <w:rFonts w:hint="eastAsia" w:ascii="仿宋_GB2312" w:eastAsia="仿宋_GB2312"/>
          <w:sz w:val="24"/>
        </w:rPr>
        <w:t>图3.11</w:t>
      </w:r>
    </w:p>
    <w:p>
      <w:pPr>
        <w:pStyle w:val="21"/>
        <w:numPr>
          <w:ilvl w:val="0"/>
          <w:numId w:val="4"/>
        </w:numPr>
        <w:ind w:firstLineChars="0"/>
        <w:jc w:val="left"/>
        <w:rPr>
          <w:rFonts w:ascii="仿宋_GB2312" w:eastAsia="仿宋_GB2312"/>
          <w:b/>
          <w:sz w:val="24"/>
        </w:rPr>
      </w:pPr>
      <w:r>
        <w:rPr>
          <w:rFonts w:hint="eastAsia" w:ascii="仿宋_GB2312" w:eastAsia="仿宋_GB2312"/>
          <w:b/>
          <w:sz w:val="24"/>
        </w:rPr>
        <w:t>分会学生名单设定</w:t>
      </w:r>
    </w:p>
    <w:p>
      <w:pPr>
        <w:ind w:firstLine="480" w:firstLineChars="200"/>
        <w:jc w:val="left"/>
        <w:rPr>
          <w:rFonts w:ascii="仿宋_GB2312" w:eastAsia="仿宋_GB2312"/>
          <w:sz w:val="24"/>
        </w:rPr>
      </w:pPr>
      <w:r>
        <w:rPr>
          <w:rFonts w:hint="eastAsia" w:ascii="仿宋_GB2312" w:eastAsia="仿宋_GB2312"/>
          <w:sz w:val="24"/>
        </w:rPr>
        <w:t>操作菜单：学位</w:t>
      </w:r>
      <w:r>
        <w:rPr>
          <w:rFonts w:eastAsia="仿宋_GB2312"/>
          <w:sz w:val="24"/>
        </w:rPr>
        <w:t>→</w:t>
      </w:r>
      <w:r>
        <w:rPr>
          <w:rFonts w:hint="eastAsia" w:eastAsia="仿宋_GB2312"/>
          <w:sz w:val="24"/>
        </w:rPr>
        <w:t>分会学位管理</w:t>
      </w:r>
      <w:r>
        <w:rPr>
          <w:rFonts w:eastAsia="仿宋_GB2312"/>
          <w:sz w:val="24"/>
        </w:rPr>
        <w:t>→</w:t>
      </w:r>
      <w:r>
        <w:rPr>
          <w:rFonts w:hint="eastAsia" w:eastAsia="仿宋_GB2312"/>
          <w:sz w:val="24"/>
        </w:rPr>
        <w:t>分会学生名单设定</w:t>
      </w:r>
    </w:p>
    <w:p>
      <w:pPr>
        <w:ind w:firstLine="480" w:firstLineChars="200"/>
        <w:jc w:val="left"/>
        <w:rPr>
          <w:rFonts w:ascii="仿宋_GB2312" w:eastAsia="仿宋_GB2312"/>
          <w:sz w:val="24"/>
        </w:rPr>
      </w:pPr>
      <w:r>
        <w:rPr>
          <w:rFonts w:hint="eastAsia" w:ascii="仿宋_GB2312" w:eastAsia="仿宋_GB2312"/>
          <w:sz w:val="24"/>
        </w:rPr>
        <w:t>如图3.12所示，选择当前分委会，点击右侧“新增”按钮，出现图3.13对话框，添加可以上分委会的学生（包括博士、硕士）。</w:t>
      </w:r>
    </w:p>
    <w:p>
      <w:pPr>
        <w:jc w:val="center"/>
        <w:rPr>
          <w:rFonts w:ascii="仿宋_GB2312" w:eastAsia="仿宋_GB2312"/>
          <w:sz w:val="24"/>
        </w:rPr>
      </w:pPr>
      <w:r>
        <w:rPr>
          <w:rFonts w:hint="eastAsia" w:ascii="仿宋_GB2312" w:eastAsia="仿宋_GB2312"/>
          <w:sz w:val="24"/>
        </w:rPr>
        <w:drawing>
          <wp:inline distT="0" distB="0" distL="0" distR="0">
            <wp:extent cx="4985385" cy="1041400"/>
            <wp:effectExtent l="0" t="0" r="5715" b="6350"/>
            <wp:docPr id="26"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18"/>
                    <pic:cNvPicPr>
                      <a:picLocks noChangeAspect="1"/>
                    </pic:cNvPicPr>
                  </pic:nvPicPr>
                  <pic:blipFill>
                    <a:blip r:embed="rId95" cstate="print"/>
                    <a:stretch>
                      <a:fillRect/>
                    </a:stretch>
                  </pic:blipFill>
                  <pic:spPr>
                    <a:xfrm>
                      <a:off x="0" y="0"/>
                      <a:ext cx="4990635" cy="1042604"/>
                    </a:xfrm>
                    <a:prstGeom prst="rect">
                      <a:avLst/>
                    </a:prstGeom>
                  </pic:spPr>
                </pic:pic>
              </a:graphicData>
            </a:graphic>
          </wp:inline>
        </w:drawing>
      </w:r>
    </w:p>
    <w:p>
      <w:pPr>
        <w:jc w:val="center"/>
        <w:rPr>
          <w:rFonts w:ascii="仿宋_GB2312" w:eastAsia="仿宋_GB2312"/>
          <w:sz w:val="24"/>
        </w:rPr>
      </w:pPr>
      <w:r>
        <w:rPr>
          <w:rFonts w:hint="eastAsia" w:ascii="仿宋_GB2312" w:eastAsia="仿宋_GB2312"/>
          <w:sz w:val="24"/>
        </w:rPr>
        <w:t>图3.12</w:t>
      </w:r>
    </w:p>
    <w:p>
      <w:pPr>
        <w:jc w:val="center"/>
        <w:rPr>
          <w:rFonts w:ascii="仿宋_GB2312" w:eastAsia="仿宋_GB2312"/>
          <w:sz w:val="24"/>
        </w:rPr>
      </w:pPr>
      <w:r>
        <w:rPr>
          <w:rFonts w:hint="eastAsia" w:ascii="仿宋_GB2312" w:eastAsia="仿宋_GB2312"/>
          <w:sz w:val="24"/>
        </w:rPr>
        <w:drawing>
          <wp:inline distT="0" distB="0" distL="0" distR="0">
            <wp:extent cx="3315335" cy="2152015"/>
            <wp:effectExtent l="0" t="0" r="0" b="635"/>
            <wp:docPr id="37"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21"/>
                    <pic:cNvPicPr>
                      <a:picLocks noChangeAspect="1"/>
                    </pic:cNvPicPr>
                  </pic:nvPicPr>
                  <pic:blipFill>
                    <a:blip r:embed="rId96" cstate="print"/>
                    <a:stretch>
                      <a:fillRect/>
                    </a:stretch>
                  </pic:blipFill>
                  <pic:spPr>
                    <a:xfrm>
                      <a:off x="0" y="0"/>
                      <a:ext cx="3319274" cy="2154455"/>
                    </a:xfrm>
                    <a:prstGeom prst="rect">
                      <a:avLst/>
                    </a:prstGeom>
                  </pic:spPr>
                </pic:pic>
              </a:graphicData>
            </a:graphic>
          </wp:inline>
        </w:drawing>
      </w:r>
    </w:p>
    <w:p>
      <w:pPr>
        <w:jc w:val="center"/>
        <w:rPr>
          <w:rFonts w:ascii="仿宋_GB2312" w:eastAsia="仿宋_GB2312"/>
          <w:sz w:val="24"/>
        </w:rPr>
      </w:pPr>
      <w:r>
        <w:rPr>
          <w:rFonts w:hint="eastAsia" w:ascii="仿宋_GB2312" w:eastAsia="仿宋_GB2312"/>
          <w:sz w:val="24"/>
        </w:rPr>
        <w:t>图3.13</w:t>
      </w:r>
    </w:p>
    <w:p>
      <w:pPr>
        <w:pStyle w:val="21"/>
        <w:numPr>
          <w:ilvl w:val="0"/>
          <w:numId w:val="4"/>
        </w:numPr>
        <w:ind w:firstLineChars="0"/>
        <w:jc w:val="left"/>
        <w:rPr>
          <w:rFonts w:ascii="仿宋_GB2312" w:eastAsia="仿宋_GB2312"/>
          <w:b/>
          <w:sz w:val="24"/>
        </w:rPr>
      </w:pPr>
      <w:r>
        <w:rPr>
          <w:rFonts w:hint="eastAsia" w:ascii="仿宋_GB2312" w:eastAsia="仿宋_GB2312"/>
          <w:b/>
          <w:sz w:val="24"/>
        </w:rPr>
        <w:t>分委会表决票管理</w:t>
      </w:r>
    </w:p>
    <w:p>
      <w:pPr>
        <w:ind w:firstLine="480" w:firstLineChars="200"/>
        <w:jc w:val="left"/>
        <w:rPr>
          <w:rFonts w:ascii="仿宋_GB2312" w:eastAsia="仿宋_GB2312"/>
          <w:sz w:val="24"/>
        </w:rPr>
      </w:pPr>
      <w:r>
        <w:rPr>
          <w:rFonts w:hint="eastAsia" w:ascii="仿宋_GB2312" w:eastAsia="仿宋_GB2312"/>
          <w:sz w:val="24"/>
        </w:rPr>
        <w:t>操作菜单：学位</w:t>
      </w:r>
      <w:r>
        <w:rPr>
          <w:rFonts w:eastAsia="仿宋_GB2312"/>
          <w:sz w:val="24"/>
        </w:rPr>
        <w:t>→</w:t>
      </w:r>
      <w:r>
        <w:rPr>
          <w:rFonts w:hint="eastAsia" w:eastAsia="仿宋_GB2312"/>
          <w:sz w:val="24"/>
        </w:rPr>
        <w:t>分会学位管理</w:t>
      </w:r>
      <w:r>
        <w:rPr>
          <w:rFonts w:eastAsia="仿宋_GB2312"/>
          <w:sz w:val="24"/>
        </w:rPr>
        <w:t>→</w:t>
      </w:r>
      <w:r>
        <w:rPr>
          <w:rFonts w:hint="eastAsia" w:eastAsia="仿宋_GB2312"/>
          <w:sz w:val="24"/>
        </w:rPr>
        <w:t>分委会表决票管理</w:t>
      </w:r>
    </w:p>
    <w:p>
      <w:pPr>
        <w:ind w:firstLine="480" w:firstLineChars="200"/>
        <w:jc w:val="left"/>
        <w:rPr>
          <w:rFonts w:ascii="仿宋_GB2312" w:eastAsia="仿宋_GB2312"/>
          <w:sz w:val="24"/>
        </w:rPr>
      </w:pPr>
      <w:r>
        <w:rPr>
          <w:rFonts w:hint="eastAsia" w:ascii="仿宋_GB2312" w:eastAsia="仿宋_GB2312"/>
          <w:sz w:val="24"/>
        </w:rPr>
        <w:t>如图3.14所示，可以单个，也可以批量，给出分委会表决结果。</w:t>
      </w:r>
    </w:p>
    <w:p>
      <w:pPr>
        <w:jc w:val="center"/>
        <w:rPr>
          <w:rFonts w:ascii="仿宋_GB2312" w:eastAsia="仿宋_GB2312"/>
          <w:sz w:val="24"/>
        </w:rPr>
      </w:pPr>
      <w:r>
        <w:rPr>
          <w:rFonts w:hint="eastAsia" w:ascii="仿宋_GB2312" w:eastAsia="仿宋_GB2312"/>
          <w:sz w:val="24"/>
        </w:rPr>
        <w:drawing>
          <wp:inline distT="0" distB="0" distL="0" distR="0">
            <wp:extent cx="4189730" cy="1443990"/>
            <wp:effectExtent l="0" t="0" r="1270" b="3810"/>
            <wp:docPr id="51"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22"/>
                    <pic:cNvPicPr>
                      <a:picLocks noChangeAspect="1"/>
                    </pic:cNvPicPr>
                  </pic:nvPicPr>
                  <pic:blipFill>
                    <a:blip r:embed="rId97" cstate="print"/>
                    <a:stretch>
                      <a:fillRect/>
                    </a:stretch>
                  </pic:blipFill>
                  <pic:spPr>
                    <a:xfrm>
                      <a:off x="0" y="0"/>
                      <a:ext cx="4194713" cy="1445817"/>
                    </a:xfrm>
                    <a:prstGeom prst="rect">
                      <a:avLst/>
                    </a:prstGeom>
                  </pic:spPr>
                </pic:pic>
              </a:graphicData>
            </a:graphic>
          </wp:inline>
        </w:drawing>
      </w:r>
    </w:p>
    <w:p>
      <w:pPr>
        <w:jc w:val="center"/>
        <w:rPr>
          <w:rFonts w:ascii="仿宋_GB2312" w:eastAsia="仿宋_GB2312"/>
          <w:sz w:val="24"/>
        </w:rPr>
      </w:pPr>
      <w:r>
        <w:rPr>
          <w:rFonts w:hint="eastAsia" w:ascii="仿宋_GB2312" w:eastAsia="仿宋_GB2312"/>
          <w:sz w:val="24"/>
        </w:rPr>
        <w:t>图3.14</w:t>
      </w:r>
    </w:p>
    <w:p>
      <w:pPr>
        <w:pStyle w:val="21"/>
        <w:numPr>
          <w:ilvl w:val="0"/>
          <w:numId w:val="4"/>
        </w:numPr>
        <w:ind w:firstLineChars="0"/>
        <w:jc w:val="left"/>
        <w:rPr>
          <w:rFonts w:ascii="仿宋_GB2312" w:eastAsia="仿宋_GB2312"/>
          <w:b/>
          <w:sz w:val="24"/>
        </w:rPr>
      </w:pPr>
      <w:r>
        <w:rPr>
          <w:rFonts w:hint="eastAsia" w:ascii="仿宋_GB2312" w:eastAsia="仿宋_GB2312"/>
          <w:b/>
          <w:sz w:val="24"/>
        </w:rPr>
        <w:t>分会讨论结果管理</w:t>
      </w:r>
    </w:p>
    <w:p>
      <w:pPr>
        <w:ind w:firstLine="480" w:firstLineChars="200"/>
        <w:jc w:val="left"/>
        <w:rPr>
          <w:rFonts w:ascii="仿宋_GB2312" w:eastAsia="仿宋_GB2312"/>
          <w:sz w:val="24"/>
        </w:rPr>
      </w:pPr>
      <w:r>
        <w:rPr>
          <w:rFonts w:hint="eastAsia" w:ascii="仿宋_GB2312" w:eastAsia="仿宋_GB2312"/>
          <w:sz w:val="24"/>
        </w:rPr>
        <w:t>操作菜单：学位</w:t>
      </w:r>
      <w:r>
        <w:rPr>
          <w:rFonts w:eastAsia="仿宋_GB2312"/>
          <w:sz w:val="24"/>
        </w:rPr>
        <w:t>→</w:t>
      </w:r>
      <w:r>
        <w:rPr>
          <w:rFonts w:hint="eastAsia" w:eastAsia="仿宋_GB2312"/>
          <w:sz w:val="24"/>
        </w:rPr>
        <w:t>分会学位管理</w:t>
      </w:r>
      <w:r>
        <w:rPr>
          <w:rFonts w:eastAsia="仿宋_GB2312"/>
          <w:sz w:val="24"/>
        </w:rPr>
        <w:t>→</w:t>
      </w:r>
      <w:r>
        <w:rPr>
          <w:rFonts w:hint="eastAsia" w:eastAsia="仿宋_GB2312"/>
          <w:sz w:val="24"/>
        </w:rPr>
        <w:t>分会讨论结果管理</w:t>
      </w:r>
    </w:p>
    <w:p>
      <w:pPr>
        <w:ind w:firstLine="480" w:firstLineChars="200"/>
        <w:jc w:val="left"/>
        <w:rPr>
          <w:rFonts w:ascii="仿宋_GB2312" w:eastAsia="仿宋_GB2312"/>
          <w:sz w:val="24"/>
        </w:rPr>
      </w:pPr>
      <w:r>
        <w:rPr>
          <w:rFonts w:hint="eastAsia" w:ascii="仿宋_GB2312" w:eastAsia="仿宋_GB2312"/>
          <w:sz w:val="24"/>
        </w:rPr>
        <w:t>①如图3.15所示，可以单个，也可以批量，给出分委会通过授予学位结果。</w:t>
      </w:r>
    </w:p>
    <w:p>
      <w:pPr>
        <w:ind w:firstLine="480" w:firstLineChars="200"/>
        <w:jc w:val="left"/>
        <w:rPr>
          <w:rFonts w:ascii="仿宋_GB2312" w:eastAsia="仿宋_GB2312"/>
          <w:sz w:val="24"/>
        </w:rPr>
      </w:pPr>
      <w:r>
        <w:rPr>
          <w:rFonts w:hint="eastAsia" w:ascii="仿宋_GB2312" w:eastAsia="仿宋_GB2312"/>
          <w:sz w:val="24"/>
        </w:rPr>
        <w:t>②如图3.16所示，导出分委会通过的学生简况表，这个简况表就是过去线下提交的简况表。只要操作正确，导出的表格就可以直接打印使用（注意要盖章）。</w:t>
      </w:r>
    </w:p>
    <w:p>
      <w:pPr>
        <w:jc w:val="center"/>
        <w:rPr>
          <w:rFonts w:ascii="仿宋_GB2312" w:eastAsia="仿宋_GB2312"/>
          <w:sz w:val="24"/>
        </w:rPr>
      </w:pPr>
      <w:r>
        <w:rPr>
          <w:rFonts w:hint="eastAsia" w:ascii="仿宋_GB2312" w:eastAsia="仿宋_GB2312"/>
          <w:sz w:val="24"/>
        </w:rPr>
        <w:drawing>
          <wp:inline distT="0" distB="0" distL="0" distR="0">
            <wp:extent cx="4810125" cy="1739265"/>
            <wp:effectExtent l="0" t="0" r="9525" b="0"/>
            <wp:docPr id="57"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23"/>
                    <pic:cNvPicPr>
                      <a:picLocks noChangeAspect="1"/>
                    </pic:cNvPicPr>
                  </pic:nvPicPr>
                  <pic:blipFill>
                    <a:blip r:embed="rId98" cstate="print"/>
                    <a:stretch>
                      <a:fillRect/>
                    </a:stretch>
                  </pic:blipFill>
                  <pic:spPr>
                    <a:xfrm>
                      <a:off x="0" y="0"/>
                      <a:ext cx="4819930" cy="1742761"/>
                    </a:xfrm>
                    <a:prstGeom prst="rect">
                      <a:avLst/>
                    </a:prstGeom>
                  </pic:spPr>
                </pic:pic>
              </a:graphicData>
            </a:graphic>
          </wp:inline>
        </w:drawing>
      </w:r>
    </w:p>
    <w:p>
      <w:pPr>
        <w:jc w:val="center"/>
        <w:rPr>
          <w:rFonts w:ascii="仿宋_GB2312" w:eastAsia="仿宋_GB2312"/>
          <w:sz w:val="24"/>
        </w:rPr>
      </w:pPr>
      <w:r>
        <w:rPr>
          <w:rFonts w:hint="eastAsia" w:ascii="仿宋_GB2312" w:eastAsia="仿宋_GB2312"/>
          <w:sz w:val="24"/>
        </w:rPr>
        <w:t>图3.15</w:t>
      </w:r>
    </w:p>
    <w:p>
      <w:pPr>
        <w:jc w:val="center"/>
        <w:rPr>
          <w:rFonts w:ascii="仿宋_GB2312" w:eastAsia="仿宋_GB2312"/>
          <w:sz w:val="24"/>
        </w:rPr>
      </w:pPr>
      <w:r>
        <w:rPr>
          <w:rFonts w:hint="eastAsia" w:ascii="仿宋_GB2312" w:eastAsia="仿宋_GB2312"/>
          <w:sz w:val="24"/>
        </w:rPr>
        <w:drawing>
          <wp:inline distT="0" distB="0" distL="0" distR="0">
            <wp:extent cx="4778375" cy="1658620"/>
            <wp:effectExtent l="0" t="0" r="3175" b="0"/>
            <wp:docPr id="58"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25"/>
                    <pic:cNvPicPr>
                      <a:picLocks noChangeAspect="1"/>
                    </pic:cNvPicPr>
                  </pic:nvPicPr>
                  <pic:blipFill>
                    <a:blip r:embed="rId99" cstate="print"/>
                    <a:stretch>
                      <a:fillRect/>
                    </a:stretch>
                  </pic:blipFill>
                  <pic:spPr>
                    <a:xfrm>
                      <a:off x="0" y="0"/>
                      <a:ext cx="4778733" cy="1658729"/>
                    </a:xfrm>
                    <a:prstGeom prst="rect">
                      <a:avLst/>
                    </a:prstGeom>
                  </pic:spPr>
                </pic:pic>
              </a:graphicData>
            </a:graphic>
          </wp:inline>
        </w:drawing>
      </w:r>
    </w:p>
    <w:p>
      <w:pPr>
        <w:jc w:val="center"/>
        <w:rPr>
          <w:rFonts w:ascii="仿宋_GB2312" w:eastAsia="仿宋_GB2312"/>
          <w:sz w:val="24"/>
        </w:rPr>
      </w:pPr>
      <w:r>
        <w:rPr>
          <w:rFonts w:hint="eastAsia" w:ascii="仿宋_GB2312" w:eastAsia="仿宋_GB2312"/>
          <w:sz w:val="24"/>
        </w:rPr>
        <w:t>图3.16</w:t>
      </w:r>
    </w:p>
    <w:p>
      <w:pPr>
        <w:pStyle w:val="21"/>
        <w:numPr>
          <w:ilvl w:val="0"/>
          <w:numId w:val="4"/>
        </w:numPr>
        <w:ind w:firstLineChars="0"/>
        <w:jc w:val="left"/>
        <w:rPr>
          <w:rFonts w:ascii="仿宋_GB2312" w:eastAsia="仿宋_GB2312"/>
          <w:b/>
          <w:sz w:val="24"/>
        </w:rPr>
      </w:pPr>
      <w:r>
        <w:rPr>
          <w:rFonts w:hint="eastAsia" w:ascii="仿宋_GB2312" w:eastAsia="仿宋_GB2312"/>
          <w:b/>
          <w:sz w:val="24"/>
        </w:rPr>
        <w:t>分委会电子版材料上传</w:t>
      </w:r>
    </w:p>
    <w:p>
      <w:pPr>
        <w:ind w:firstLine="480" w:firstLineChars="200"/>
        <w:jc w:val="left"/>
        <w:rPr>
          <w:rFonts w:ascii="仿宋_GB2312" w:eastAsia="仿宋_GB2312"/>
          <w:sz w:val="24"/>
        </w:rPr>
      </w:pPr>
      <w:r>
        <w:rPr>
          <w:rFonts w:hint="eastAsia" w:ascii="仿宋_GB2312" w:eastAsia="仿宋_GB2312"/>
          <w:sz w:val="24"/>
        </w:rPr>
        <w:t>操作菜单：学位</w:t>
      </w:r>
      <w:r>
        <w:rPr>
          <w:rFonts w:eastAsia="仿宋_GB2312"/>
          <w:sz w:val="24"/>
        </w:rPr>
        <w:t>→</w:t>
      </w:r>
      <w:r>
        <w:rPr>
          <w:rFonts w:hint="eastAsia" w:eastAsia="仿宋_GB2312"/>
          <w:sz w:val="24"/>
        </w:rPr>
        <w:t>分会学位管理</w:t>
      </w:r>
      <w:r>
        <w:rPr>
          <w:rFonts w:eastAsia="仿宋_GB2312"/>
          <w:sz w:val="24"/>
        </w:rPr>
        <w:t>→</w:t>
      </w:r>
      <w:r>
        <w:rPr>
          <w:rFonts w:hint="eastAsia" w:eastAsia="仿宋_GB2312"/>
          <w:sz w:val="24"/>
        </w:rPr>
        <w:t>分会会议信息管理</w:t>
      </w:r>
    </w:p>
    <w:p>
      <w:pPr>
        <w:ind w:firstLine="480" w:firstLineChars="200"/>
        <w:jc w:val="left"/>
        <w:rPr>
          <w:rFonts w:ascii="仿宋_GB2312" w:eastAsia="仿宋_GB2312"/>
          <w:sz w:val="24"/>
        </w:rPr>
      </w:pPr>
      <w:r>
        <w:rPr>
          <w:rFonts w:hint="eastAsia" w:ascii="仿宋_GB2312" w:eastAsia="仿宋_GB2312"/>
          <w:sz w:val="24"/>
        </w:rPr>
        <w:t>分委会开完后，大家将以下文件各自扫描成单个PDF文档</w:t>
      </w:r>
      <w:r>
        <w:rPr>
          <w:rFonts w:hint="eastAsia" w:ascii="仿宋_GB2312" w:eastAsia="仿宋_GB2312"/>
          <w:b/>
          <w:color w:val="FF0000"/>
          <w:sz w:val="24"/>
        </w:rPr>
        <w:t>（需签字盖章完整）</w:t>
      </w:r>
      <w:r>
        <w:rPr>
          <w:rFonts w:hint="eastAsia" w:ascii="仿宋_GB2312" w:eastAsia="仿宋_GB2312"/>
          <w:sz w:val="24"/>
        </w:rPr>
        <w:t>后压缩上传，如图3.17所示。以便电子存档，大家以后也可以在此处下载自己学院往期的分委会报告。分委会纸质材料和博士的答辩材料交到学位办</w:t>
      </w:r>
      <w:r>
        <w:rPr>
          <w:rFonts w:hint="eastAsia" w:ascii="仿宋_GB2312" w:eastAsia="仿宋_GB2312"/>
          <w:sz w:val="24"/>
          <w:highlight w:val="red"/>
        </w:rPr>
        <w:t>（具体提交方式视疫情防控情况而定）</w:t>
      </w:r>
      <w:r>
        <w:rPr>
          <w:rFonts w:hint="eastAsia" w:ascii="仿宋_GB2312" w:eastAsia="仿宋_GB2312"/>
          <w:sz w:val="24"/>
        </w:rPr>
        <w:t>。</w:t>
      </w:r>
    </w:p>
    <w:p>
      <w:pPr>
        <w:ind w:firstLine="482" w:firstLineChars="200"/>
        <w:jc w:val="left"/>
        <w:rPr>
          <w:rFonts w:ascii="仿宋_GB2312" w:eastAsia="仿宋_GB2312"/>
          <w:b/>
          <w:sz w:val="24"/>
          <w:u w:val="single"/>
        </w:rPr>
      </w:pPr>
      <w:r>
        <w:rPr>
          <w:rFonts w:hint="eastAsia" w:ascii="仿宋_GB2312" w:eastAsia="仿宋_GB2312"/>
          <w:b/>
          <w:sz w:val="24"/>
          <w:u w:val="single"/>
        </w:rPr>
        <w:t>①分委会报告书；</w:t>
      </w:r>
    </w:p>
    <w:p>
      <w:pPr>
        <w:ind w:firstLine="482" w:firstLineChars="200"/>
        <w:jc w:val="left"/>
        <w:rPr>
          <w:rFonts w:ascii="仿宋_GB2312" w:eastAsia="仿宋_GB2312"/>
          <w:b/>
          <w:sz w:val="24"/>
          <w:u w:val="single"/>
        </w:rPr>
      </w:pPr>
      <w:r>
        <w:rPr>
          <w:rFonts w:hint="eastAsia" w:ascii="仿宋_GB2312" w:eastAsia="仿宋_GB2312"/>
          <w:b/>
          <w:sz w:val="24"/>
          <w:u w:val="single"/>
        </w:rPr>
        <w:t>②分委员会会议记录；</w:t>
      </w:r>
    </w:p>
    <w:p>
      <w:pPr>
        <w:ind w:firstLine="482" w:firstLineChars="200"/>
        <w:jc w:val="left"/>
        <w:rPr>
          <w:rFonts w:ascii="仿宋_GB2312" w:eastAsia="仿宋_GB2312"/>
          <w:b/>
          <w:sz w:val="24"/>
          <w:u w:val="single"/>
        </w:rPr>
      </w:pPr>
      <w:r>
        <w:rPr>
          <w:rFonts w:hint="eastAsia" w:ascii="仿宋_GB2312" w:eastAsia="仿宋_GB2312"/>
          <w:b/>
          <w:sz w:val="24"/>
          <w:u w:val="single"/>
        </w:rPr>
        <w:t>③申请博士学位人员简况表；</w:t>
      </w:r>
    </w:p>
    <w:p>
      <w:pPr>
        <w:ind w:firstLine="482" w:firstLineChars="200"/>
        <w:jc w:val="left"/>
        <w:rPr>
          <w:rFonts w:ascii="仿宋_GB2312" w:eastAsia="仿宋_GB2312"/>
          <w:b/>
          <w:sz w:val="24"/>
          <w:u w:val="single"/>
        </w:rPr>
      </w:pPr>
      <w:r>
        <w:rPr>
          <w:rFonts w:hint="eastAsia" w:ascii="仿宋_GB2312" w:eastAsia="仿宋_GB2312"/>
          <w:b/>
          <w:sz w:val="24"/>
          <w:u w:val="single"/>
        </w:rPr>
        <w:t>④申请学术型硕士学位人员简况表；</w:t>
      </w:r>
    </w:p>
    <w:p>
      <w:pPr>
        <w:ind w:firstLine="482" w:firstLineChars="200"/>
        <w:jc w:val="left"/>
        <w:rPr>
          <w:rFonts w:ascii="仿宋_GB2312" w:eastAsia="仿宋_GB2312"/>
          <w:b/>
          <w:sz w:val="24"/>
          <w:u w:val="single"/>
        </w:rPr>
      </w:pPr>
      <w:r>
        <w:rPr>
          <w:rFonts w:hint="eastAsia" w:ascii="仿宋_GB2312" w:eastAsia="仿宋_GB2312"/>
          <w:b/>
          <w:sz w:val="24"/>
          <w:u w:val="single"/>
        </w:rPr>
        <w:t>⑤申请硕士专业学位人员简况表；</w:t>
      </w:r>
    </w:p>
    <w:p>
      <w:pPr>
        <w:ind w:firstLine="482" w:firstLineChars="200"/>
        <w:jc w:val="left"/>
        <w:rPr>
          <w:rFonts w:ascii="仿宋_GB2312" w:eastAsia="仿宋_GB2312"/>
          <w:sz w:val="24"/>
        </w:rPr>
      </w:pPr>
      <w:r>
        <w:rPr>
          <w:rFonts w:hint="eastAsia" w:ascii="仿宋_GB2312" w:eastAsia="仿宋_GB2312"/>
          <w:b/>
          <w:sz w:val="24"/>
          <w:u w:val="single"/>
        </w:rPr>
        <w:t>⑥同等学力人员申请硕士学位简况表。</w:t>
      </w:r>
    </w:p>
    <w:p>
      <w:pPr>
        <w:jc w:val="center"/>
        <w:rPr>
          <w:rFonts w:ascii="仿宋_GB2312" w:eastAsia="仿宋_GB2312"/>
          <w:sz w:val="24"/>
        </w:rPr>
      </w:pPr>
      <w:r>
        <w:rPr>
          <w:rFonts w:hint="eastAsia" w:ascii="仿宋_GB2312" w:eastAsia="仿宋_GB2312"/>
          <w:sz w:val="24"/>
        </w:rPr>
        <w:drawing>
          <wp:inline distT="0" distB="0" distL="0" distR="0">
            <wp:extent cx="5486400" cy="1590675"/>
            <wp:effectExtent l="0" t="0" r="0" b="9525"/>
            <wp:docPr id="88"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图片 17"/>
                    <pic:cNvPicPr>
                      <a:picLocks noChangeAspect="1"/>
                    </pic:cNvPicPr>
                  </pic:nvPicPr>
                  <pic:blipFill>
                    <a:blip r:embed="rId100" cstate="print"/>
                    <a:stretch>
                      <a:fillRect/>
                    </a:stretch>
                  </pic:blipFill>
                  <pic:spPr>
                    <a:xfrm>
                      <a:off x="0" y="0"/>
                      <a:ext cx="5486400" cy="1590675"/>
                    </a:xfrm>
                    <a:prstGeom prst="rect">
                      <a:avLst/>
                    </a:prstGeom>
                  </pic:spPr>
                </pic:pic>
              </a:graphicData>
            </a:graphic>
          </wp:inline>
        </w:drawing>
      </w:r>
    </w:p>
    <w:p>
      <w:pPr>
        <w:jc w:val="center"/>
        <w:rPr>
          <w:rFonts w:ascii="仿宋_GB2312" w:eastAsia="仿宋_GB2312"/>
          <w:sz w:val="24"/>
        </w:rPr>
      </w:pPr>
      <w:r>
        <w:rPr>
          <w:rFonts w:hint="eastAsia" w:ascii="仿宋_GB2312" w:eastAsia="仿宋_GB2312"/>
          <w:sz w:val="24"/>
        </w:rPr>
        <w:t>图3.17</w:t>
      </w:r>
    </w:p>
    <w:p>
      <w:pPr>
        <w:jc w:val="center"/>
        <w:rPr>
          <w:rFonts w:ascii="仿宋_GB2312" w:eastAsia="仿宋_GB2312"/>
          <w:sz w:val="24"/>
        </w:rPr>
      </w:pPr>
    </w:p>
    <w:p>
      <w:pPr>
        <w:ind w:firstLine="480" w:firstLineChars="200"/>
        <w:jc w:val="left"/>
        <w:rPr>
          <w:rFonts w:ascii="仿宋_GB2312" w:eastAsia="仿宋_GB2312"/>
          <w:sz w:val="24"/>
        </w:rPr>
      </w:pPr>
      <w:r>
        <w:rPr>
          <w:rFonts w:hint="eastAsia" w:ascii="仿宋_GB2312" w:eastAsia="仿宋_GB2312"/>
          <w:sz w:val="24"/>
        </w:rPr>
        <w:t>PS：大家可以在“论文答辩管理”，“学位申请管理”，“分会学位管理”，“校会学位管理”处，</w:t>
      </w:r>
      <w:r>
        <w:rPr>
          <w:rFonts w:hint="eastAsia" w:ascii="仿宋_GB2312" w:eastAsia="仿宋_GB2312"/>
          <w:color w:val="FF0000"/>
          <w:sz w:val="24"/>
        </w:rPr>
        <w:t>查看或导出有关博士的一些基本情况和校会的基本信息</w:t>
      </w:r>
      <w:r>
        <w:rPr>
          <w:rFonts w:hint="eastAsia" w:ascii="仿宋_GB2312" w:eastAsia="仿宋_GB2312"/>
          <w:sz w:val="24"/>
        </w:rPr>
        <w:t>，便于上分委会时资料的准备。</w:t>
      </w:r>
    </w:p>
    <w:p>
      <w:pPr>
        <w:ind w:firstLine="480" w:firstLineChars="200"/>
        <w:jc w:val="left"/>
        <w:rPr>
          <w:rFonts w:ascii="仿宋_GB2312" w:eastAsia="仿宋_GB2312"/>
          <w:sz w:val="24"/>
        </w:rPr>
      </w:pPr>
      <w:r>
        <w:rPr>
          <w:rFonts w:hint="eastAsia" w:ascii="仿宋_GB2312" w:eastAsia="仿宋_GB2312"/>
          <w:sz w:val="24"/>
        </w:rPr>
        <w:t>比如：</w:t>
      </w:r>
    </w:p>
    <w:p>
      <w:pPr>
        <w:ind w:firstLine="480" w:firstLineChars="200"/>
        <w:jc w:val="left"/>
        <w:rPr>
          <w:rFonts w:ascii="仿宋_GB2312" w:eastAsia="仿宋_GB2312"/>
          <w:sz w:val="24"/>
        </w:rPr>
      </w:pPr>
      <w:r>
        <w:rPr>
          <w:rFonts w:hint="eastAsia" w:ascii="仿宋_GB2312" w:eastAsia="仿宋_GB2312"/>
          <w:sz w:val="24"/>
        </w:rPr>
        <w:t>论文答辩管理：申请答辩的博士情况；</w:t>
      </w:r>
    </w:p>
    <w:p>
      <w:pPr>
        <w:ind w:firstLine="480" w:firstLineChars="200"/>
        <w:jc w:val="left"/>
        <w:rPr>
          <w:rFonts w:ascii="仿宋_GB2312" w:eastAsia="仿宋_GB2312"/>
          <w:sz w:val="24"/>
        </w:rPr>
      </w:pPr>
      <w:r>
        <w:rPr>
          <w:rFonts w:hint="eastAsia" w:ascii="仿宋_GB2312" w:eastAsia="仿宋_GB2312"/>
          <w:sz w:val="24"/>
        </w:rPr>
        <w:t>学位申请管理：进行学位申请的博士情况；</w:t>
      </w:r>
    </w:p>
    <w:p>
      <w:pPr>
        <w:ind w:firstLine="480" w:firstLineChars="200"/>
        <w:jc w:val="left"/>
        <w:rPr>
          <w:rFonts w:ascii="仿宋_GB2312" w:eastAsia="仿宋_GB2312"/>
          <w:sz w:val="24"/>
        </w:rPr>
      </w:pPr>
      <w:r>
        <w:rPr>
          <w:rFonts w:hint="eastAsia" w:ascii="仿宋_GB2312" w:eastAsia="仿宋_GB2312"/>
          <w:sz w:val="24"/>
        </w:rPr>
        <w:t>分会学位管理：博士发表的学术论文和学位论文外审情况；</w:t>
      </w:r>
    </w:p>
    <w:p>
      <w:pPr>
        <w:ind w:firstLine="480" w:firstLineChars="200"/>
        <w:jc w:val="left"/>
        <w:rPr>
          <w:rFonts w:ascii="仿宋_GB2312" w:eastAsia="仿宋_GB2312"/>
          <w:sz w:val="24"/>
        </w:rPr>
      </w:pPr>
      <w:r>
        <w:rPr>
          <w:rFonts w:hint="eastAsia" w:ascii="仿宋_GB2312" w:eastAsia="仿宋_GB2312"/>
          <w:sz w:val="24"/>
        </w:rPr>
        <w:t>校会学位管理：校会学生名单、讨论结果、校会基本信息等。</w:t>
      </w:r>
    </w:p>
    <w:p>
      <w:pPr>
        <w:pStyle w:val="26"/>
        <w:rPr>
          <w:rFonts w:ascii="Times New Roman" w:hAnsi="Times New Roman"/>
        </w:rPr>
      </w:pPr>
      <w:bookmarkStart w:id="35" w:name="_Toc522482842"/>
      <w:bookmarkStart w:id="36" w:name="_Toc14620"/>
      <w:r>
        <w:rPr>
          <w:rFonts w:ascii="Times New Roman" w:hAnsi="Times New Roman"/>
        </w:rPr>
        <w:t>3.8 校会学位管理</w:t>
      </w:r>
      <w:bookmarkEnd w:id="35"/>
      <w:r>
        <w:rPr>
          <w:rFonts w:hint="eastAsia" w:ascii="Times New Roman" w:hAnsi="Times New Roman"/>
        </w:rPr>
        <w:t>学院查看</w:t>
      </w:r>
      <w:bookmarkEnd w:id="36"/>
    </w:p>
    <w:p>
      <w:pPr>
        <w:spacing w:line="360" w:lineRule="auto"/>
        <w:ind w:firstLine="480" w:firstLineChars="200"/>
        <w:rPr>
          <w:rFonts w:eastAsia="仿宋_GB2312"/>
          <w:sz w:val="24"/>
        </w:rPr>
      </w:pPr>
      <w:r>
        <w:rPr>
          <w:rFonts w:hint="eastAsia" w:eastAsia="仿宋_GB2312"/>
          <w:sz w:val="24"/>
        </w:rPr>
        <w:t>（1）学院可在“</w:t>
      </w:r>
      <w:r>
        <w:rPr>
          <w:rFonts w:hint="eastAsia" w:ascii="仿宋_GB2312" w:eastAsia="仿宋_GB2312"/>
          <w:sz w:val="24"/>
        </w:rPr>
        <w:t>学位</w:t>
      </w:r>
      <w:r>
        <w:rPr>
          <w:rFonts w:eastAsia="仿宋_GB2312"/>
          <w:sz w:val="24"/>
        </w:rPr>
        <w:t>→</w:t>
      </w:r>
      <w:r>
        <w:rPr>
          <w:rFonts w:hint="eastAsia" w:eastAsia="仿宋_GB2312"/>
          <w:sz w:val="24"/>
        </w:rPr>
        <w:t>校会学位管理</w:t>
      </w:r>
      <w:r>
        <w:rPr>
          <w:rFonts w:eastAsia="仿宋_GB2312"/>
          <w:sz w:val="24"/>
        </w:rPr>
        <w:t>→</w:t>
      </w:r>
      <w:r>
        <w:rPr>
          <w:rFonts w:hint="eastAsia" w:eastAsia="仿宋_GB2312"/>
          <w:sz w:val="24"/>
        </w:rPr>
        <w:t>校会会议信息查询”中查看校会会议信息，如图3.18所示。</w:t>
      </w:r>
    </w:p>
    <w:p>
      <w:pPr>
        <w:spacing w:line="360" w:lineRule="auto"/>
        <w:jc w:val="center"/>
        <w:rPr>
          <w:rFonts w:eastAsia="仿宋_GB2312"/>
          <w:sz w:val="24"/>
        </w:rPr>
      </w:pPr>
      <w:r>
        <w:rPr>
          <w:rFonts w:eastAsia="仿宋_GB2312"/>
          <w:sz w:val="24"/>
        </w:rPr>
        <w:drawing>
          <wp:inline distT="0" distB="0" distL="0" distR="0">
            <wp:extent cx="5855970" cy="1581150"/>
            <wp:effectExtent l="19050" t="0" r="0" b="0"/>
            <wp:docPr id="91" name="图片 90" descr="3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图片 90" descr="318.png"/>
                    <pic:cNvPicPr>
                      <a:picLocks noChangeAspect="1"/>
                    </pic:cNvPicPr>
                  </pic:nvPicPr>
                  <pic:blipFill>
                    <a:blip r:embed="rId101" cstate="print"/>
                    <a:stretch>
                      <a:fillRect/>
                    </a:stretch>
                  </pic:blipFill>
                  <pic:spPr>
                    <a:xfrm>
                      <a:off x="0" y="0"/>
                      <a:ext cx="5854098" cy="1581150"/>
                    </a:xfrm>
                    <a:prstGeom prst="rect">
                      <a:avLst/>
                    </a:prstGeom>
                  </pic:spPr>
                </pic:pic>
              </a:graphicData>
            </a:graphic>
          </wp:inline>
        </w:drawing>
      </w:r>
    </w:p>
    <w:p>
      <w:pPr>
        <w:spacing w:line="360" w:lineRule="auto"/>
        <w:jc w:val="center"/>
        <w:rPr>
          <w:rFonts w:eastAsia="仿宋_GB2312"/>
          <w:sz w:val="24"/>
        </w:rPr>
      </w:pPr>
      <w:r>
        <w:rPr>
          <w:rFonts w:hint="eastAsia" w:eastAsia="仿宋_GB2312"/>
          <w:sz w:val="24"/>
        </w:rPr>
        <w:t>图3.18</w:t>
      </w:r>
    </w:p>
    <w:p>
      <w:pPr>
        <w:spacing w:line="360" w:lineRule="auto"/>
        <w:ind w:firstLine="480" w:firstLineChars="200"/>
        <w:rPr>
          <w:rFonts w:eastAsia="仿宋_GB2312"/>
          <w:sz w:val="24"/>
        </w:rPr>
      </w:pPr>
      <w:r>
        <w:rPr>
          <w:rFonts w:hint="eastAsia" w:eastAsia="仿宋_GB2312"/>
          <w:sz w:val="24"/>
        </w:rPr>
        <w:t>（2）学院可在“</w:t>
      </w:r>
      <w:r>
        <w:rPr>
          <w:rFonts w:hint="eastAsia" w:ascii="仿宋_GB2312" w:eastAsia="仿宋_GB2312"/>
          <w:sz w:val="24"/>
        </w:rPr>
        <w:t>学位</w:t>
      </w:r>
      <w:r>
        <w:rPr>
          <w:rFonts w:eastAsia="仿宋_GB2312"/>
          <w:sz w:val="24"/>
        </w:rPr>
        <w:t>→</w:t>
      </w:r>
      <w:r>
        <w:rPr>
          <w:rFonts w:hint="eastAsia" w:eastAsia="仿宋_GB2312"/>
          <w:sz w:val="24"/>
        </w:rPr>
        <w:t>校会学位管理</w:t>
      </w:r>
      <w:r>
        <w:rPr>
          <w:rFonts w:eastAsia="仿宋_GB2312"/>
          <w:sz w:val="24"/>
        </w:rPr>
        <w:t>→</w:t>
      </w:r>
      <w:r>
        <w:rPr>
          <w:rFonts w:hint="eastAsia" w:eastAsia="仿宋_GB2312"/>
          <w:sz w:val="24"/>
        </w:rPr>
        <w:t>校会学生名单查询”中查看上校会的学生，如图3.19所示。</w:t>
      </w:r>
    </w:p>
    <w:p>
      <w:pPr>
        <w:spacing w:line="360" w:lineRule="auto"/>
        <w:jc w:val="center"/>
        <w:rPr>
          <w:rFonts w:eastAsia="仿宋_GB2312"/>
          <w:sz w:val="24"/>
        </w:rPr>
      </w:pPr>
      <w:r>
        <w:rPr>
          <w:rFonts w:eastAsia="仿宋_GB2312"/>
          <w:sz w:val="24"/>
        </w:rPr>
        <w:drawing>
          <wp:inline distT="0" distB="0" distL="0" distR="0">
            <wp:extent cx="6120130" cy="1406525"/>
            <wp:effectExtent l="19050" t="0" r="0" b="0"/>
            <wp:docPr id="101" name="图片 100" descr="3.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图片 100" descr="3.19.png"/>
                    <pic:cNvPicPr>
                      <a:picLocks noChangeAspect="1"/>
                    </pic:cNvPicPr>
                  </pic:nvPicPr>
                  <pic:blipFill>
                    <a:blip r:embed="rId102" cstate="print"/>
                    <a:stretch>
                      <a:fillRect/>
                    </a:stretch>
                  </pic:blipFill>
                  <pic:spPr>
                    <a:xfrm>
                      <a:off x="0" y="0"/>
                      <a:ext cx="6120130" cy="1406525"/>
                    </a:xfrm>
                    <a:prstGeom prst="rect">
                      <a:avLst/>
                    </a:prstGeom>
                  </pic:spPr>
                </pic:pic>
              </a:graphicData>
            </a:graphic>
          </wp:inline>
        </w:drawing>
      </w:r>
    </w:p>
    <w:p>
      <w:pPr>
        <w:spacing w:line="360" w:lineRule="auto"/>
        <w:jc w:val="center"/>
        <w:rPr>
          <w:rFonts w:eastAsia="仿宋_GB2312"/>
          <w:sz w:val="24"/>
        </w:rPr>
      </w:pPr>
      <w:r>
        <w:rPr>
          <w:rFonts w:hint="eastAsia" w:eastAsia="仿宋_GB2312"/>
          <w:sz w:val="24"/>
        </w:rPr>
        <w:t>图3.19</w:t>
      </w:r>
    </w:p>
    <w:p>
      <w:pPr>
        <w:spacing w:line="360" w:lineRule="auto"/>
        <w:ind w:firstLine="480" w:firstLineChars="200"/>
        <w:jc w:val="left"/>
        <w:rPr>
          <w:rFonts w:eastAsia="仿宋_GB2312"/>
          <w:sz w:val="24"/>
        </w:rPr>
      </w:pPr>
      <w:r>
        <w:rPr>
          <w:rFonts w:hint="eastAsia" w:eastAsia="仿宋_GB2312"/>
          <w:sz w:val="24"/>
        </w:rPr>
        <w:t>（3）学院可在“</w:t>
      </w:r>
      <w:r>
        <w:rPr>
          <w:rFonts w:hint="eastAsia" w:ascii="仿宋_GB2312" w:eastAsia="仿宋_GB2312"/>
          <w:sz w:val="24"/>
        </w:rPr>
        <w:t>学位</w:t>
      </w:r>
      <w:r>
        <w:rPr>
          <w:rFonts w:eastAsia="仿宋_GB2312"/>
          <w:sz w:val="24"/>
        </w:rPr>
        <w:t>→</w:t>
      </w:r>
      <w:r>
        <w:rPr>
          <w:rFonts w:hint="eastAsia" w:eastAsia="仿宋_GB2312"/>
          <w:sz w:val="24"/>
        </w:rPr>
        <w:t>校会学位管理</w:t>
      </w:r>
      <w:r>
        <w:rPr>
          <w:rFonts w:eastAsia="仿宋_GB2312"/>
          <w:sz w:val="24"/>
        </w:rPr>
        <w:t>→</w:t>
      </w:r>
      <w:r>
        <w:rPr>
          <w:rFonts w:hint="eastAsia" w:eastAsia="仿宋_GB2312"/>
          <w:sz w:val="24"/>
        </w:rPr>
        <w:t>校委讨论结果查询”中查看校会表决结果，如图3.20所示。</w:t>
      </w:r>
    </w:p>
    <w:p>
      <w:pPr>
        <w:spacing w:line="360" w:lineRule="auto"/>
        <w:jc w:val="center"/>
        <w:rPr>
          <w:rFonts w:eastAsia="仿宋_GB2312"/>
          <w:sz w:val="24"/>
        </w:rPr>
      </w:pPr>
      <w:r>
        <w:rPr>
          <w:rFonts w:eastAsia="仿宋_GB2312"/>
          <w:sz w:val="24"/>
        </w:rPr>
        <w:drawing>
          <wp:inline distT="0" distB="0" distL="0" distR="0">
            <wp:extent cx="6120130" cy="1460500"/>
            <wp:effectExtent l="19050" t="0" r="0" b="0"/>
            <wp:docPr id="104" name="图片 103" descr="3.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图片 103" descr="3.20.png"/>
                    <pic:cNvPicPr>
                      <a:picLocks noChangeAspect="1"/>
                    </pic:cNvPicPr>
                  </pic:nvPicPr>
                  <pic:blipFill>
                    <a:blip r:embed="rId103" cstate="print"/>
                    <a:stretch>
                      <a:fillRect/>
                    </a:stretch>
                  </pic:blipFill>
                  <pic:spPr>
                    <a:xfrm>
                      <a:off x="0" y="0"/>
                      <a:ext cx="6120130" cy="1460500"/>
                    </a:xfrm>
                    <a:prstGeom prst="rect">
                      <a:avLst/>
                    </a:prstGeom>
                  </pic:spPr>
                </pic:pic>
              </a:graphicData>
            </a:graphic>
          </wp:inline>
        </w:drawing>
      </w:r>
    </w:p>
    <w:p>
      <w:pPr>
        <w:spacing w:line="360" w:lineRule="auto"/>
        <w:jc w:val="center"/>
        <w:rPr>
          <w:rFonts w:eastAsia="仿宋_GB2312"/>
          <w:sz w:val="24"/>
        </w:rPr>
      </w:pPr>
      <w:r>
        <w:rPr>
          <w:rFonts w:hint="eastAsia" w:eastAsia="仿宋_GB2312"/>
          <w:sz w:val="24"/>
        </w:rPr>
        <w:t>图3.20</w:t>
      </w:r>
    </w:p>
    <w:p>
      <w:pPr>
        <w:pStyle w:val="26"/>
        <w:rPr>
          <w:rFonts w:ascii="Times New Roman" w:hAnsi="Times New Roman"/>
        </w:rPr>
      </w:pPr>
      <w:bookmarkStart w:id="37" w:name="_Toc522482843"/>
      <w:bookmarkStart w:id="38" w:name="_Toc17271"/>
      <w:r>
        <w:rPr>
          <w:rFonts w:ascii="Times New Roman" w:hAnsi="Times New Roman"/>
        </w:rPr>
        <w:t>3.9 学位综合管理</w:t>
      </w:r>
      <w:bookmarkEnd w:id="37"/>
      <w:bookmarkEnd w:id="38"/>
    </w:p>
    <w:p>
      <w:pPr>
        <w:spacing w:line="360" w:lineRule="auto"/>
        <w:ind w:firstLine="480" w:firstLineChars="200"/>
      </w:pPr>
      <w:r>
        <w:rPr>
          <w:rFonts w:eastAsia="仿宋_GB2312"/>
          <w:sz w:val="24"/>
        </w:rPr>
        <w:t>目前这个模块正在建设中，请等待系统建设完成更新操作说明。</w:t>
      </w:r>
    </w:p>
    <w:p>
      <w:pPr>
        <w:pStyle w:val="26"/>
        <w:rPr>
          <w:rFonts w:ascii="Times New Roman" w:hAnsi="Times New Roman"/>
        </w:rPr>
      </w:pPr>
      <w:bookmarkStart w:id="39" w:name="_Toc17606"/>
      <w:r>
        <w:rPr>
          <w:rFonts w:ascii="Times New Roman" w:hAnsi="Times New Roman"/>
        </w:rPr>
        <w:t>3.10 学位信息上报学院查看</w:t>
      </w:r>
      <w:bookmarkEnd w:id="39"/>
    </w:p>
    <w:p>
      <w:pPr>
        <w:tabs>
          <w:tab w:val="left" w:pos="4802"/>
        </w:tabs>
        <w:spacing w:line="360" w:lineRule="auto"/>
        <w:ind w:firstLine="480" w:firstLineChars="200"/>
        <w:jc w:val="left"/>
      </w:pPr>
      <w:r>
        <w:rPr>
          <w:rFonts w:eastAsia="仿宋_GB2312"/>
          <w:sz w:val="24"/>
        </w:rPr>
        <w:t>学院可以在“学位→学位信息上报→学历博士信息上报”查看本学院博士的学位上报的信息，如图3.</w:t>
      </w:r>
      <w:r>
        <w:rPr>
          <w:rFonts w:hint="eastAsia" w:eastAsia="仿宋_GB2312"/>
          <w:sz w:val="24"/>
        </w:rPr>
        <w:t>21</w:t>
      </w:r>
      <w:r>
        <w:rPr>
          <w:rFonts w:eastAsia="仿宋_GB2312"/>
          <w:sz w:val="24"/>
        </w:rPr>
        <w:t>所示。</w:t>
      </w:r>
    </w:p>
    <w:p>
      <w:pPr>
        <w:jc w:val="center"/>
      </w:pPr>
      <w:r>
        <w:drawing>
          <wp:inline distT="0" distB="0" distL="0" distR="0">
            <wp:extent cx="5486400" cy="1821815"/>
            <wp:effectExtent l="0" t="0" r="0" b="6985"/>
            <wp:docPr id="146" name="图片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图片 146"/>
                    <pic:cNvPicPr>
                      <a:picLocks noChangeAspect="1"/>
                    </pic:cNvPicPr>
                  </pic:nvPicPr>
                  <pic:blipFill>
                    <a:blip r:embed="rId104" cstate="print"/>
                    <a:stretch>
                      <a:fillRect/>
                    </a:stretch>
                  </pic:blipFill>
                  <pic:spPr>
                    <a:xfrm>
                      <a:off x="0" y="0"/>
                      <a:ext cx="5486400" cy="1821815"/>
                    </a:xfrm>
                    <a:prstGeom prst="rect">
                      <a:avLst/>
                    </a:prstGeom>
                  </pic:spPr>
                </pic:pic>
              </a:graphicData>
            </a:graphic>
          </wp:inline>
        </w:drawing>
      </w:r>
    </w:p>
    <w:p>
      <w:pPr>
        <w:jc w:val="center"/>
      </w:pPr>
      <w:r>
        <w:t>图3.</w:t>
      </w:r>
      <w:r>
        <w:rPr>
          <w:rFonts w:hint="eastAsia"/>
        </w:rPr>
        <w:t>21</w:t>
      </w:r>
    </w:p>
    <w:p>
      <w:pPr>
        <w:pStyle w:val="26"/>
        <w:rPr>
          <w:rFonts w:ascii="Times New Roman" w:hAnsi="Times New Roman"/>
        </w:rPr>
      </w:pPr>
      <w:bookmarkStart w:id="40" w:name="_Toc22504"/>
      <w:r>
        <w:rPr>
          <w:rFonts w:ascii="Times New Roman" w:hAnsi="Times New Roman"/>
        </w:rPr>
        <w:t>3.11 存档论文学院查看</w:t>
      </w:r>
      <w:bookmarkEnd w:id="40"/>
    </w:p>
    <w:p>
      <w:pPr>
        <w:tabs>
          <w:tab w:val="left" w:pos="4802"/>
        </w:tabs>
        <w:spacing w:line="360" w:lineRule="auto"/>
        <w:ind w:firstLine="480" w:firstLineChars="200"/>
        <w:jc w:val="left"/>
      </w:pPr>
      <w:r>
        <w:rPr>
          <w:rFonts w:eastAsia="仿宋_GB2312"/>
          <w:sz w:val="24"/>
        </w:rPr>
        <w:t>博士存档论文查重及审核由学位办进行，硕士存档论文审核操作说明见“硕士版”。学院可以在“学位→学位论文存档→博士存档查重→论文检测信息查询”查看本学院博士的存档论文的查重情况，如图3.</w:t>
      </w:r>
      <w:r>
        <w:rPr>
          <w:rFonts w:hint="eastAsia" w:eastAsia="仿宋_GB2312"/>
          <w:sz w:val="24"/>
        </w:rPr>
        <w:t>22</w:t>
      </w:r>
      <w:r>
        <w:rPr>
          <w:rFonts w:eastAsia="仿宋_GB2312"/>
          <w:sz w:val="24"/>
        </w:rPr>
        <w:t>所示，可以在“学位→学位论文存档→存档论文”下查看并下载博士的存档论文，如图3.</w:t>
      </w:r>
      <w:r>
        <w:rPr>
          <w:rFonts w:hint="eastAsia" w:eastAsia="仿宋_GB2312"/>
          <w:sz w:val="24"/>
        </w:rPr>
        <w:t>23</w:t>
      </w:r>
      <w:r>
        <w:rPr>
          <w:rFonts w:eastAsia="仿宋_GB2312"/>
          <w:sz w:val="24"/>
        </w:rPr>
        <w:t>所示。</w:t>
      </w:r>
    </w:p>
    <w:p>
      <w:pPr>
        <w:jc w:val="center"/>
      </w:pPr>
      <w:r>
        <w:drawing>
          <wp:inline distT="0" distB="0" distL="0" distR="0">
            <wp:extent cx="5486400" cy="1938020"/>
            <wp:effectExtent l="0" t="0" r="0" b="5080"/>
            <wp:docPr id="147" name="图片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图片 147"/>
                    <pic:cNvPicPr>
                      <a:picLocks noChangeAspect="1"/>
                    </pic:cNvPicPr>
                  </pic:nvPicPr>
                  <pic:blipFill>
                    <a:blip r:embed="rId105" cstate="print"/>
                    <a:stretch>
                      <a:fillRect/>
                    </a:stretch>
                  </pic:blipFill>
                  <pic:spPr>
                    <a:xfrm>
                      <a:off x="0" y="0"/>
                      <a:ext cx="5486400" cy="1938020"/>
                    </a:xfrm>
                    <a:prstGeom prst="rect">
                      <a:avLst/>
                    </a:prstGeom>
                  </pic:spPr>
                </pic:pic>
              </a:graphicData>
            </a:graphic>
          </wp:inline>
        </w:drawing>
      </w:r>
    </w:p>
    <w:p>
      <w:pPr>
        <w:jc w:val="center"/>
      </w:pPr>
      <w:r>
        <w:t>图3.</w:t>
      </w:r>
      <w:r>
        <w:rPr>
          <w:rFonts w:hint="eastAsia"/>
        </w:rPr>
        <w:t>22</w:t>
      </w:r>
    </w:p>
    <w:p>
      <w:pPr>
        <w:jc w:val="center"/>
      </w:pPr>
      <w:r>
        <w:drawing>
          <wp:inline distT="0" distB="0" distL="0" distR="0">
            <wp:extent cx="5486400" cy="1962785"/>
            <wp:effectExtent l="0" t="0" r="0" b="0"/>
            <wp:docPr id="195" name="图片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图片 195"/>
                    <pic:cNvPicPr>
                      <a:picLocks noChangeAspect="1"/>
                    </pic:cNvPicPr>
                  </pic:nvPicPr>
                  <pic:blipFill>
                    <a:blip r:embed="rId106" cstate="print"/>
                    <a:stretch>
                      <a:fillRect/>
                    </a:stretch>
                  </pic:blipFill>
                  <pic:spPr>
                    <a:xfrm>
                      <a:off x="0" y="0"/>
                      <a:ext cx="5486400" cy="1962785"/>
                    </a:xfrm>
                    <a:prstGeom prst="rect">
                      <a:avLst/>
                    </a:prstGeom>
                  </pic:spPr>
                </pic:pic>
              </a:graphicData>
            </a:graphic>
          </wp:inline>
        </w:drawing>
      </w:r>
    </w:p>
    <w:p>
      <w:pPr>
        <w:jc w:val="center"/>
        <w:rPr>
          <w:rFonts w:hint="eastAsia"/>
        </w:rPr>
      </w:pPr>
      <w:r>
        <w:t>图3.</w:t>
      </w:r>
      <w:r>
        <w:rPr>
          <w:rFonts w:hint="eastAsia"/>
        </w:rPr>
        <w:t>23</w:t>
      </w:r>
    </w:p>
    <w:p>
      <w:pPr>
        <w:pStyle w:val="26"/>
        <w:rPr>
          <w:rFonts w:hint="eastAsia" w:ascii="Times New Roman" w:hAnsi="Times New Roman"/>
          <w:lang w:eastAsia="zh-CN"/>
        </w:rPr>
      </w:pPr>
      <w:bookmarkStart w:id="41" w:name="_Toc12483"/>
      <w:r>
        <w:rPr>
          <w:rFonts w:ascii="Times New Roman" w:hAnsi="Times New Roman"/>
        </w:rPr>
        <w:t>3.1</w:t>
      </w:r>
      <w:r>
        <w:rPr>
          <w:rFonts w:hint="eastAsia" w:ascii="Times New Roman" w:hAnsi="Times New Roman"/>
          <w:lang w:val="en-US" w:eastAsia="zh-CN"/>
        </w:rPr>
        <w:t>2</w:t>
      </w:r>
      <w:r>
        <w:rPr>
          <w:rFonts w:ascii="Times New Roman" w:hAnsi="Times New Roman"/>
        </w:rPr>
        <w:t xml:space="preserve"> </w:t>
      </w:r>
      <w:r>
        <w:rPr>
          <w:rFonts w:hint="eastAsia" w:ascii="Times New Roman" w:hAnsi="Times New Roman"/>
          <w:lang w:eastAsia="zh-CN"/>
        </w:rPr>
        <w:t>延期毕业申请</w:t>
      </w:r>
      <w:r>
        <w:rPr>
          <w:rFonts w:ascii="Times New Roman" w:hAnsi="Times New Roman"/>
        </w:rPr>
        <w:t>学院</w:t>
      </w:r>
      <w:r>
        <w:rPr>
          <w:rFonts w:hint="eastAsia" w:ascii="Times New Roman" w:hAnsi="Times New Roman"/>
          <w:lang w:eastAsia="zh-CN"/>
        </w:rPr>
        <w:t>审核</w:t>
      </w:r>
      <w:bookmarkEnd w:id="41"/>
    </w:p>
    <w:p>
      <w:pPr>
        <w:tabs>
          <w:tab w:val="left" w:pos="4802"/>
        </w:tabs>
        <w:spacing w:line="360" w:lineRule="auto"/>
        <w:ind w:firstLine="480" w:firstLineChars="200"/>
        <w:jc w:val="left"/>
        <w:rPr>
          <w:rFonts w:hint="eastAsia" w:eastAsia="仿宋_GB2312"/>
          <w:sz w:val="24"/>
        </w:rPr>
      </w:pPr>
      <w:r>
        <w:rPr>
          <w:rFonts w:hint="eastAsia" w:eastAsia="仿宋_GB2312"/>
          <w:sz w:val="24"/>
        </w:rPr>
        <w:t>操作菜单：学位→延期毕业管理→硕士延期毕业</w:t>
      </w:r>
    </w:p>
    <w:p>
      <w:pPr>
        <w:tabs>
          <w:tab w:val="left" w:pos="4802"/>
        </w:tabs>
        <w:spacing w:line="360" w:lineRule="auto"/>
        <w:ind w:firstLine="480" w:firstLineChars="200"/>
        <w:jc w:val="left"/>
        <w:rPr>
          <w:rFonts w:hint="eastAsia" w:eastAsia="仿宋_GB2312"/>
          <w:sz w:val="24"/>
        </w:rPr>
      </w:pPr>
      <w:r>
        <w:rPr>
          <w:rFonts w:hint="eastAsia" w:eastAsia="仿宋_GB2312"/>
          <w:sz w:val="24"/>
        </w:rPr>
        <w:t>操作说明：</w:t>
      </w:r>
      <w:r>
        <w:rPr>
          <w:rFonts w:hint="eastAsia" w:eastAsia="仿宋_GB2312"/>
          <w:sz w:val="24"/>
          <w:lang w:eastAsia="zh-CN"/>
        </w:rPr>
        <w:t>找到对应学生，</w:t>
      </w:r>
      <w:r>
        <w:rPr>
          <w:rFonts w:hint="eastAsia" w:eastAsia="仿宋_GB2312"/>
          <w:sz w:val="24"/>
        </w:rPr>
        <w:t>点击“</w:t>
      </w:r>
      <w:r>
        <w:rPr>
          <w:rFonts w:hint="eastAsia" w:eastAsia="仿宋_GB2312"/>
          <w:sz w:val="24"/>
        </w:rPr>
        <w:drawing>
          <wp:inline distT="0" distB="0" distL="0" distR="0">
            <wp:extent cx="190500" cy="266700"/>
            <wp:effectExtent l="0" t="0" r="0" b="0"/>
            <wp:docPr id="16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 name="图片 7"/>
                    <pic:cNvPicPr>
                      <a:picLocks noChangeAspect="1" noChangeArrowheads="1"/>
                    </pic:cNvPicPr>
                  </pic:nvPicPr>
                  <pic:blipFill>
                    <a:blip r:embed="rId80" cstate="print"/>
                    <a:srcRect/>
                    <a:stretch>
                      <a:fillRect/>
                    </a:stretch>
                  </pic:blipFill>
                  <pic:spPr>
                    <a:xfrm>
                      <a:off x="0" y="0"/>
                      <a:ext cx="190500" cy="266700"/>
                    </a:xfrm>
                    <a:prstGeom prst="rect">
                      <a:avLst/>
                    </a:prstGeom>
                    <a:noFill/>
                    <a:ln w="9525">
                      <a:noFill/>
                      <a:miter lim="800000"/>
                      <a:headEnd/>
                      <a:tailEnd/>
                    </a:ln>
                  </pic:spPr>
                </pic:pic>
              </a:graphicData>
            </a:graphic>
          </wp:inline>
        </w:drawing>
      </w:r>
      <w:r>
        <w:rPr>
          <w:rFonts w:hint="eastAsia" w:eastAsia="仿宋_GB2312"/>
          <w:sz w:val="24"/>
        </w:rPr>
        <w:t>”查看延期申请，点击“</w:t>
      </w:r>
      <w:r>
        <w:rPr>
          <w:rFonts w:hint="eastAsia" w:eastAsia="仿宋_GB2312"/>
          <w:sz w:val="24"/>
        </w:rPr>
        <w:drawing>
          <wp:inline distT="0" distB="0" distL="0" distR="0">
            <wp:extent cx="190500" cy="247650"/>
            <wp:effectExtent l="0" t="0" r="0" b="0"/>
            <wp:docPr id="16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图片 4"/>
                    <pic:cNvPicPr>
                      <a:picLocks noChangeAspect="1" noChangeArrowheads="1"/>
                    </pic:cNvPicPr>
                  </pic:nvPicPr>
                  <pic:blipFill>
                    <a:blip r:embed="rId81" cstate="print"/>
                    <a:srcRect/>
                    <a:stretch>
                      <a:fillRect/>
                    </a:stretch>
                  </pic:blipFill>
                  <pic:spPr>
                    <a:xfrm>
                      <a:off x="0" y="0"/>
                      <a:ext cx="190500" cy="247650"/>
                    </a:xfrm>
                    <a:prstGeom prst="rect">
                      <a:avLst/>
                    </a:prstGeom>
                    <a:noFill/>
                    <a:ln w="9525">
                      <a:noFill/>
                      <a:miter lim="800000"/>
                      <a:headEnd/>
                      <a:tailEnd/>
                    </a:ln>
                  </pic:spPr>
                </pic:pic>
              </a:graphicData>
            </a:graphic>
          </wp:inline>
        </w:drawing>
      </w:r>
      <w:r>
        <w:rPr>
          <w:rFonts w:hint="eastAsia" w:eastAsia="仿宋_GB2312"/>
          <w:sz w:val="24"/>
        </w:rPr>
        <w:t>”进行审核，点击导出可以导出申请延期学生名单</w:t>
      </w:r>
      <w:r>
        <w:rPr>
          <w:rFonts w:hint="eastAsia" w:eastAsia="仿宋_GB2312"/>
          <w:sz w:val="24"/>
          <w:lang w:eastAsia="zh-CN"/>
        </w:rPr>
        <w:t>，如图</w:t>
      </w:r>
      <w:r>
        <w:rPr>
          <w:rFonts w:hint="eastAsia" w:eastAsia="仿宋_GB2312"/>
          <w:sz w:val="24"/>
          <w:lang w:val="en-US" w:eastAsia="zh-CN"/>
        </w:rPr>
        <w:t>3.24所示</w:t>
      </w:r>
      <w:r>
        <w:rPr>
          <w:rFonts w:hint="eastAsia" w:eastAsia="仿宋_GB2312"/>
          <w:sz w:val="24"/>
        </w:rPr>
        <w:t>。</w:t>
      </w:r>
    </w:p>
    <w:p>
      <w:pPr>
        <w:tabs>
          <w:tab w:val="left" w:pos="4802"/>
        </w:tabs>
        <w:spacing w:line="360" w:lineRule="auto"/>
        <w:ind w:firstLine="480" w:firstLineChars="200"/>
        <w:jc w:val="left"/>
        <w:rPr>
          <w:rFonts w:hint="eastAsia" w:ascii="宋体" w:hAnsi="宋体" w:eastAsia="宋体"/>
          <w:sz w:val="24"/>
          <w:szCs w:val="24"/>
        </w:rPr>
      </w:pPr>
      <w:r>
        <w:rPr>
          <w:rFonts w:hint="eastAsia" w:ascii="宋体" w:hAnsi="宋体" w:eastAsia="宋体"/>
          <w:sz w:val="24"/>
          <w:szCs w:val="24"/>
        </w:rPr>
        <w:drawing>
          <wp:inline distT="0" distB="0" distL="0" distR="0">
            <wp:extent cx="5448935" cy="1464945"/>
            <wp:effectExtent l="0" t="0" r="18415" b="1905"/>
            <wp:docPr id="169" name="图片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 name="图片 169"/>
                    <pic:cNvPicPr>
                      <a:picLocks noChangeAspect="1" noChangeArrowheads="1"/>
                    </pic:cNvPicPr>
                  </pic:nvPicPr>
                  <pic:blipFill>
                    <a:blip r:embed="rId107" cstate="print"/>
                    <a:srcRect/>
                    <a:stretch>
                      <a:fillRect/>
                    </a:stretch>
                  </pic:blipFill>
                  <pic:spPr>
                    <a:xfrm>
                      <a:off x="0" y="0"/>
                      <a:ext cx="5448935" cy="1464945"/>
                    </a:xfrm>
                    <a:prstGeom prst="rect">
                      <a:avLst/>
                    </a:prstGeom>
                    <a:noFill/>
                    <a:ln w="9525">
                      <a:noFill/>
                      <a:miter lim="800000"/>
                      <a:headEnd/>
                      <a:tailEnd/>
                    </a:ln>
                  </pic:spPr>
                </pic:pic>
              </a:graphicData>
            </a:graphic>
          </wp:inline>
        </w:drawing>
      </w:r>
    </w:p>
    <w:p>
      <w:pPr>
        <w:tabs>
          <w:tab w:val="left" w:pos="4802"/>
        </w:tabs>
        <w:spacing w:line="360" w:lineRule="auto"/>
        <w:jc w:val="center"/>
        <w:rPr>
          <w:rFonts w:hint="eastAsia" w:ascii="宋体" w:hAnsi="宋体" w:eastAsia="宋体"/>
          <w:sz w:val="24"/>
          <w:szCs w:val="24"/>
          <w:lang w:val="en-US" w:eastAsia="zh-CN"/>
        </w:rPr>
      </w:pPr>
      <w:r>
        <w:rPr>
          <w:rFonts w:hint="eastAsia" w:ascii="宋体" w:hAnsi="宋体"/>
          <w:sz w:val="24"/>
          <w:szCs w:val="24"/>
          <w:lang w:val="en-US" w:eastAsia="zh-CN"/>
        </w:rPr>
        <w:t>图3.24</w:t>
      </w:r>
    </w:p>
    <w:p>
      <w:pPr>
        <w:tabs>
          <w:tab w:val="left" w:pos="4802"/>
        </w:tabs>
        <w:spacing w:line="360" w:lineRule="auto"/>
        <w:ind w:firstLine="480" w:firstLineChars="200"/>
        <w:jc w:val="left"/>
        <w:rPr>
          <w:rFonts w:hint="eastAsia" w:eastAsia="仿宋_GB2312"/>
          <w:sz w:val="24"/>
        </w:rPr>
      </w:pPr>
    </w:p>
    <w:p>
      <w:pPr>
        <w:widowControl/>
        <w:jc w:val="left"/>
      </w:pPr>
      <w:r>
        <w:br w:type="page"/>
      </w:r>
    </w:p>
    <w:p>
      <w:pPr>
        <w:pStyle w:val="25"/>
        <w:rPr>
          <w:sz w:val="36"/>
        </w:rPr>
      </w:pPr>
      <w:bookmarkStart w:id="42" w:name="_Toc10522"/>
      <w:r>
        <w:rPr>
          <w:sz w:val="36"/>
        </w:rPr>
        <w:t>4 学位办审核部分</w:t>
      </w:r>
      <w:bookmarkEnd w:id="42"/>
    </w:p>
    <w:p>
      <w:pPr>
        <w:pStyle w:val="26"/>
        <w:rPr>
          <w:rFonts w:ascii="Times New Roman" w:hAnsi="Times New Roman"/>
        </w:rPr>
      </w:pPr>
      <w:bookmarkStart w:id="43" w:name="_Toc522482833"/>
      <w:bookmarkStart w:id="44" w:name="_Toc19023"/>
      <w:r>
        <w:rPr>
          <w:rFonts w:ascii="Times New Roman" w:hAnsi="Times New Roman"/>
        </w:rPr>
        <w:t>4.1 登录系统</w:t>
      </w:r>
      <w:bookmarkEnd w:id="43"/>
      <w:bookmarkEnd w:id="44"/>
    </w:p>
    <w:p>
      <w:pPr>
        <w:tabs>
          <w:tab w:val="left" w:pos="4802"/>
        </w:tabs>
        <w:spacing w:line="360" w:lineRule="auto"/>
        <w:ind w:firstLine="480" w:firstLineChars="200"/>
        <w:jc w:val="left"/>
        <w:rPr>
          <w:rFonts w:eastAsia="仿宋_GB2312"/>
          <w:sz w:val="24"/>
        </w:rPr>
      </w:pPr>
      <w:r>
        <w:rPr>
          <w:rFonts w:eastAsia="仿宋_GB2312"/>
          <w:sz w:val="24"/>
        </w:rPr>
        <w:t>地址：1. 直接输入网址：</w:t>
      </w:r>
      <w:r>
        <w:fldChar w:fldCharType="begin"/>
      </w:r>
      <w:r>
        <w:instrText xml:space="preserve"> HYPERLINK "http://yjs.cumtb.edu.cn/" </w:instrText>
      </w:r>
      <w:r>
        <w:fldChar w:fldCharType="separate"/>
      </w:r>
      <w:r>
        <w:rPr>
          <w:rStyle w:val="15"/>
          <w:rFonts w:eastAsia="仿宋_GB2312"/>
          <w:sz w:val="24"/>
        </w:rPr>
        <w:t>http://yjs.cumtb.edu.cn/</w:t>
      </w:r>
      <w:r>
        <w:rPr>
          <w:rStyle w:val="15"/>
          <w:rFonts w:eastAsia="仿宋_GB2312"/>
          <w:sz w:val="24"/>
        </w:rPr>
        <w:fldChar w:fldCharType="end"/>
      </w:r>
    </w:p>
    <w:p>
      <w:pPr>
        <w:tabs>
          <w:tab w:val="left" w:pos="4802"/>
        </w:tabs>
        <w:spacing w:line="360" w:lineRule="auto"/>
        <w:ind w:firstLine="1200" w:firstLineChars="500"/>
        <w:jc w:val="left"/>
        <w:rPr>
          <w:rFonts w:eastAsia="仿宋_GB2312"/>
          <w:sz w:val="24"/>
        </w:rPr>
      </w:pPr>
      <w:r>
        <w:rPr>
          <w:rFonts w:eastAsia="仿宋_GB2312"/>
          <w:sz w:val="24"/>
        </w:rPr>
        <w:t>2. 从校园网进入：校园网→组织机构→行政机构→研究生院</w:t>
      </w:r>
    </w:p>
    <w:p>
      <w:pPr>
        <w:tabs>
          <w:tab w:val="left" w:pos="4802"/>
        </w:tabs>
        <w:spacing w:line="360" w:lineRule="auto"/>
        <w:ind w:firstLine="480" w:firstLineChars="200"/>
        <w:jc w:val="left"/>
        <w:rPr>
          <w:rFonts w:eastAsia="仿宋_GB2312"/>
          <w:sz w:val="24"/>
        </w:rPr>
      </w:pPr>
      <w:r>
        <w:rPr>
          <w:rFonts w:eastAsia="仿宋_GB2312"/>
          <w:sz w:val="24"/>
        </w:rPr>
        <w:t>“研究生管理信息系统”在页面左下方，点击“新版入口”进入系统，如图4.1所示。</w:t>
      </w:r>
    </w:p>
    <w:p>
      <w:pPr>
        <w:tabs>
          <w:tab w:val="left" w:pos="4802"/>
        </w:tabs>
        <w:spacing w:line="360" w:lineRule="auto"/>
        <w:ind w:left="630" w:leftChars="300" w:firstLine="482" w:firstLineChars="200"/>
        <w:jc w:val="left"/>
        <w:rPr>
          <w:rFonts w:eastAsia="楷体_GB2312"/>
          <w:u w:val="single"/>
        </w:rPr>
      </w:pPr>
      <w:r>
        <w:rPr>
          <w:rFonts w:eastAsia="楷体_GB2312"/>
          <w:b/>
          <w:sz w:val="24"/>
        </w:rPr>
        <w:t>用 户 名：</w:t>
      </w:r>
      <w:r>
        <w:rPr>
          <w:rFonts w:eastAsia="楷体_GB2312"/>
          <w:b/>
          <w:sz w:val="24"/>
          <w:u w:val="single"/>
        </w:rPr>
        <w:t>工号</w:t>
      </w:r>
    </w:p>
    <w:p>
      <w:pPr>
        <w:tabs>
          <w:tab w:val="left" w:pos="4802"/>
        </w:tabs>
        <w:spacing w:line="360" w:lineRule="auto"/>
        <w:ind w:left="630" w:leftChars="300" w:firstLine="482" w:firstLineChars="200"/>
        <w:jc w:val="left"/>
        <w:rPr>
          <w:rFonts w:eastAsia="楷体_GB2312"/>
          <w:sz w:val="24"/>
        </w:rPr>
      </w:pPr>
      <w:r>
        <w:rPr>
          <w:rFonts w:eastAsia="楷体_GB2312"/>
          <w:b/>
          <w:sz w:val="24"/>
        </w:rPr>
        <w:t>初始密码：</w:t>
      </w:r>
      <w:r>
        <w:rPr>
          <w:rFonts w:hint="eastAsia" w:eastAsia="楷体_GB2312"/>
          <w:b/>
          <w:sz w:val="24"/>
          <w:u w:val="single"/>
        </w:rPr>
        <w:t>身份证号后6位</w:t>
      </w:r>
    </w:p>
    <w:p>
      <w:pPr>
        <w:tabs>
          <w:tab w:val="left" w:pos="4802"/>
        </w:tabs>
        <w:spacing w:line="360" w:lineRule="auto"/>
        <w:ind w:firstLine="480" w:firstLineChars="200"/>
        <w:jc w:val="left"/>
        <w:rPr>
          <w:rFonts w:eastAsia="仿宋_GB2312"/>
          <w:sz w:val="24"/>
        </w:rPr>
      </w:pPr>
      <w:r>
        <w:rPr>
          <w:rFonts w:eastAsia="仿宋_GB2312"/>
          <w:sz w:val="24"/>
        </w:rPr>
        <w:t>登录</w:t>
      </w:r>
      <w:r>
        <w:rPr>
          <w:rFonts w:hint="eastAsia" w:eastAsia="仿宋_GB2312"/>
          <w:sz w:val="24"/>
        </w:rPr>
        <w:t>并选择管理身份进入系统</w:t>
      </w:r>
      <w:r>
        <w:rPr>
          <w:rFonts w:eastAsia="仿宋_GB2312"/>
          <w:sz w:val="24"/>
        </w:rPr>
        <w:t>，如图4.2所示。为确保账户安全，请在第一次登录</w:t>
      </w:r>
      <w:r>
        <w:rPr>
          <w:rFonts w:hint="eastAsia" w:eastAsia="仿宋_GB2312"/>
          <w:sz w:val="24"/>
        </w:rPr>
        <w:t>后</w:t>
      </w:r>
      <w:r>
        <w:rPr>
          <w:rFonts w:eastAsia="仿宋_GB2312"/>
          <w:sz w:val="24"/>
        </w:rPr>
        <w:t>修改密码</w:t>
      </w:r>
      <w:r>
        <w:rPr>
          <w:rFonts w:hint="eastAsia" w:eastAsia="仿宋_GB2312"/>
          <w:sz w:val="24"/>
        </w:rPr>
        <w:t>、绑定手机号。</w:t>
      </w:r>
    </w:p>
    <w:p>
      <w:pPr>
        <w:tabs>
          <w:tab w:val="left" w:pos="4802"/>
        </w:tabs>
        <w:spacing w:line="360" w:lineRule="auto"/>
        <w:ind w:firstLine="480" w:firstLineChars="200"/>
        <w:rPr>
          <w:rFonts w:eastAsia="仿宋_GB2312"/>
          <w:sz w:val="24"/>
        </w:rPr>
      </w:pPr>
      <w:r>
        <w:rPr>
          <w:rFonts w:eastAsia="仿宋_GB2312"/>
          <w:sz w:val="24"/>
        </w:rPr>
        <w:drawing>
          <wp:inline distT="0" distB="0" distL="0" distR="0">
            <wp:extent cx="2187575" cy="2409190"/>
            <wp:effectExtent l="0" t="0" r="0"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2196085" cy="2418160"/>
                    </a:xfrm>
                    <a:prstGeom prst="rect">
                      <a:avLst/>
                    </a:prstGeom>
                  </pic:spPr>
                </pic:pic>
              </a:graphicData>
            </a:graphic>
          </wp:inline>
        </w:drawing>
      </w:r>
      <w:r>
        <w:rPr>
          <w:rFonts w:eastAsia="仿宋_GB2312"/>
          <w:sz w:val="24"/>
        </w:rPr>
        <w:t xml:space="preserve">  </w:t>
      </w:r>
      <w:r>
        <w:drawing>
          <wp:inline distT="0" distB="0" distL="114300" distR="114300">
            <wp:extent cx="3316605" cy="2282825"/>
            <wp:effectExtent l="0" t="0" r="17145" b="3175"/>
            <wp:docPr id="4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1"/>
                    <pic:cNvPicPr>
                      <a:picLocks noChangeAspect="1"/>
                    </pic:cNvPicPr>
                  </pic:nvPicPr>
                  <pic:blipFill>
                    <a:blip r:embed="rId52"/>
                    <a:stretch>
                      <a:fillRect/>
                    </a:stretch>
                  </pic:blipFill>
                  <pic:spPr>
                    <a:xfrm>
                      <a:off x="0" y="0"/>
                      <a:ext cx="3316605" cy="2282825"/>
                    </a:xfrm>
                    <a:prstGeom prst="rect">
                      <a:avLst/>
                    </a:prstGeom>
                    <a:noFill/>
                    <a:ln w="9525">
                      <a:noFill/>
                    </a:ln>
                  </pic:spPr>
                </pic:pic>
              </a:graphicData>
            </a:graphic>
          </wp:inline>
        </w:drawing>
      </w:r>
      <w:r>
        <w:rPr>
          <w:rFonts w:eastAsia="仿宋_GB2312"/>
          <w:sz w:val="24"/>
        </w:rPr>
        <w:t xml:space="preserve">    </w:t>
      </w:r>
    </w:p>
    <w:p>
      <w:pPr>
        <w:tabs>
          <w:tab w:val="left" w:pos="4802"/>
        </w:tabs>
        <w:spacing w:line="360" w:lineRule="auto"/>
        <w:ind w:firstLine="1920" w:firstLineChars="800"/>
        <w:rPr>
          <w:rFonts w:eastAsia="仿宋_GB2312"/>
          <w:sz w:val="24"/>
        </w:rPr>
      </w:pPr>
      <w:r>
        <w:rPr>
          <w:rFonts w:eastAsia="仿宋_GB2312"/>
          <w:sz w:val="24"/>
        </w:rPr>
        <w:t>图4.1                               图4.2</w:t>
      </w:r>
    </w:p>
    <w:p>
      <w:pPr>
        <w:pStyle w:val="26"/>
        <w:rPr>
          <w:rFonts w:ascii="Times New Roman" w:hAnsi="Times New Roman"/>
        </w:rPr>
      </w:pPr>
      <w:bookmarkStart w:id="45" w:name="_Toc522482834"/>
      <w:bookmarkStart w:id="46" w:name="_Toc20279"/>
      <w:r>
        <w:rPr>
          <w:rFonts w:ascii="Times New Roman" w:hAnsi="Times New Roman"/>
        </w:rPr>
        <w:t>4.2 学位论文开题学位办审核</w:t>
      </w:r>
      <w:bookmarkEnd w:id="45"/>
      <w:bookmarkEnd w:id="46"/>
    </w:p>
    <w:p>
      <w:pPr>
        <w:spacing w:line="360" w:lineRule="auto"/>
        <w:ind w:firstLine="482" w:firstLineChars="200"/>
        <w:rPr>
          <w:rFonts w:eastAsia="仿宋_GB2312"/>
          <w:b/>
          <w:sz w:val="24"/>
        </w:rPr>
      </w:pPr>
      <w:r>
        <w:rPr>
          <w:rFonts w:eastAsia="仿宋_GB2312"/>
          <w:b/>
          <w:sz w:val="24"/>
        </w:rPr>
        <w:t>第</w:t>
      </w:r>
      <w:r>
        <w:rPr>
          <w:rFonts w:hint="eastAsia" w:eastAsia="仿宋_GB2312"/>
          <w:b/>
          <w:sz w:val="24"/>
        </w:rPr>
        <w:t>一</w:t>
      </w:r>
      <w:r>
        <w:rPr>
          <w:rFonts w:eastAsia="仿宋_GB2312"/>
          <w:b/>
          <w:sz w:val="24"/>
        </w:rPr>
        <w:t>步：</w:t>
      </w:r>
    </w:p>
    <w:p>
      <w:pPr>
        <w:spacing w:line="360" w:lineRule="auto"/>
        <w:ind w:firstLine="480" w:firstLineChars="200"/>
        <w:rPr>
          <w:rFonts w:eastAsia="仿宋_GB2312"/>
          <w:sz w:val="24"/>
        </w:rPr>
      </w:pPr>
      <w:r>
        <w:rPr>
          <w:rFonts w:eastAsia="仿宋_GB2312"/>
          <w:sz w:val="24"/>
        </w:rPr>
        <w:t>操作菜单：学位→开题报告管理→开提</w:t>
      </w:r>
      <w:r>
        <w:rPr>
          <w:rFonts w:hint="eastAsia" w:eastAsia="仿宋_GB2312"/>
          <w:sz w:val="24"/>
        </w:rPr>
        <w:t>申请</w:t>
      </w:r>
      <w:r>
        <w:rPr>
          <w:rFonts w:eastAsia="仿宋_GB2312"/>
          <w:sz w:val="24"/>
        </w:rPr>
        <w:t>→开题报告结果管理</w:t>
      </w:r>
    </w:p>
    <w:p>
      <w:pPr>
        <w:spacing w:line="360" w:lineRule="auto"/>
        <w:ind w:firstLine="480" w:firstLineChars="200"/>
        <w:rPr>
          <w:rFonts w:eastAsia="仿宋_GB2312"/>
          <w:sz w:val="24"/>
        </w:rPr>
      </w:pPr>
      <w:r>
        <w:rPr>
          <w:rFonts w:eastAsia="仿宋_GB2312"/>
          <w:sz w:val="24"/>
        </w:rPr>
        <w:t>根据需求，</w:t>
      </w:r>
      <w:r>
        <w:rPr>
          <w:rFonts w:hint="eastAsia" w:eastAsia="仿宋_GB2312"/>
          <w:sz w:val="24"/>
        </w:rPr>
        <w:t>筛选出想要的学生年级、学生类别、提交状态、导师审核等情况，通过“</w:t>
      </w:r>
      <w:r>
        <w:rPr>
          <w:rFonts w:hint="eastAsia" w:eastAsia="仿宋_GB2312"/>
          <w:sz w:val="24"/>
        </w:rPr>
        <w:drawing>
          <wp:inline distT="0" distB="0" distL="0" distR="0">
            <wp:extent cx="226060" cy="148590"/>
            <wp:effectExtent l="19050" t="0" r="1990" b="0"/>
            <wp:docPr id="12" name="图片 11"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1" descr="1.png"/>
                    <pic:cNvPicPr>
                      <a:picLocks noChangeAspect="1"/>
                    </pic:cNvPicPr>
                  </pic:nvPicPr>
                  <pic:blipFill>
                    <a:blip r:embed="rId108" cstate="print"/>
                    <a:stretch>
                      <a:fillRect/>
                    </a:stretch>
                  </pic:blipFill>
                  <pic:spPr>
                    <a:xfrm>
                      <a:off x="0" y="0"/>
                      <a:ext cx="232369" cy="152712"/>
                    </a:xfrm>
                    <a:prstGeom prst="rect">
                      <a:avLst/>
                    </a:prstGeom>
                  </pic:spPr>
                </pic:pic>
              </a:graphicData>
            </a:graphic>
          </wp:inline>
        </w:drawing>
      </w:r>
      <w:r>
        <w:rPr>
          <w:rFonts w:hint="eastAsia" w:eastAsia="仿宋_GB2312"/>
          <w:sz w:val="24"/>
        </w:rPr>
        <w:t>”可查看学生开题信息填写是否完整。</w:t>
      </w:r>
    </w:p>
    <w:p>
      <w:pPr>
        <w:spacing w:line="360" w:lineRule="auto"/>
        <w:ind w:firstLine="480" w:firstLineChars="200"/>
        <w:rPr>
          <w:rFonts w:eastAsia="仿宋_GB2312"/>
          <w:sz w:val="24"/>
        </w:rPr>
      </w:pPr>
      <w:r>
        <w:rPr>
          <w:rFonts w:eastAsia="仿宋_GB2312"/>
          <w:sz w:val="24"/>
        </w:rPr>
        <w:t>筛选出未审核的学生，默认开题结果为“未知”，根据实际设定学生开题结果，有“通过/未过”，可以单个修改也可以选中批量设定，如图4.</w:t>
      </w:r>
      <w:r>
        <w:rPr>
          <w:rFonts w:hint="eastAsia" w:eastAsia="仿宋_GB2312"/>
          <w:sz w:val="24"/>
        </w:rPr>
        <w:t>3</w:t>
      </w:r>
      <w:r>
        <w:rPr>
          <w:rFonts w:eastAsia="仿宋_GB2312"/>
          <w:sz w:val="24"/>
        </w:rPr>
        <w:t>所示。</w:t>
      </w:r>
    </w:p>
    <w:p>
      <w:pPr>
        <w:jc w:val="center"/>
      </w:pPr>
      <w:r>
        <w:drawing>
          <wp:inline distT="0" distB="0" distL="0" distR="0">
            <wp:extent cx="4803140" cy="1336040"/>
            <wp:effectExtent l="19050" t="0" r="0" b="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pic:cNvPicPr>
                      <a:picLocks noChangeAspect="1"/>
                    </pic:cNvPicPr>
                  </pic:nvPicPr>
                  <pic:blipFill>
                    <a:blip r:embed="rId109" cstate="print"/>
                    <a:stretch>
                      <a:fillRect/>
                    </a:stretch>
                  </pic:blipFill>
                  <pic:spPr>
                    <a:xfrm>
                      <a:off x="0" y="0"/>
                      <a:ext cx="4803303" cy="1336666"/>
                    </a:xfrm>
                    <a:prstGeom prst="rect">
                      <a:avLst/>
                    </a:prstGeom>
                  </pic:spPr>
                </pic:pic>
              </a:graphicData>
            </a:graphic>
          </wp:inline>
        </w:drawing>
      </w:r>
    </w:p>
    <w:p>
      <w:pPr>
        <w:jc w:val="center"/>
        <w:rPr>
          <w:rFonts w:eastAsia="仿宋_GB2312"/>
          <w:sz w:val="24"/>
        </w:rPr>
      </w:pPr>
      <w:r>
        <w:rPr>
          <w:rFonts w:eastAsia="仿宋_GB2312"/>
          <w:sz w:val="24"/>
        </w:rPr>
        <w:t>图4.</w:t>
      </w:r>
      <w:r>
        <w:rPr>
          <w:rFonts w:hint="eastAsia" w:eastAsia="仿宋_GB2312"/>
          <w:sz w:val="24"/>
        </w:rPr>
        <w:t>3</w:t>
      </w:r>
    </w:p>
    <w:p>
      <w:pPr>
        <w:spacing w:line="360" w:lineRule="auto"/>
        <w:ind w:firstLine="482" w:firstLineChars="200"/>
        <w:rPr>
          <w:rFonts w:eastAsia="仿宋_GB2312"/>
          <w:b/>
          <w:sz w:val="24"/>
        </w:rPr>
      </w:pPr>
      <w:r>
        <w:rPr>
          <w:rFonts w:eastAsia="仿宋_GB2312"/>
          <w:b/>
          <w:sz w:val="24"/>
        </w:rPr>
        <w:t>第</w:t>
      </w:r>
      <w:r>
        <w:rPr>
          <w:rFonts w:hint="eastAsia" w:eastAsia="仿宋_GB2312"/>
          <w:b/>
          <w:sz w:val="24"/>
        </w:rPr>
        <w:t>二</w:t>
      </w:r>
      <w:r>
        <w:rPr>
          <w:rFonts w:eastAsia="仿宋_GB2312"/>
          <w:b/>
          <w:sz w:val="24"/>
        </w:rPr>
        <w:t>步：</w:t>
      </w:r>
    </w:p>
    <w:p>
      <w:pPr>
        <w:spacing w:line="360" w:lineRule="auto"/>
        <w:ind w:firstLine="480" w:firstLineChars="200"/>
        <w:rPr>
          <w:rFonts w:eastAsia="仿宋_GB2312"/>
          <w:sz w:val="24"/>
        </w:rPr>
      </w:pPr>
      <w:r>
        <w:rPr>
          <w:rFonts w:eastAsia="仿宋_GB2312"/>
          <w:sz w:val="24"/>
        </w:rPr>
        <w:t>操作菜单：学位→开题报告管理→开提</w:t>
      </w:r>
      <w:r>
        <w:rPr>
          <w:rFonts w:hint="eastAsia" w:eastAsia="仿宋_GB2312"/>
          <w:sz w:val="24"/>
        </w:rPr>
        <w:t>申请</w:t>
      </w:r>
      <w:r>
        <w:rPr>
          <w:rFonts w:eastAsia="仿宋_GB2312"/>
          <w:sz w:val="24"/>
        </w:rPr>
        <w:t>→开题报告结果审核</w:t>
      </w:r>
    </w:p>
    <w:p>
      <w:pPr>
        <w:spacing w:line="360" w:lineRule="auto"/>
        <w:ind w:firstLine="480" w:firstLineChars="200"/>
        <w:rPr>
          <w:rFonts w:eastAsia="仿宋_GB2312"/>
          <w:sz w:val="24"/>
        </w:rPr>
      </w:pPr>
      <w:r>
        <w:rPr>
          <w:rFonts w:eastAsia="仿宋_GB2312"/>
          <w:sz w:val="24"/>
        </w:rPr>
        <w:t>筛选出想要的学生，审核开题结果，可单个点击审核，也可以选中批量审核，如图4.</w:t>
      </w:r>
      <w:r>
        <w:rPr>
          <w:rFonts w:hint="eastAsia" w:eastAsia="仿宋_GB2312"/>
          <w:sz w:val="24"/>
        </w:rPr>
        <w:t>4</w:t>
      </w:r>
      <w:r>
        <w:rPr>
          <w:rFonts w:eastAsia="仿宋_GB2312"/>
          <w:sz w:val="24"/>
        </w:rPr>
        <w:t>所示。</w:t>
      </w:r>
    </w:p>
    <w:p>
      <w:pPr>
        <w:spacing w:line="360" w:lineRule="auto"/>
        <w:ind w:firstLine="480" w:firstLineChars="200"/>
        <w:rPr>
          <w:rFonts w:eastAsia="仿宋_GB2312"/>
          <w:sz w:val="24"/>
        </w:rPr>
      </w:pPr>
      <w:r>
        <w:rPr>
          <w:rFonts w:eastAsia="仿宋_GB2312"/>
          <w:sz w:val="24"/>
        </w:rPr>
        <w:t>注：审核时注意“开题结果”的设定，为“通过/未过”，不要是“未知”。开题环节已经记入培养成绩中的学分，只有完成开题报告结果审核，学分才能记上。</w:t>
      </w:r>
    </w:p>
    <w:p>
      <w:pPr>
        <w:jc w:val="center"/>
      </w:pPr>
      <w:r>
        <w:drawing>
          <wp:inline distT="0" distB="0" distL="0" distR="0">
            <wp:extent cx="4715510" cy="1142365"/>
            <wp:effectExtent l="19050" t="0" r="8575" b="0"/>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pic:cNvPicPr>
                      <a:picLocks noChangeAspect="1"/>
                    </pic:cNvPicPr>
                  </pic:nvPicPr>
                  <pic:blipFill>
                    <a:blip r:embed="rId110" cstate="print"/>
                    <a:stretch>
                      <a:fillRect/>
                    </a:stretch>
                  </pic:blipFill>
                  <pic:spPr>
                    <a:xfrm>
                      <a:off x="0" y="0"/>
                      <a:ext cx="4715825" cy="1142365"/>
                    </a:xfrm>
                    <a:prstGeom prst="rect">
                      <a:avLst/>
                    </a:prstGeom>
                  </pic:spPr>
                </pic:pic>
              </a:graphicData>
            </a:graphic>
          </wp:inline>
        </w:drawing>
      </w:r>
    </w:p>
    <w:p>
      <w:pPr>
        <w:jc w:val="center"/>
        <w:rPr>
          <w:rFonts w:eastAsia="仿宋_GB2312"/>
          <w:sz w:val="24"/>
        </w:rPr>
      </w:pPr>
      <w:r>
        <w:rPr>
          <w:rFonts w:eastAsia="仿宋_GB2312"/>
          <w:sz w:val="24"/>
        </w:rPr>
        <w:t>图4.</w:t>
      </w:r>
      <w:r>
        <w:rPr>
          <w:rFonts w:hint="eastAsia" w:eastAsia="仿宋_GB2312"/>
          <w:sz w:val="24"/>
        </w:rPr>
        <w:t>4</w:t>
      </w:r>
    </w:p>
    <w:p>
      <w:pPr>
        <w:spacing w:line="360" w:lineRule="auto"/>
        <w:ind w:firstLine="482" w:firstLineChars="200"/>
        <w:rPr>
          <w:rFonts w:eastAsia="仿宋_GB2312"/>
          <w:b/>
          <w:sz w:val="24"/>
        </w:rPr>
      </w:pPr>
      <w:r>
        <w:rPr>
          <w:rFonts w:eastAsia="仿宋_GB2312"/>
          <w:b/>
          <w:sz w:val="24"/>
        </w:rPr>
        <w:t>第</w:t>
      </w:r>
      <w:r>
        <w:rPr>
          <w:rFonts w:hint="eastAsia" w:eastAsia="仿宋_GB2312"/>
          <w:b/>
          <w:sz w:val="24"/>
        </w:rPr>
        <w:t>三</w:t>
      </w:r>
      <w:r>
        <w:rPr>
          <w:rFonts w:eastAsia="仿宋_GB2312"/>
          <w:b/>
          <w:sz w:val="24"/>
        </w:rPr>
        <w:t>步：</w:t>
      </w:r>
    </w:p>
    <w:p>
      <w:pPr>
        <w:spacing w:line="360" w:lineRule="auto"/>
        <w:ind w:firstLine="480" w:firstLineChars="200"/>
        <w:rPr>
          <w:rFonts w:eastAsia="仿宋_GB2312"/>
          <w:sz w:val="24"/>
        </w:rPr>
      </w:pPr>
      <w:r>
        <w:rPr>
          <w:rFonts w:eastAsia="仿宋_GB2312"/>
          <w:sz w:val="24"/>
        </w:rPr>
        <w:t>开题后，如果有学生发现开题内容与所做研究有出入，可申请修改开题。如图4.</w:t>
      </w:r>
      <w:r>
        <w:rPr>
          <w:rFonts w:hint="eastAsia" w:eastAsia="仿宋_GB2312"/>
          <w:sz w:val="24"/>
        </w:rPr>
        <w:t>5</w:t>
      </w:r>
      <w:r>
        <w:rPr>
          <w:rFonts w:eastAsia="仿宋_GB2312"/>
          <w:sz w:val="24"/>
        </w:rPr>
        <w:t>所示，学生申请修改开题后，在“学位→开题报告管理→开提修改→开题修改申请审核”中，点击右侧“</w:t>
      </w:r>
      <w:r>
        <w:rPr>
          <w:rFonts w:eastAsia="仿宋_GB2312"/>
          <w:sz w:val="24"/>
        </w:rPr>
        <w:drawing>
          <wp:inline distT="0" distB="0" distL="0" distR="0">
            <wp:extent cx="218440" cy="247015"/>
            <wp:effectExtent l="0" t="0" r="0" b="635"/>
            <wp:docPr id="165" name="图片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 name="图片 165"/>
                    <pic:cNvPicPr>
                      <a:picLocks noChangeAspect="1"/>
                    </pic:cNvPicPr>
                  </pic:nvPicPr>
                  <pic:blipFill>
                    <a:blip r:embed="rId11" cstate="print"/>
                    <a:stretch>
                      <a:fillRect/>
                    </a:stretch>
                  </pic:blipFill>
                  <pic:spPr>
                    <a:xfrm>
                      <a:off x="0" y="0"/>
                      <a:ext cx="219048" cy="247619"/>
                    </a:xfrm>
                    <a:prstGeom prst="rect">
                      <a:avLst/>
                    </a:prstGeom>
                  </pic:spPr>
                </pic:pic>
              </a:graphicData>
            </a:graphic>
          </wp:inline>
        </w:drawing>
      </w:r>
      <w:r>
        <w:rPr>
          <w:rFonts w:eastAsia="仿宋_GB2312"/>
          <w:sz w:val="24"/>
        </w:rPr>
        <w:t>”按钮修改审核结果，也可在页面下方批量修改。</w:t>
      </w:r>
    </w:p>
    <w:p>
      <w:pPr>
        <w:spacing w:line="360" w:lineRule="auto"/>
        <w:ind w:firstLine="420" w:firstLineChars="200"/>
        <w:rPr>
          <w:rFonts w:eastAsia="仿宋_GB2312"/>
          <w:sz w:val="24"/>
        </w:rPr>
      </w:pPr>
      <w:r>
        <w:drawing>
          <wp:inline distT="0" distB="0" distL="0" distR="0">
            <wp:extent cx="5486400" cy="1489710"/>
            <wp:effectExtent l="0" t="0" r="0" b="0"/>
            <wp:docPr id="166" name="图片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图片 166"/>
                    <pic:cNvPicPr>
                      <a:picLocks noChangeAspect="1"/>
                    </pic:cNvPicPr>
                  </pic:nvPicPr>
                  <pic:blipFill>
                    <a:blip r:embed="rId111" cstate="print"/>
                    <a:stretch>
                      <a:fillRect/>
                    </a:stretch>
                  </pic:blipFill>
                  <pic:spPr>
                    <a:xfrm>
                      <a:off x="0" y="0"/>
                      <a:ext cx="5486400" cy="1489710"/>
                    </a:xfrm>
                    <a:prstGeom prst="rect">
                      <a:avLst/>
                    </a:prstGeom>
                  </pic:spPr>
                </pic:pic>
              </a:graphicData>
            </a:graphic>
          </wp:inline>
        </w:drawing>
      </w:r>
    </w:p>
    <w:p>
      <w:pPr>
        <w:spacing w:line="360" w:lineRule="auto"/>
        <w:ind w:firstLine="480" w:firstLineChars="200"/>
        <w:jc w:val="center"/>
        <w:rPr>
          <w:rFonts w:eastAsia="仿宋_GB2312"/>
          <w:sz w:val="24"/>
        </w:rPr>
      </w:pPr>
      <w:r>
        <w:rPr>
          <w:rFonts w:eastAsia="仿宋_GB2312"/>
          <w:sz w:val="24"/>
        </w:rPr>
        <w:t>图4.</w:t>
      </w:r>
      <w:r>
        <w:rPr>
          <w:rFonts w:hint="eastAsia" w:eastAsia="仿宋_GB2312"/>
          <w:sz w:val="24"/>
        </w:rPr>
        <w:t>5</w:t>
      </w:r>
    </w:p>
    <w:p>
      <w:pPr>
        <w:pStyle w:val="26"/>
        <w:rPr>
          <w:rFonts w:ascii="Times New Roman" w:hAnsi="Times New Roman"/>
        </w:rPr>
      </w:pPr>
      <w:bookmarkStart w:id="47" w:name="_Toc522483339"/>
      <w:bookmarkStart w:id="48" w:name="_Toc12632"/>
      <w:r>
        <w:rPr>
          <w:rFonts w:ascii="Times New Roman" w:hAnsi="Times New Roman"/>
        </w:rPr>
        <w:t>4.</w:t>
      </w:r>
      <w:r>
        <w:rPr>
          <w:rFonts w:hint="eastAsia" w:ascii="Times New Roman" w:hAnsi="Times New Roman"/>
        </w:rPr>
        <w:t>3</w:t>
      </w:r>
      <w:r>
        <w:rPr>
          <w:rFonts w:ascii="Times New Roman" w:hAnsi="Times New Roman"/>
        </w:rPr>
        <w:t xml:space="preserve"> 学位论文评审学位办审核</w:t>
      </w:r>
      <w:bookmarkEnd w:id="47"/>
      <w:bookmarkEnd w:id="48"/>
    </w:p>
    <w:p>
      <w:pPr>
        <w:pStyle w:val="28"/>
        <w:spacing w:before="156"/>
      </w:pPr>
      <w:bookmarkStart w:id="49" w:name="_Toc31002"/>
      <w:r>
        <w:t>4.</w:t>
      </w:r>
      <w:r>
        <w:rPr>
          <w:rFonts w:hint="eastAsia"/>
        </w:rPr>
        <w:t>3</w:t>
      </w:r>
      <w:r>
        <w:t>.1 评审申请</w:t>
      </w:r>
      <w:bookmarkEnd w:id="49"/>
    </w:p>
    <w:p>
      <w:pPr>
        <w:spacing w:line="360" w:lineRule="auto"/>
        <w:ind w:firstLine="480" w:firstLineChars="200"/>
        <w:rPr>
          <w:rFonts w:eastAsia="仿宋_GB2312"/>
          <w:sz w:val="24"/>
        </w:rPr>
      </w:pPr>
      <w:r>
        <w:rPr>
          <w:rFonts w:eastAsia="仿宋_GB2312"/>
          <w:sz w:val="24"/>
        </w:rPr>
        <w:t>评审信息的审核，见图4.6，根据申请时间，提交状态，导师审核，可筛选出想要审核的学生。筛选完成后，可点击该生姓名，查看学生填写的评审信息，如果“基本信息”、“送审申请”、</w:t>
      </w:r>
      <w:r>
        <w:rPr>
          <w:rFonts w:hint="eastAsia" w:eastAsia="仿宋_GB2312"/>
          <w:sz w:val="24"/>
        </w:rPr>
        <w:t>“学术论文”、</w:t>
      </w:r>
      <w:r>
        <w:rPr>
          <w:rFonts w:eastAsia="仿宋_GB2312"/>
          <w:sz w:val="24"/>
        </w:rPr>
        <w:t>“自我评价”已经完成，即可点击右侧“</w:t>
      </w:r>
      <w:r>
        <w:rPr>
          <w:rFonts w:eastAsia="仿宋_GB2312"/>
          <w:sz w:val="24"/>
        </w:rPr>
        <w:drawing>
          <wp:inline distT="0" distB="0" distL="0" distR="0">
            <wp:extent cx="219075" cy="247650"/>
            <wp:effectExtent l="0" t="0" r="9525" b="0"/>
            <wp:docPr id="86" name="图片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图片 86"/>
                    <pic:cNvPicPr>
                      <a:picLocks noChangeAspect="1"/>
                    </pic:cNvPicPr>
                  </pic:nvPicPr>
                  <pic:blipFill>
                    <a:blip r:embed="rId72" cstate="print"/>
                    <a:stretch>
                      <a:fillRect/>
                    </a:stretch>
                  </pic:blipFill>
                  <pic:spPr>
                    <a:xfrm>
                      <a:off x="0" y="0"/>
                      <a:ext cx="219075" cy="247650"/>
                    </a:xfrm>
                    <a:prstGeom prst="rect">
                      <a:avLst/>
                    </a:prstGeom>
                  </pic:spPr>
                </pic:pic>
              </a:graphicData>
            </a:graphic>
          </wp:inline>
        </w:drawing>
      </w:r>
      <w:r>
        <w:rPr>
          <w:rFonts w:eastAsia="仿宋_GB2312"/>
          <w:sz w:val="24"/>
        </w:rPr>
        <w:t>”按钮即审核通过。</w:t>
      </w:r>
    </w:p>
    <w:p>
      <w:pPr>
        <w:spacing w:line="360" w:lineRule="auto"/>
        <w:ind w:firstLine="480" w:firstLineChars="200"/>
        <w:rPr>
          <w:rFonts w:eastAsia="仿宋_GB2312"/>
          <w:sz w:val="24"/>
        </w:rPr>
      </w:pPr>
      <w:r>
        <w:rPr>
          <w:rFonts w:hint="eastAsia" w:eastAsia="仿宋_GB2312"/>
          <w:sz w:val="24"/>
        </w:rPr>
        <w:t>论文资格审查设定，见图4.</w:t>
      </w:r>
      <w:r>
        <w:rPr>
          <w:rFonts w:eastAsia="仿宋_GB2312"/>
          <w:sz w:val="24"/>
        </w:rPr>
        <w:t>7</w:t>
      </w:r>
      <w:r>
        <w:rPr>
          <w:rFonts w:hint="eastAsia" w:eastAsia="仿宋_GB2312"/>
          <w:sz w:val="24"/>
        </w:rPr>
        <w:t>，根据实际情况，设定学生的毕业资格。</w:t>
      </w:r>
    </w:p>
    <w:p>
      <w:pPr>
        <w:jc w:val="center"/>
      </w:pPr>
      <w:r>
        <w:drawing>
          <wp:inline distT="0" distB="0" distL="0" distR="0">
            <wp:extent cx="5486400" cy="1750695"/>
            <wp:effectExtent l="0" t="0" r="0" b="1905"/>
            <wp:docPr id="172" name="图片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 name="图片 172"/>
                    <pic:cNvPicPr>
                      <a:picLocks noChangeAspect="1"/>
                    </pic:cNvPicPr>
                  </pic:nvPicPr>
                  <pic:blipFill>
                    <a:blip r:embed="rId112" cstate="print"/>
                    <a:stretch>
                      <a:fillRect/>
                    </a:stretch>
                  </pic:blipFill>
                  <pic:spPr>
                    <a:xfrm>
                      <a:off x="0" y="0"/>
                      <a:ext cx="5486400" cy="1750695"/>
                    </a:xfrm>
                    <a:prstGeom prst="rect">
                      <a:avLst/>
                    </a:prstGeom>
                  </pic:spPr>
                </pic:pic>
              </a:graphicData>
            </a:graphic>
          </wp:inline>
        </w:drawing>
      </w:r>
    </w:p>
    <w:p>
      <w:pPr>
        <w:spacing w:line="360" w:lineRule="auto"/>
        <w:ind w:firstLine="480" w:firstLineChars="200"/>
        <w:jc w:val="center"/>
        <w:rPr>
          <w:rFonts w:eastAsia="仿宋_GB2312"/>
          <w:sz w:val="24"/>
        </w:rPr>
      </w:pPr>
      <w:r>
        <w:rPr>
          <w:rFonts w:eastAsia="仿宋_GB2312"/>
          <w:sz w:val="24"/>
        </w:rPr>
        <w:t>图4.6</w:t>
      </w:r>
    </w:p>
    <w:p>
      <w:pPr>
        <w:spacing w:line="360" w:lineRule="auto"/>
        <w:jc w:val="center"/>
        <w:rPr>
          <w:rFonts w:eastAsia="仿宋_GB2312"/>
          <w:sz w:val="24"/>
        </w:rPr>
      </w:pPr>
      <w:r>
        <w:drawing>
          <wp:inline distT="0" distB="0" distL="0" distR="0">
            <wp:extent cx="5486400" cy="1381125"/>
            <wp:effectExtent l="0" t="0" r="0" b="9525"/>
            <wp:docPr id="137" name="图片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图片 137"/>
                    <pic:cNvPicPr>
                      <a:picLocks noChangeAspect="1"/>
                    </pic:cNvPicPr>
                  </pic:nvPicPr>
                  <pic:blipFill>
                    <a:blip r:embed="rId113" cstate="print"/>
                    <a:stretch>
                      <a:fillRect/>
                    </a:stretch>
                  </pic:blipFill>
                  <pic:spPr>
                    <a:xfrm>
                      <a:off x="0" y="0"/>
                      <a:ext cx="5486400" cy="1381125"/>
                    </a:xfrm>
                    <a:prstGeom prst="rect">
                      <a:avLst/>
                    </a:prstGeom>
                  </pic:spPr>
                </pic:pic>
              </a:graphicData>
            </a:graphic>
          </wp:inline>
        </w:drawing>
      </w:r>
    </w:p>
    <w:p>
      <w:pPr>
        <w:spacing w:line="360" w:lineRule="auto"/>
        <w:ind w:firstLine="480" w:firstLineChars="200"/>
        <w:jc w:val="center"/>
        <w:rPr>
          <w:rFonts w:eastAsia="仿宋_GB2312"/>
          <w:sz w:val="24"/>
        </w:rPr>
      </w:pPr>
      <w:r>
        <w:rPr>
          <w:rFonts w:hint="eastAsia" w:eastAsia="仿宋_GB2312"/>
          <w:sz w:val="24"/>
        </w:rPr>
        <w:t>图4.</w:t>
      </w:r>
      <w:r>
        <w:rPr>
          <w:rFonts w:eastAsia="仿宋_GB2312"/>
          <w:sz w:val="24"/>
        </w:rPr>
        <w:t>7</w:t>
      </w:r>
    </w:p>
    <w:p>
      <w:pPr>
        <w:pStyle w:val="28"/>
        <w:spacing w:before="156"/>
      </w:pPr>
      <w:bookmarkStart w:id="50" w:name="_Toc21840"/>
      <w:r>
        <w:t>4.</w:t>
      </w:r>
      <w:r>
        <w:rPr>
          <w:rFonts w:hint="eastAsia"/>
        </w:rPr>
        <w:t>3</w:t>
      </w:r>
      <w:r>
        <w:t>.2 论文查重</w:t>
      </w:r>
      <w:bookmarkEnd w:id="50"/>
    </w:p>
    <w:p>
      <w:pPr>
        <w:spacing w:line="360" w:lineRule="auto"/>
        <w:ind w:firstLine="480" w:firstLineChars="200"/>
        <w:rPr>
          <w:rFonts w:eastAsia="仿宋_GB2312"/>
          <w:sz w:val="24"/>
        </w:rPr>
      </w:pPr>
      <w:r>
        <w:rPr>
          <w:rFonts w:hint="eastAsia" w:ascii="宋体" w:hAnsi="宋体" w:cs="宋体"/>
          <w:sz w:val="24"/>
        </w:rPr>
        <w:t>①</w:t>
      </w:r>
      <w:r>
        <w:rPr>
          <w:rFonts w:eastAsia="仿宋_GB2312"/>
          <w:sz w:val="24"/>
        </w:rPr>
        <w:t>根据图4.8所示筛选方式，筛选出可以检测的学生的论文，特别注意导师审核是否为“是”，导师审核为“是”的是经过导师认可的。枚红色框框显示了两种下载方式，可自由选择，“查询”下载可下载查询出的前300篇论文。下载后，系统会识别下载时间和下载人员。</w:t>
      </w:r>
    </w:p>
    <w:p>
      <w:pPr>
        <w:jc w:val="center"/>
      </w:pPr>
      <w:r>
        <w:drawing>
          <wp:inline distT="0" distB="0" distL="0" distR="0">
            <wp:extent cx="5486400" cy="1652270"/>
            <wp:effectExtent l="0" t="0" r="0" b="5080"/>
            <wp:docPr id="173" name="图片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 name="图片 173"/>
                    <pic:cNvPicPr>
                      <a:picLocks noChangeAspect="1"/>
                    </pic:cNvPicPr>
                  </pic:nvPicPr>
                  <pic:blipFill>
                    <a:blip r:embed="rId114" cstate="print"/>
                    <a:stretch>
                      <a:fillRect/>
                    </a:stretch>
                  </pic:blipFill>
                  <pic:spPr>
                    <a:xfrm>
                      <a:off x="0" y="0"/>
                      <a:ext cx="5486400" cy="1652270"/>
                    </a:xfrm>
                    <a:prstGeom prst="rect">
                      <a:avLst/>
                    </a:prstGeom>
                  </pic:spPr>
                </pic:pic>
              </a:graphicData>
            </a:graphic>
          </wp:inline>
        </w:drawing>
      </w:r>
    </w:p>
    <w:p>
      <w:pPr>
        <w:spacing w:line="360" w:lineRule="auto"/>
        <w:ind w:firstLine="480" w:firstLineChars="200"/>
        <w:jc w:val="center"/>
        <w:rPr>
          <w:rFonts w:eastAsia="仿宋_GB2312"/>
          <w:sz w:val="24"/>
        </w:rPr>
      </w:pPr>
      <w:r>
        <w:rPr>
          <w:rFonts w:eastAsia="仿宋_GB2312"/>
          <w:sz w:val="24"/>
        </w:rPr>
        <w:t>图4.8</w:t>
      </w:r>
    </w:p>
    <w:p>
      <w:pPr>
        <w:spacing w:line="360" w:lineRule="auto"/>
        <w:ind w:firstLine="480" w:firstLineChars="200"/>
        <w:rPr>
          <w:rFonts w:eastAsia="仿宋_GB2312"/>
          <w:sz w:val="24"/>
        </w:rPr>
      </w:pPr>
      <w:r>
        <w:rPr>
          <w:rFonts w:hint="eastAsia" w:ascii="宋体" w:hAnsi="宋体" w:cs="宋体"/>
          <w:sz w:val="24"/>
        </w:rPr>
        <w:t>②</w:t>
      </w:r>
      <w:r>
        <w:rPr>
          <w:rFonts w:eastAsia="仿宋_GB2312"/>
          <w:sz w:val="24"/>
        </w:rPr>
        <w:t>下载后将论文导入知网系统</w:t>
      </w:r>
    </w:p>
    <w:p>
      <w:pPr>
        <w:spacing w:line="360" w:lineRule="auto"/>
        <w:ind w:firstLine="480" w:firstLineChars="200"/>
        <w:rPr>
          <w:rFonts w:eastAsia="仿宋_GB2312"/>
          <w:sz w:val="24"/>
        </w:rPr>
      </w:pPr>
      <w:r>
        <w:rPr>
          <w:rFonts w:hint="eastAsia" w:ascii="宋体" w:hAnsi="宋体" w:cs="宋体"/>
          <w:sz w:val="24"/>
        </w:rPr>
        <w:t>③</w:t>
      </w:r>
      <w:r>
        <w:rPr>
          <w:rFonts w:eastAsia="仿宋_GB2312"/>
          <w:sz w:val="24"/>
        </w:rPr>
        <w:t>输出查重结果登记表，如图4.9所示，筛选出要登记的学生，在界面下方点击“查询”或者“选中”，再“输出”。</w:t>
      </w:r>
    </w:p>
    <w:p>
      <w:pPr>
        <w:jc w:val="center"/>
      </w:pPr>
      <w:r>
        <w:drawing>
          <wp:inline distT="0" distB="0" distL="0" distR="0">
            <wp:extent cx="5486400" cy="2078990"/>
            <wp:effectExtent l="0" t="0" r="0" b="0"/>
            <wp:docPr id="192" name="图片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图片 192"/>
                    <pic:cNvPicPr>
                      <a:picLocks noChangeAspect="1"/>
                    </pic:cNvPicPr>
                  </pic:nvPicPr>
                  <pic:blipFill>
                    <a:blip r:embed="rId115" cstate="print"/>
                    <a:stretch>
                      <a:fillRect/>
                    </a:stretch>
                  </pic:blipFill>
                  <pic:spPr>
                    <a:xfrm>
                      <a:off x="0" y="0"/>
                      <a:ext cx="5486400" cy="2078990"/>
                    </a:xfrm>
                    <a:prstGeom prst="rect">
                      <a:avLst/>
                    </a:prstGeom>
                  </pic:spPr>
                </pic:pic>
              </a:graphicData>
            </a:graphic>
          </wp:inline>
        </w:drawing>
      </w:r>
    </w:p>
    <w:p>
      <w:pPr>
        <w:spacing w:line="360" w:lineRule="auto"/>
        <w:ind w:firstLine="480" w:firstLineChars="200"/>
        <w:jc w:val="center"/>
        <w:rPr>
          <w:rFonts w:eastAsia="仿宋_GB2312"/>
          <w:sz w:val="24"/>
        </w:rPr>
      </w:pPr>
      <w:r>
        <w:rPr>
          <w:rFonts w:eastAsia="仿宋_GB2312"/>
          <w:sz w:val="24"/>
        </w:rPr>
        <w:t>图4.9</w:t>
      </w:r>
    </w:p>
    <w:p>
      <w:pPr>
        <w:spacing w:line="360" w:lineRule="auto"/>
        <w:ind w:firstLine="480" w:firstLineChars="200"/>
        <w:rPr>
          <w:rFonts w:eastAsia="仿宋_GB2312"/>
          <w:sz w:val="24"/>
        </w:rPr>
      </w:pPr>
      <w:r>
        <w:rPr>
          <w:rFonts w:hint="eastAsia" w:ascii="宋体" w:hAnsi="宋体" w:cs="宋体"/>
          <w:sz w:val="24"/>
        </w:rPr>
        <w:t>④</w:t>
      </w:r>
      <w:r>
        <w:rPr>
          <w:rFonts w:eastAsia="仿宋_GB2312"/>
          <w:sz w:val="24"/>
        </w:rPr>
        <w:t>登记查重结果，按照图4.10所示为例，登记学生的查重结果，一定要格式一致，否则无法导入。总重复率和章节最高重复率为</w:t>
      </w:r>
      <w:r>
        <w:rPr>
          <w:rFonts w:hint="eastAsia" w:eastAsia="仿宋_GB2312"/>
          <w:sz w:val="24"/>
        </w:rPr>
        <w:t>百分</w:t>
      </w:r>
      <w:r>
        <w:rPr>
          <w:rFonts w:eastAsia="仿宋_GB2312"/>
          <w:sz w:val="24"/>
        </w:rPr>
        <w:t>数！！！</w:t>
      </w:r>
    </w:p>
    <w:p>
      <w:pPr>
        <w:jc w:val="center"/>
      </w:pPr>
      <w:r>
        <w:drawing>
          <wp:inline distT="0" distB="0" distL="0" distR="0">
            <wp:extent cx="5274310" cy="1301115"/>
            <wp:effectExtent l="19050" t="0" r="2540" b="0"/>
            <wp:docPr id="170" name="图片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图片 170"/>
                    <pic:cNvPicPr>
                      <a:picLocks noChangeAspect="1"/>
                    </pic:cNvPicPr>
                  </pic:nvPicPr>
                  <pic:blipFill>
                    <a:blip r:embed="rId116" cstate="print"/>
                    <a:stretch>
                      <a:fillRect/>
                    </a:stretch>
                  </pic:blipFill>
                  <pic:spPr>
                    <a:xfrm>
                      <a:off x="0" y="0"/>
                      <a:ext cx="5274310" cy="1301397"/>
                    </a:xfrm>
                    <a:prstGeom prst="rect">
                      <a:avLst/>
                    </a:prstGeom>
                  </pic:spPr>
                </pic:pic>
              </a:graphicData>
            </a:graphic>
          </wp:inline>
        </w:drawing>
      </w:r>
    </w:p>
    <w:p>
      <w:pPr>
        <w:spacing w:line="360" w:lineRule="auto"/>
        <w:ind w:firstLine="480" w:firstLineChars="200"/>
        <w:jc w:val="center"/>
        <w:rPr>
          <w:rFonts w:eastAsia="仿宋_GB2312"/>
          <w:sz w:val="24"/>
        </w:rPr>
      </w:pPr>
      <w:r>
        <w:rPr>
          <w:rFonts w:eastAsia="仿宋_GB2312"/>
          <w:sz w:val="24"/>
        </w:rPr>
        <w:t>图4.10</w:t>
      </w:r>
    </w:p>
    <w:p>
      <w:pPr>
        <w:spacing w:line="360" w:lineRule="auto"/>
        <w:ind w:firstLine="480" w:firstLineChars="200"/>
        <w:rPr>
          <w:rFonts w:eastAsia="仿宋_GB2312"/>
          <w:sz w:val="24"/>
        </w:rPr>
      </w:pPr>
      <w:r>
        <w:rPr>
          <w:rFonts w:hint="eastAsia" w:ascii="宋体" w:hAnsi="宋体" w:cs="宋体"/>
          <w:sz w:val="24"/>
        </w:rPr>
        <w:t>⑤</w:t>
      </w:r>
      <w:r>
        <w:rPr>
          <w:rFonts w:eastAsia="仿宋_GB2312"/>
          <w:sz w:val="24"/>
        </w:rPr>
        <w:t>导入查重结果，如图4.11所示，选择文件，导入信息</w:t>
      </w:r>
    </w:p>
    <w:p>
      <w:pPr>
        <w:jc w:val="center"/>
      </w:pPr>
      <w:r>
        <w:drawing>
          <wp:inline distT="0" distB="0" distL="0" distR="0">
            <wp:extent cx="5486400" cy="2000885"/>
            <wp:effectExtent l="0" t="0" r="0" b="0"/>
            <wp:docPr id="191" name="图片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 name="图片 191"/>
                    <pic:cNvPicPr>
                      <a:picLocks noChangeAspect="1"/>
                    </pic:cNvPicPr>
                  </pic:nvPicPr>
                  <pic:blipFill>
                    <a:blip r:embed="rId117" cstate="print"/>
                    <a:stretch>
                      <a:fillRect/>
                    </a:stretch>
                  </pic:blipFill>
                  <pic:spPr>
                    <a:xfrm>
                      <a:off x="0" y="0"/>
                      <a:ext cx="5486400" cy="2000885"/>
                    </a:xfrm>
                    <a:prstGeom prst="rect">
                      <a:avLst/>
                    </a:prstGeom>
                  </pic:spPr>
                </pic:pic>
              </a:graphicData>
            </a:graphic>
          </wp:inline>
        </w:drawing>
      </w:r>
    </w:p>
    <w:p>
      <w:pPr>
        <w:spacing w:line="360" w:lineRule="auto"/>
        <w:ind w:firstLine="480" w:firstLineChars="200"/>
        <w:jc w:val="center"/>
        <w:rPr>
          <w:rFonts w:eastAsia="仿宋_GB2312"/>
          <w:sz w:val="24"/>
        </w:rPr>
      </w:pPr>
      <w:r>
        <w:rPr>
          <w:rFonts w:eastAsia="仿宋_GB2312"/>
          <w:sz w:val="24"/>
        </w:rPr>
        <w:t>图4.11</w:t>
      </w:r>
    </w:p>
    <w:p>
      <w:pPr>
        <w:spacing w:line="360" w:lineRule="auto"/>
        <w:ind w:firstLine="480" w:firstLineChars="200"/>
      </w:pPr>
      <w:r>
        <w:rPr>
          <w:rFonts w:hint="eastAsia" w:ascii="宋体" w:hAnsi="宋体" w:cs="宋体"/>
          <w:sz w:val="24"/>
        </w:rPr>
        <w:t>⑥</w:t>
      </w:r>
      <w:r>
        <w:rPr>
          <w:rFonts w:eastAsia="仿宋_GB2312"/>
          <w:sz w:val="24"/>
        </w:rPr>
        <w:t>导入查重报告，如图4.12所示，选择压缩包，导入报告</w:t>
      </w:r>
    </w:p>
    <w:p>
      <w:pPr>
        <w:jc w:val="center"/>
      </w:pPr>
      <w:r>
        <w:drawing>
          <wp:inline distT="0" distB="0" distL="0" distR="0">
            <wp:extent cx="5486400" cy="1924050"/>
            <wp:effectExtent l="0" t="0" r="0" b="0"/>
            <wp:docPr id="193" name="图片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图片 193"/>
                    <pic:cNvPicPr>
                      <a:picLocks noChangeAspect="1"/>
                    </pic:cNvPicPr>
                  </pic:nvPicPr>
                  <pic:blipFill>
                    <a:blip r:embed="rId118" cstate="print"/>
                    <a:stretch>
                      <a:fillRect/>
                    </a:stretch>
                  </pic:blipFill>
                  <pic:spPr>
                    <a:xfrm>
                      <a:off x="0" y="0"/>
                      <a:ext cx="5486400" cy="1924050"/>
                    </a:xfrm>
                    <a:prstGeom prst="rect">
                      <a:avLst/>
                    </a:prstGeom>
                  </pic:spPr>
                </pic:pic>
              </a:graphicData>
            </a:graphic>
          </wp:inline>
        </w:drawing>
      </w:r>
    </w:p>
    <w:p>
      <w:pPr>
        <w:spacing w:line="360" w:lineRule="auto"/>
        <w:ind w:firstLine="480" w:firstLineChars="200"/>
        <w:jc w:val="center"/>
        <w:rPr>
          <w:rFonts w:eastAsia="仿宋_GB2312"/>
          <w:sz w:val="24"/>
        </w:rPr>
      </w:pPr>
      <w:r>
        <w:rPr>
          <w:rFonts w:eastAsia="仿宋_GB2312"/>
          <w:sz w:val="24"/>
        </w:rPr>
        <w:t>图4.12</w:t>
      </w:r>
    </w:p>
    <w:p>
      <w:pPr>
        <w:spacing w:line="360" w:lineRule="auto"/>
        <w:ind w:firstLine="480" w:firstLineChars="200"/>
        <w:rPr>
          <w:rFonts w:eastAsia="仿宋_GB2312"/>
          <w:sz w:val="24"/>
        </w:rPr>
      </w:pPr>
      <w:r>
        <w:rPr>
          <w:rFonts w:hint="eastAsia" w:ascii="宋体" w:hAnsi="宋体" w:cs="宋体"/>
          <w:sz w:val="24"/>
        </w:rPr>
        <w:t>⑦</w:t>
      </w:r>
      <w:r>
        <w:rPr>
          <w:rFonts w:eastAsia="仿宋_GB2312"/>
          <w:sz w:val="24"/>
        </w:rPr>
        <w:t>对查重信息的修改，如图4.13所示，导入结果和报告后，可以浏览一下，有错误可以删除信息或者编辑。此时学生和导师是看不到检测结果的！</w:t>
      </w:r>
    </w:p>
    <w:p>
      <w:pPr>
        <w:jc w:val="center"/>
      </w:pPr>
      <w:r>
        <w:drawing>
          <wp:inline distT="0" distB="0" distL="0" distR="0">
            <wp:extent cx="5123815" cy="1179195"/>
            <wp:effectExtent l="0" t="0" r="635" b="1905"/>
            <wp:docPr id="78" name="图片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78"/>
                    <pic:cNvPicPr>
                      <a:picLocks noChangeAspect="1"/>
                    </pic:cNvPicPr>
                  </pic:nvPicPr>
                  <pic:blipFill>
                    <a:blip r:embed="rId119" cstate="print"/>
                    <a:stretch>
                      <a:fillRect/>
                    </a:stretch>
                  </pic:blipFill>
                  <pic:spPr>
                    <a:xfrm>
                      <a:off x="0" y="0"/>
                      <a:ext cx="5151636" cy="1185949"/>
                    </a:xfrm>
                    <a:prstGeom prst="rect">
                      <a:avLst/>
                    </a:prstGeom>
                  </pic:spPr>
                </pic:pic>
              </a:graphicData>
            </a:graphic>
          </wp:inline>
        </w:drawing>
      </w:r>
    </w:p>
    <w:p>
      <w:pPr>
        <w:spacing w:line="360" w:lineRule="auto"/>
        <w:ind w:firstLine="480" w:firstLineChars="200"/>
        <w:jc w:val="center"/>
        <w:rPr>
          <w:rFonts w:eastAsia="仿宋_GB2312"/>
          <w:sz w:val="24"/>
        </w:rPr>
      </w:pPr>
      <w:r>
        <w:rPr>
          <w:rFonts w:eastAsia="仿宋_GB2312"/>
          <w:sz w:val="24"/>
        </w:rPr>
        <w:t>图4.13</w:t>
      </w:r>
    </w:p>
    <w:p>
      <w:pPr>
        <w:spacing w:line="360" w:lineRule="auto"/>
        <w:ind w:firstLine="480" w:firstLineChars="200"/>
        <w:rPr>
          <w:rFonts w:eastAsia="仿宋_GB2312"/>
          <w:sz w:val="24"/>
        </w:rPr>
      </w:pPr>
      <w:r>
        <w:rPr>
          <w:rFonts w:hint="eastAsia" w:ascii="宋体" w:hAnsi="宋体" w:cs="宋体"/>
          <w:sz w:val="24"/>
        </w:rPr>
        <w:t>⑧</w:t>
      </w:r>
      <w:r>
        <w:rPr>
          <w:rFonts w:eastAsia="仿宋_GB2312"/>
          <w:sz w:val="24"/>
        </w:rPr>
        <w:t>审核查重结果，如图4.14所示，可单个审核，也可在左下角批量审核，审核之后，查重结果将会发布给学生，学生和导师才可以都看见。</w:t>
      </w:r>
    </w:p>
    <w:p>
      <w:pPr>
        <w:jc w:val="center"/>
      </w:pPr>
      <w:r>
        <w:drawing>
          <wp:inline distT="0" distB="0" distL="0" distR="0">
            <wp:extent cx="5486400" cy="2156460"/>
            <wp:effectExtent l="0" t="0" r="0" b="0"/>
            <wp:docPr id="194" name="图片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图片 194"/>
                    <pic:cNvPicPr>
                      <a:picLocks noChangeAspect="1"/>
                    </pic:cNvPicPr>
                  </pic:nvPicPr>
                  <pic:blipFill>
                    <a:blip r:embed="rId120" cstate="print"/>
                    <a:stretch>
                      <a:fillRect/>
                    </a:stretch>
                  </pic:blipFill>
                  <pic:spPr>
                    <a:xfrm>
                      <a:off x="0" y="0"/>
                      <a:ext cx="5486400" cy="2156460"/>
                    </a:xfrm>
                    <a:prstGeom prst="rect">
                      <a:avLst/>
                    </a:prstGeom>
                  </pic:spPr>
                </pic:pic>
              </a:graphicData>
            </a:graphic>
          </wp:inline>
        </w:drawing>
      </w:r>
    </w:p>
    <w:p>
      <w:pPr>
        <w:spacing w:line="360" w:lineRule="auto"/>
        <w:ind w:firstLine="480" w:firstLineChars="200"/>
        <w:jc w:val="center"/>
        <w:rPr>
          <w:rFonts w:eastAsia="仿宋_GB2312"/>
          <w:sz w:val="24"/>
        </w:rPr>
      </w:pPr>
      <w:r>
        <w:rPr>
          <w:rFonts w:eastAsia="仿宋_GB2312"/>
          <w:sz w:val="24"/>
        </w:rPr>
        <w:t>图4.14</w:t>
      </w:r>
    </w:p>
    <w:p>
      <w:pPr>
        <w:spacing w:line="360" w:lineRule="auto"/>
        <w:ind w:firstLine="480" w:firstLineChars="200"/>
        <w:rPr>
          <w:rFonts w:eastAsia="仿宋_GB2312"/>
          <w:sz w:val="24"/>
        </w:rPr>
      </w:pPr>
      <w:r>
        <w:rPr>
          <w:rFonts w:eastAsia="仿宋_GB2312"/>
          <w:sz w:val="24"/>
        </w:rPr>
        <w:t>对于查重结果为“通过”的学生，其送审论文即为该通过学术不端检测的论文。</w:t>
      </w:r>
    </w:p>
    <w:p>
      <w:pPr>
        <w:pStyle w:val="28"/>
        <w:spacing w:before="156"/>
      </w:pPr>
      <w:bookmarkStart w:id="51" w:name="_Toc27757"/>
      <w:r>
        <w:t>4.</w:t>
      </w:r>
      <w:r>
        <w:rPr>
          <w:rFonts w:hint="eastAsia"/>
        </w:rPr>
        <w:t>3</w:t>
      </w:r>
      <w:r>
        <w:t>.3 论文评审</w:t>
      </w:r>
      <w:bookmarkEnd w:id="51"/>
    </w:p>
    <w:p>
      <w:pPr>
        <w:spacing w:line="360" w:lineRule="auto"/>
        <w:ind w:firstLine="480" w:firstLineChars="200"/>
        <w:rPr>
          <w:rFonts w:eastAsia="仿宋_GB2312"/>
          <w:sz w:val="24"/>
        </w:rPr>
      </w:pPr>
      <w:r>
        <w:rPr>
          <w:rFonts w:hint="eastAsia" w:ascii="宋体" w:hAnsi="宋体" w:cs="宋体"/>
          <w:sz w:val="24"/>
        </w:rPr>
        <w:t>①</w:t>
      </w:r>
      <w:r>
        <w:rPr>
          <w:rFonts w:eastAsia="仿宋_GB2312"/>
          <w:sz w:val="24"/>
        </w:rPr>
        <w:t>论文评审文档下载和数据信息库的导出，通过学术不端检测的论文即会出现在此界面。如图4.15所示，筛选出符合要求的论文，可通过“查询”或者“选中”两种方式批量“下载”送审论文，下载后会记录下载时间。点击“导出”即可导出数据信息库，用于学位中心的送审，导出后也会记录导出时间。</w:t>
      </w:r>
    </w:p>
    <w:p>
      <w:pPr>
        <w:spacing w:line="360" w:lineRule="auto"/>
        <w:ind w:firstLine="420" w:firstLineChars="200"/>
        <w:jc w:val="center"/>
        <w:rPr>
          <w:rFonts w:eastAsia="仿宋_GB2312"/>
          <w:sz w:val="24"/>
        </w:rPr>
      </w:pPr>
      <w:r>
        <w:drawing>
          <wp:inline distT="0" distB="0" distL="0" distR="0">
            <wp:extent cx="4834890" cy="1257300"/>
            <wp:effectExtent l="0" t="0" r="0" b="0"/>
            <wp:docPr id="175" name="图片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 name="图片 175"/>
                    <pic:cNvPicPr>
                      <a:picLocks noChangeAspect="1"/>
                    </pic:cNvPicPr>
                  </pic:nvPicPr>
                  <pic:blipFill>
                    <a:blip r:embed="rId121" cstate="print"/>
                    <a:stretch>
                      <a:fillRect/>
                    </a:stretch>
                  </pic:blipFill>
                  <pic:spPr>
                    <a:xfrm>
                      <a:off x="0" y="0"/>
                      <a:ext cx="4836638" cy="1257862"/>
                    </a:xfrm>
                    <a:prstGeom prst="rect">
                      <a:avLst/>
                    </a:prstGeom>
                  </pic:spPr>
                </pic:pic>
              </a:graphicData>
            </a:graphic>
          </wp:inline>
        </w:drawing>
      </w:r>
    </w:p>
    <w:p>
      <w:pPr>
        <w:spacing w:line="360" w:lineRule="auto"/>
        <w:ind w:firstLine="480" w:firstLineChars="200"/>
        <w:jc w:val="center"/>
        <w:rPr>
          <w:rFonts w:eastAsia="仿宋_GB2312"/>
          <w:sz w:val="24"/>
        </w:rPr>
      </w:pPr>
      <w:r>
        <w:rPr>
          <w:rFonts w:eastAsia="仿宋_GB2312"/>
          <w:sz w:val="24"/>
        </w:rPr>
        <w:t>图4.15</w:t>
      </w:r>
    </w:p>
    <w:p>
      <w:pPr>
        <w:spacing w:line="360" w:lineRule="auto"/>
        <w:ind w:firstLine="480" w:firstLineChars="200"/>
        <w:jc w:val="left"/>
        <w:rPr>
          <w:rFonts w:eastAsia="仿宋_GB2312"/>
          <w:sz w:val="24"/>
        </w:rPr>
      </w:pPr>
      <w:r>
        <w:rPr>
          <w:rFonts w:hint="eastAsia" w:ascii="宋体" w:hAnsi="宋体" w:cs="宋体"/>
          <w:sz w:val="24"/>
        </w:rPr>
        <w:t>②</w:t>
      </w:r>
      <w:r>
        <w:rPr>
          <w:rFonts w:eastAsia="仿宋_GB2312"/>
          <w:sz w:val="24"/>
        </w:rPr>
        <w:t>论文外审信息导入，学位中心评阅意见返回后，会有评阅结果的汇总excel表和评阅书。如图4.16所示，先浏览选中评阅结果的excel表（xlsx格式）点击“导入”，即可导入评阅结果，再浏览选中评阅书压缩包，点击“导入评阅书”即可导入评阅书。评阅结果与评阅书是一一对应的。如果导入结果有误，也可在下方“选中”或“查询”进行批量删除，以便重新上传。</w:t>
      </w:r>
    </w:p>
    <w:p>
      <w:pPr>
        <w:spacing w:line="360" w:lineRule="auto"/>
        <w:ind w:firstLine="420" w:firstLineChars="200"/>
        <w:jc w:val="center"/>
        <w:rPr>
          <w:rFonts w:eastAsia="仿宋_GB2312"/>
          <w:sz w:val="24"/>
        </w:rPr>
      </w:pPr>
      <w:r>
        <w:drawing>
          <wp:inline distT="0" distB="0" distL="0" distR="0">
            <wp:extent cx="5061585" cy="2068830"/>
            <wp:effectExtent l="0" t="0" r="0" b="0"/>
            <wp:docPr id="176" name="图片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 name="图片 176"/>
                    <pic:cNvPicPr>
                      <a:picLocks noChangeAspect="1"/>
                    </pic:cNvPicPr>
                  </pic:nvPicPr>
                  <pic:blipFill>
                    <a:blip r:embed="rId122" cstate="print"/>
                    <a:stretch>
                      <a:fillRect/>
                    </a:stretch>
                  </pic:blipFill>
                  <pic:spPr>
                    <a:xfrm>
                      <a:off x="0" y="0"/>
                      <a:ext cx="5071996" cy="2073413"/>
                    </a:xfrm>
                    <a:prstGeom prst="rect">
                      <a:avLst/>
                    </a:prstGeom>
                  </pic:spPr>
                </pic:pic>
              </a:graphicData>
            </a:graphic>
          </wp:inline>
        </w:drawing>
      </w:r>
    </w:p>
    <w:p>
      <w:pPr>
        <w:spacing w:line="360" w:lineRule="auto"/>
        <w:ind w:firstLine="480" w:firstLineChars="200"/>
        <w:jc w:val="center"/>
        <w:rPr>
          <w:rFonts w:eastAsia="仿宋_GB2312"/>
          <w:sz w:val="24"/>
        </w:rPr>
      </w:pPr>
      <w:r>
        <w:rPr>
          <w:rFonts w:eastAsia="仿宋_GB2312"/>
          <w:sz w:val="24"/>
        </w:rPr>
        <w:t>图4.16</w:t>
      </w:r>
    </w:p>
    <w:p>
      <w:pPr>
        <w:spacing w:line="360" w:lineRule="auto"/>
        <w:ind w:firstLine="480" w:firstLineChars="200"/>
        <w:jc w:val="left"/>
        <w:rPr>
          <w:rFonts w:eastAsia="仿宋_GB2312"/>
          <w:sz w:val="24"/>
        </w:rPr>
      </w:pPr>
      <w:r>
        <w:rPr>
          <w:rFonts w:hint="eastAsia" w:ascii="宋体" w:hAnsi="宋体" w:cs="宋体"/>
          <w:sz w:val="24"/>
        </w:rPr>
        <w:t>③</w:t>
      </w:r>
      <w:r>
        <w:rPr>
          <w:rFonts w:eastAsia="仿宋_GB2312"/>
          <w:sz w:val="24"/>
        </w:rPr>
        <w:t>论文外审结果管理，导入学生外审评阅意见后，可在此界面批量设定外审结果，如图4.17所示，每次导入了新的评阅意见以后，一定切记要在此处更新外审结果，可通过“查询”或“选中”两种方式批量更新外审结果。此时学生端和导师端是看不见新的外审结果的，只有点击“更新学生端外审结果”，学生端和导师端才会看到新的外审结果。</w:t>
      </w:r>
    </w:p>
    <w:p>
      <w:pPr>
        <w:spacing w:line="360" w:lineRule="auto"/>
        <w:ind w:firstLine="420" w:firstLineChars="200"/>
        <w:jc w:val="center"/>
        <w:rPr>
          <w:rFonts w:eastAsia="仿宋_GB2312"/>
          <w:sz w:val="24"/>
        </w:rPr>
      </w:pPr>
      <w:r>
        <w:drawing>
          <wp:inline distT="0" distB="0" distL="0" distR="0">
            <wp:extent cx="5486400" cy="1816735"/>
            <wp:effectExtent l="0" t="0" r="0" b="0"/>
            <wp:docPr id="177" name="图片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 name="图片 177"/>
                    <pic:cNvPicPr>
                      <a:picLocks noChangeAspect="1"/>
                    </pic:cNvPicPr>
                  </pic:nvPicPr>
                  <pic:blipFill>
                    <a:blip r:embed="rId123" cstate="print"/>
                    <a:stretch>
                      <a:fillRect/>
                    </a:stretch>
                  </pic:blipFill>
                  <pic:spPr>
                    <a:xfrm>
                      <a:off x="0" y="0"/>
                      <a:ext cx="5486400" cy="1816735"/>
                    </a:xfrm>
                    <a:prstGeom prst="rect">
                      <a:avLst/>
                    </a:prstGeom>
                  </pic:spPr>
                </pic:pic>
              </a:graphicData>
            </a:graphic>
          </wp:inline>
        </w:drawing>
      </w:r>
    </w:p>
    <w:p>
      <w:pPr>
        <w:spacing w:line="360" w:lineRule="auto"/>
        <w:ind w:firstLine="480" w:firstLineChars="200"/>
        <w:jc w:val="center"/>
        <w:rPr>
          <w:rFonts w:eastAsia="仿宋_GB2312"/>
          <w:sz w:val="24"/>
        </w:rPr>
      </w:pPr>
      <w:r>
        <w:rPr>
          <w:rFonts w:eastAsia="仿宋_GB2312"/>
          <w:sz w:val="24"/>
        </w:rPr>
        <w:t>图4.17</w:t>
      </w:r>
    </w:p>
    <w:p>
      <w:pPr>
        <w:spacing w:line="360" w:lineRule="auto"/>
        <w:ind w:firstLine="480" w:firstLineChars="200"/>
        <w:jc w:val="left"/>
        <w:rPr>
          <w:rFonts w:eastAsia="仿宋_GB2312"/>
          <w:sz w:val="24"/>
        </w:rPr>
      </w:pPr>
      <w:r>
        <w:rPr>
          <w:rFonts w:hint="eastAsia" w:ascii="宋体" w:hAnsi="宋体" w:cs="宋体"/>
          <w:sz w:val="24"/>
        </w:rPr>
        <w:t>④</w:t>
      </w:r>
      <w:r>
        <w:rPr>
          <w:rFonts w:eastAsia="仿宋_GB2312"/>
          <w:sz w:val="24"/>
        </w:rPr>
        <w:t>论文外审信息审核，如图4.18所示，每个学生的评阅意见会有3</w:t>
      </w:r>
      <w:r>
        <w:rPr>
          <w:rFonts w:hint="eastAsia" w:eastAsia="仿宋_GB2312"/>
          <w:sz w:val="24"/>
        </w:rPr>
        <w:t>或</w:t>
      </w:r>
      <w:r>
        <w:rPr>
          <w:rFonts w:eastAsia="仿宋_GB2312"/>
          <w:sz w:val="24"/>
        </w:rPr>
        <w:t>5份，是一份一份返回的，所以每份评阅意见也是需要一份一份审核。点击右侧“</w:t>
      </w:r>
      <w:r>
        <w:drawing>
          <wp:inline distT="0" distB="0" distL="0" distR="0">
            <wp:extent cx="304165" cy="123190"/>
            <wp:effectExtent l="0" t="0" r="635" b="0"/>
            <wp:docPr id="179" name="图片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 name="图片 179"/>
                    <pic:cNvPicPr>
                      <a:picLocks noChangeAspect="1"/>
                    </pic:cNvPicPr>
                  </pic:nvPicPr>
                  <pic:blipFill>
                    <a:blip r:embed="rId124" cstate="print"/>
                    <a:stretch>
                      <a:fillRect/>
                    </a:stretch>
                  </pic:blipFill>
                  <pic:spPr>
                    <a:xfrm>
                      <a:off x="0" y="0"/>
                      <a:ext cx="304762" cy="123810"/>
                    </a:xfrm>
                    <a:prstGeom prst="rect">
                      <a:avLst/>
                    </a:prstGeom>
                  </pic:spPr>
                </pic:pic>
              </a:graphicData>
            </a:graphic>
          </wp:inline>
        </w:drawing>
      </w:r>
      <w:r>
        <w:rPr>
          <w:rFonts w:eastAsia="仿宋_GB2312"/>
          <w:sz w:val="24"/>
        </w:rPr>
        <w:t>”按钮即可审核，只有审核过的才会在学生端显示。</w:t>
      </w:r>
    </w:p>
    <w:p>
      <w:pPr>
        <w:spacing w:line="360" w:lineRule="auto"/>
        <w:ind w:firstLine="480" w:firstLineChars="200"/>
        <w:jc w:val="left"/>
        <w:rPr>
          <w:rFonts w:eastAsia="仿宋_GB2312"/>
          <w:sz w:val="24"/>
        </w:rPr>
      </w:pPr>
      <w:r>
        <w:rPr>
          <w:rFonts w:eastAsia="仿宋_GB2312"/>
          <w:sz w:val="24"/>
        </w:rPr>
        <w:t>关于外审结果反馈给学生一共包括两个方面，一是学位中心返回的3份或5份评阅意见，这个就是通过在</w:t>
      </w:r>
      <w:r>
        <w:rPr>
          <w:rFonts w:hint="eastAsia" w:ascii="宋体" w:hAnsi="宋体" w:cs="宋体"/>
          <w:sz w:val="24"/>
        </w:rPr>
        <w:t>④</w:t>
      </w:r>
      <w:r>
        <w:rPr>
          <w:rFonts w:eastAsia="仿宋_GB2312"/>
          <w:sz w:val="24"/>
        </w:rPr>
        <w:t>论文外审信息审核处控制在学生端的显示；另一个是根据评阅意见给出的外审结果，这个是通过在</w:t>
      </w:r>
      <w:r>
        <w:rPr>
          <w:rFonts w:hint="eastAsia" w:ascii="宋体" w:hAnsi="宋体" w:cs="宋体"/>
          <w:sz w:val="24"/>
        </w:rPr>
        <w:t>③</w:t>
      </w:r>
      <w:r>
        <w:rPr>
          <w:rFonts w:eastAsia="仿宋_GB2312"/>
          <w:sz w:val="24"/>
        </w:rPr>
        <w:t>论文外审结果管理处控制学生端的显示，</w:t>
      </w:r>
      <w:r>
        <w:rPr>
          <w:rFonts w:hint="eastAsia" w:ascii="宋体" w:hAnsi="宋体" w:cs="宋体"/>
          <w:sz w:val="24"/>
        </w:rPr>
        <w:t>③</w:t>
      </w:r>
      <w:r>
        <w:rPr>
          <w:rFonts w:eastAsia="仿宋_GB2312"/>
          <w:sz w:val="24"/>
        </w:rPr>
        <w:t>和</w:t>
      </w:r>
      <w:r>
        <w:rPr>
          <w:rFonts w:hint="eastAsia" w:ascii="宋体" w:hAnsi="宋体" w:cs="宋体"/>
          <w:sz w:val="24"/>
        </w:rPr>
        <w:t>④</w:t>
      </w:r>
      <w:r>
        <w:rPr>
          <w:rFonts w:eastAsia="仿宋_GB2312"/>
          <w:sz w:val="24"/>
        </w:rPr>
        <w:t>的控制是分开不联动的，一定注意两个地方都要更改和审核。</w:t>
      </w:r>
    </w:p>
    <w:p>
      <w:pPr>
        <w:spacing w:line="360" w:lineRule="auto"/>
        <w:ind w:firstLine="420" w:firstLineChars="200"/>
        <w:jc w:val="center"/>
        <w:rPr>
          <w:rFonts w:eastAsia="仿宋_GB2312"/>
          <w:sz w:val="24"/>
        </w:rPr>
      </w:pPr>
      <w:r>
        <w:drawing>
          <wp:inline distT="0" distB="0" distL="0" distR="0">
            <wp:extent cx="5486400" cy="1573530"/>
            <wp:effectExtent l="0" t="0" r="0" b="7620"/>
            <wp:docPr id="178" name="图片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 name="图片 178"/>
                    <pic:cNvPicPr>
                      <a:picLocks noChangeAspect="1"/>
                    </pic:cNvPicPr>
                  </pic:nvPicPr>
                  <pic:blipFill>
                    <a:blip r:embed="rId125" cstate="print"/>
                    <a:stretch>
                      <a:fillRect/>
                    </a:stretch>
                  </pic:blipFill>
                  <pic:spPr>
                    <a:xfrm>
                      <a:off x="0" y="0"/>
                      <a:ext cx="5486400" cy="1573530"/>
                    </a:xfrm>
                    <a:prstGeom prst="rect">
                      <a:avLst/>
                    </a:prstGeom>
                  </pic:spPr>
                </pic:pic>
              </a:graphicData>
            </a:graphic>
          </wp:inline>
        </w:drawing>
      </w:r>
    </w:p>
    <w:p>
      <w:pPr>
        <w:spacing w:line="360" w:lineRule="auto"/>
        <w:ind w:firstLine="480" w:firstLineChars="200"/>
        <w:jc w:val="center"/>
        <w:rPr>
          <w:rFonts w:eastAsia="仿宋_GB2312"/>
          <w:sz w:val="24"/>
        </w:rPr>
      </w:pPr>
      <w:r>
        <w:rPr>
          <w:rFonts w:eastAsia="仿宋_GB2312"/>
          <w:sz w:val="24"/>
        </w:rPr>
        <w:t>图4.18</w:t>
      </w:r>
    </w:p>
    <w:p>
      <w:pPr>
        <w:pStyle w:val="26"/>
        <w:rPr>
          <w:rFonts w:ascii="Times New Roman" w:hAnsi="Times New Roman"/>
        </w:rPr>
      </w:pPr>
      <w:bookmarkStart w:id="52" w:name="_Toc522483340"/>
      <w:bookmarkStart w:id="53" w:name="_Toc4432"/>
      <w:r>
        <w:rPr>
          <w:rFonts w:ascii="Times New Roman" w:hAnsi="Times New Roman"/>
        </w:rPr>
        <w:t>4.</w:t>
      </w:r>
      <w:r>
        <w:rPr>
          <w:rFonts w:hint="eastAsia" w:ascii="Times New Roman" w:hAnsi="Times New Roman"/>
        </w:rPr>
        <w:t>4</w:t>
      </w:r>
      <w:r>
        <w:rPr>
          <w:rFonts w:ascii="Times New Roman" w:hAnsi="Times New Roman"/>
        </w:rPr>
        <w:t xml:space="preserve"> 学位论文答辩学位办审核</w:t>
      </w:r>
      <w:bookmarkEnd w:id="52"/>
      <w:bookmarkEnd w:id="53"/>
    </w:p>
    <w:p>
      <w:pPr>
        <w:spacing w:line="360" w:lineRule="auto"/>
        <w:ind w:firstLine="480" w:firstLineChars="200"/>
        <w:rPr>
          <w:rFonts w:eastAsia="仿宋_GB2312"/>
          <w:sz w:val="24"/>
        </w:rPr>
      </w:pPr>
      <w:r>
        <w:rPr>
          <w:rFonts w:eastAsia="仿宋_GB2312"/>
          <w:sz w:val="24"/>
        </w:rPr>
        <w:t>操作菜单：学位→论文答辩管理</w:t>
      </w:r>
    </w:p>
    <w:p>
      <w:pPr>
        <w:spacing w:line="360" w:lineRule="auto"/>
        <w:ind w:firstLine="480" w:firstLineChars="200"/>
      </w:pPr>
      <w:r>
        <w:rPr>
          <w:rFonts w:eastAsia="仿宋_GB2312"/>
          <w:sz w:val="24"/>
        </w:rPr>
        <w:t>此栏目下主要包含两块：一个是答辩前进行的答辩申请，一个是答辩后进行的结果管理。如图4.19所示。</w:t>
      </w:r>
    </w:p>
    <w:p>
      <w:pPr>
        <w:jc w:val="center"/>
      </w:pPr>
      <w:r>
        <w:drawing>
          <wp:inline distT="0" distB="0" distL="0" distR="0">
            <wp:extent cx="5486400" cy="1515745"/>
            <wp:effectExtent l="0" t="0" r="0" b="8255"/>
            <wp:docPr id="180" name="图片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图片 180"/>
                    <pic:cNvPicPr>
                      <a:picLocks noChangeAspect="1"/>
                    </pic:cNvPicPr>
                  </pic:nvPicPr>
                  <pic:blipFill>
                    <a:blip r:embed="rId126" cstate="print"/>
                    <a:stretch>
                      <a:fillRect/>
                    </a:stretch>
                  </pic:blipFill>
                  <pic:spPr>
                    <a:xfrm>
                      <a:off x="0" y="0"/>
                      <a:ext cx="5486400" cy="1515745"/>
                    </a:xfrm>
                    <a:prstGeom prst="rect">
                      <a:avLst/>
                    </a:prstGeom>
                  </pic:spPr>
                </pic:pic>
              </a:graphicData>
            </a:graphic>
          </wp:inline>
        </w:drawing>
      </w:r>
    </w:p>
    <w:p>
      <w:pPr>
        <w:jc w:val="center"/>
      </w:pPr>
      <w:r>
        <w:t>图4.19</w:t>
      </w:r>
    </w:p>
    <w:p>
      <w:pPr>
        <w:pStyle w:val="28"/>
        <w:spacing w:before="156"/>
      </w:pPr>
      <w:bookmarkStart w:id="54" w:name="_Toc522483341"/>
      <w:bookmarkStart w:id="55" w:name="_Toc23464"/>
      <w:r>
        <w:t>4.</w:t>
      </w:r>
      <w:r>
        <w:rPr>
          <w:rFonts w:hint="eastAsia"/>
        </w:rPr>
        <w:t>4</w:t>
      </w:r>
      <w:r>
        <w:t>.1 答辩申请</w:t>
      </w:r>
      <w:bookmarkEnd w:id="54"/>
      <w:bookmarkEnd w:id="55"/>
    </w:p>
    <w:p>
      <w:pPr>
        <w:spacing w:line="360" w:lineRule="auto"/>
        <w:ind w:firstLine="480" w:firstLineChars="200"/>
        <w:rPr>
          <w:rFonts w:eastAsia="仿宋_GB2312"/>
          <w:sz w:val="24"/>
        </w:rPr>
      </w:pPr>
      <w:r>
        <w:rPr>
          <w:rFonts w:eastAsia="仿宋_GB2312"/>
          <w:sz w:val="24"/>
        </w:rPr>
        <w:t>答辩申请中主要运用三个菜单：答辩秘书设定、答辩专家委员管理、答辩申请信息审核。</w:t>
      </w:r>
    </w:p>
    <w:p>
      <w:pPr>
        <w:spacing w:line="360" w:lineRule="auto"/>
        <w:ind w:firstLine="482" w:firstLineChars="200"/>
        <w:rPr>
          <w:rFonts w:eastAsia="仿宋_GB2312"/>
          <w:sz w:val="24"/>
        </w:rPr>
      </w:pPr>
      <w:r>
        <w:rPr>
          <w:rFonts w:hint="eastAsia" w:ascii="宋体" w:hAnsi="宋体" w:cs="宋体"/>
          <w:b/>
          <w:sz w:val="24"/>
        </w:rPr>
        <w:t>①</w:t>
      </w:r>
      <w:r>
        <w:rPr>
          <w:rFonts w:eastAsia="仿宋_GB2312"/>
          <w:b/>
          <w:sz w:val="24"/>
        </w:rPr>
        <w:t>答辩秘书设定：</w:t>
      </w:r>
      <w:r>
        <w:rPr>
          <w:rFonts w:eastAsia="仿宋_GB2312"/>
          <w:sz w:val="24"/>
        </w:rPr>
        <w:t>如图4.20所示，一般秘书是由导师添加的，如果遇到特殊情况，学位办也可以通过管理端直接为学生指派秘书，点击右侧“</w:t>
      </w:r>
      <w:r>
        <w:rPr>
          <w:rFonts w:eastAsia="仿宋_GB2312"/>
          <w:sz w:val="24"/>
        </w:rPr>
        <w:drawing>
          <wp:inline distT="0" distB="0" distL="0" distR="0">
            <wp:extent cx="199390" cy="237490"/>
            <wp:effectExtent l="0" t="0" r="0" b="0"/>
            <wp:docPr id="93" name="图片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图片 93"/>
                    <pic:cNvPicPr>
                      <a:picLocks noChangeAspect="1"/>
                    </pic:cNvPicPr>
                  </pic:nvPicPr>
                  <pic:blipFill>
                    <a:blip r:embed="rId127" cstate="print"/>
                    <a:stretch>
                      <a:fillRect/>
                    </a:stretch>
                  </pic:blipFill>
                  <pic:spPr>
                    <a:xfrm>
                      <a:off x="0" y="0"/>
                      <a:ext cx="200000" cy="238095"/>
                    </a:xfrm>
                    <a:prstGeom prst="rect">
                      <a:avLst/>
                    </a:prstGeom>
                  </pic:spPr>
                </pic:pic>
              </a:graphicData>
            </a:graphic>
          </wp:inline>
        </w:drawing>
      </w:r>
      <w:r>
        <w:rPr>
          <w:rFonts w:eastAsia="仿宋_GB2312"/>
          <w:sz w:val="24"/>
        </w:rPr>
        <w:t>”即可在库中查询点选。</w:t>
      </w:r>
    </w:p>
    <w:p>
      <w:pPr>
        <w:jc w:val="center"/>
      </w:pPr>
      <w:r>
        <w:drawing>
          <wp:inline distT="0" distB="0" distL="0" distR="0">
            <wp:extent cx="5486400" cy="1503045"/>
            <wp:effectExtent l="0" t="0" r="0" b="1905"/>
            <wp:docPr id="190" name="图片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 name="图片 190"/>
                    <pic:cNvPicPr>
                      <a:picLocks noChangeAspect="1"/>
                    </pic:cNvPicPr>
                  </pic:nvPicPr>
                  <pic:blipFill>
                    <a:blip r:embed="rId128" cstate="print"/>
                    <a:stretch>
                      <a:fillRect/>
                    </a:stretch>
                  </pic:blipFill>
                  <pic:spPr>
                    <a:xfrm>
                      <a:off x="0" y="0"/>
                      <a:ext cx="5486400" cy="1503045"/>
                    </a:xfrm>
                    <a:prstGeom prst="rect">
                      <a:avLst/>
                    </a:prstGeom>
                  </pic:spPr>
                </pic:pic>
              </a:graphicData>
            </a:graphic>
          </wp:inline>
        </w:drawing>
      </w:r>
    </w:p>
    <w:p>
      <w:pPr>
        <w:jc w:val="center"/>
      </w:pPr>
      <w:r>
        <w:t>图4.20</w:t>
      </w:r>
    </w:p>
    <w:p>
      <w:pPr>
        <w:jc w:val="center"/>
      </w:pPr>
      <w:r>
        <w:drawing>
          <wp:inline distT="0" distB="0" distL="0" distR="0">
            <wp:extent cx="5486400" cy="1490345"/>
            <wp:effectExtent l="0" t="0" r="0" b="0"/>
            <wp:docPr id="196" name="图片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图片 196"/>
                    <pic:cNvPicPr>
                      <a:picLocks noChangeAspect="1"/>
                    </pic:cNvPicPr>
                  </pic:nvPicPr>
                  <pic:blipFill>
                    <a:blip r:embed="rId129" cstate="print"/>
                    <a:stretch>
                      <a:fillRect/>
                    </a:stretch>
                  </pic:blipFill>
                  <pic:spPr>
                    <a:xfrm>
                      <a:off x="0" y="0"/>
                      <a:ext cx="5486400" cy="1490345"/>
                    </a:xfrm>
                    <a:prstGeom prst="rect">
                      <a:avLst/>
                    </a:prstGeom>
                  </pic:spPr>
                </pic:pic>
              </a:graphicData>
            </a:graphic>
          </wp:inline>
        </w:drawing>
      </w:r>
    </w:p>
    <w:p>
      <w:pPr>
        <w:jc w:val="center"/>
      </w:pPr>
      <w:r>
        <w:t>图4.21</w:t>
      </w:r>
    </w:p>
    <w:p>
      <w:pPr>
        <w:jc w:val="center"/>
      </w:pPr>
      <w:r>
        <w:drawing>
          <wp:inline distT="0" distB="0" distL="0" distR="0">
            <wp:extent cx="5486400" cy="2060575"/>
            <wp:effectExtent l="0" t="0" r="0" b="0"/>
            <wp:docPr id="149" name="图片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图片 149"/>
                    <pic:cNvPicPr>
                      <a:picLocks noChangeAspect="1"/>
                    </pic:cNvPicPr>
                  </pic:nvPicPr>
                  <pic:blipFill>
                    <a:blip r:embed="rId130" cstate="print"/>
                    <a:stretch>
                      <a:fillRect/>
                    </a:stretch>
                  </pic:blipFill>
                  <pic:spPr>
                    <a:xfrm>
                      <a:off x="0" y="0"/>
                      <a:ext cx="5486400" cy="2060575"/>
                    </a:xfrm>
                    <a:prstGeom prst="rect">
                      <a:avLst/>
                    </a:prstGeom>
                  </pic:spPr>
                </pic:pic>
              </a:graphicData>
            </a:graphic>
          </wp:inline>
        </w:drawing>
      </w:r>
    </w:p>
    <w:p>
      <w:pPr>
        <w:jc w:val="center"/>
      </w:pPr>
      <w:r>
        <w:t>图4.22</w:t>
      </w:r>
    </w:p>
    <w:p>
      <w:pPr>
        <w:tabs>
          <w:tab w:val="left" w:pos="4802"/>
        </w:tabs>
        <w:spacing w:line="360" w:lineRule="auto"/>
        <w:ind w:firstLine="482" w:firstLineChars="200"/>
        <w:jc w:val="left"/>
        <w:rPr>
          <w:rFonts w:eastAsia="仿宋_GB2312"/>
          <w:sz w:val="24"/>
        </w:rPr>
      </w:pPr>
      <w:r>
        <w:rPr>
          <w:rFonts w:hint="eastAsia" w:ascii="宋体" w:hAnsi="宋体" w:cs="宋体"/>
          <w:b/>
          <w:sz w:val="24"/>
        </w:rPr>
        <w:t>②</w:t>
      </w:r>
      <w:r>
        <w:rPr>
          <w:rFonts w:eastAsia="仿宋_GB2312"/>
          <w:b/>
          <w:sz w:val="24"/>
        </w:rPr>
        <w:t>答辩专家委员管理：</w:t>
      </w:r>
      <w:r>
        <w:rPr>
          <w:rFonts w:eastAsia="仿宋_GB2312"/>
          <w:sz w:val="24"/>
        </w:rPr>
        <w:t>如图4.21所示，一般答辩委员是由导师或者答辩秘书添加的，如果遇到特殊情况，学位办也可以通过管理端直接为学生安排答辩委员，点击右侧“</w:t>
      </w:r>
      <w:r>
        <w:rPr>
          <w:rFonts w:eastAsia="仿宋_GB2312"/>
          <w:sz w:val="24"/>
        </w:rPr>
        <w:drawing>
          <wp:inline distT="0" distB="0" distL="0" distR="0">
            <wp:extent cx="199390" cy="237490"/>
            <wp:effectExtent l="0" t="0" r="0" b="0"/>
            <wp:docPr id="96" name="图片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图片 96"/>
                    <pic:cNvPicPr>
                      <a:picLocks noChangeAspect="1"/>
                    </pic:cNvPicPr>
                  </pic:nvPicPr>
                  <pic:blipFill>
                    <a:blip r:embed="rId127" cstate="print"/>
                    <a:stretch>
                      <a:fillRect/>
                    </a:stretch>
                  </pic:blipFill>
                  <pic:spPr>
                    <a:xfrm>
                      <a:off x="0" y="0"/>
                      <a:ext cx="200000" cy="238095"/>
                    </a:xfrm>
                    <a:prstGeom prst="rect">
                      <a:avLst/>
                    </a:prstGeom>
                  </pic:spPr>
                </pic:pic>
              </a:graphicData>
            </a:graphic>
          </wp:inline>
        </w:drawing>
      </w:r>
      <w:r>
        <w:rPr>
          <w:rFonts w:eastAsia="仿宋_GB2312"/>
          <w:sz w:val="24"/>
        </w:rPr>
        <w:t>”出现图4.22所示对话框。</w:t>
      </w:r>
    </w:p>
    <w:p>
      <w:pPr>
        <w:tabs>
          <w:tab w:val="left" w:pos="4802"/>
        </w:tabs>
        <w:spacing w:line="360" w:lineRule="auto"/>
        <w:ind w:firstLine="480" w:firstLineChars="200"/>
        <w:jc w:val="left"/>
        <w:rPr>
          <w:rFonts w:eastAsia="仿宋_GB2312"/>
          <w:sz w:val="24"/>
        </w:rPr>
      </w:pPr>
      <w:r>
        <w:rPr>
          <w:rFonts w:eastAsia="仿宋_GB2312"/>
          <w:sz w:val="24"/>
        </w:rPr>
        <w:t>a. 点击“</w:t>
      </w:r>
      <w:r>
        <w:drawing>
          <wp:inline distT="0" distB="0" distL="0" distR="0">
            <wp:extent cx="219075" cy="200025"/>
            <wp:effectExtent l="0" t="0" r="9525" b="9525"/>
            <wp:docPr id="171" name="图片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图片 171"/>
                    <pic:cNvPicPr>
                      <a:picLocks noChangeAspect="1"/>
                    </pic:cNvPicPr>
                  </pic:nvPicPr>
                  <pic:blipFill>
                    <a:blip r:embed="rId15" cstate="print"/>
                    <a:stretch>
                      <a:fillRect/>
                    </a:stretch>
                  </pic:blipFill>
                  <pic:spPr>
                    <a:xfrm>
                      <a:off x="0" y="0"/>
                      <a:ext cx="219075" cy="200025"/>
                    </a:xfrm>
                    <a:prstGeom prst="rect">
                      <a:avLst/>
                    </a:prstGeom>
                  </pic:spPr>
                </pic:pic>
              </a:graphicData>
            </a:graphic>
          </wp:inline>
        </w:drawing>
      </w:r>
      <w:r>
        <w:rPr>
          <w:rFonts w:eastAsia="仿宋_GB2312"/>
          <w:sz w:val="24"/>
        </w:rPr>
        <w:t>”，出现图4.23所示对话框，输入专家姓名进行查询，找到该专家后，点击“</w:t>
      </w:r>
      <w:r>
        <w:drawing>
          <wp:inline distT="0" distB="0" distL="0" distR="0">
            <wp:extent cx="266700" cy="171450"/>
            <wp:effectExtent l="0" t="0" r="0" b="0"/>
            <wp:docPr id="121" name="图片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图片 121"/>
                    <pic:cNvPicPr>
                      <a:picLocks noChangeAspect="1"/>
                    </pic:cNvPicPr>
                  </pic:nvPicPr>
                  <pic:blipFill>
                    <a:blip r:embed="rId16" cstate="print"/>
                    <a:stretch>
                      <a:fillRect/>
                    </a:stretch>
                  </pic:blipFill>
                  <pic:spPr>
                    <a:xfrm>
                      <a:off x="0" y="0"/>
                      <a:ext cx="266700" cy="171450"/>
                    </a:xfrm>
                    <a:prstGeom prst="rect">
                      <a:avLst/>
                    </a:prstGeom>
                  </pic:spPr>
                </pic:pic>
              </a:graphicData>
            </a:graphic>
          </wp:inline>
        </w:drawing>
      </w:r>
      <w:r>
        <w:rPr>
          <w:rFonts w:eastAsia="仿宋_GB2312"/>
          <w:sz w:val="24"/>
        </w:rPr>
        <w:t>”添加</w:t>
      </w:r>
      <w:r>
        <w:rPr>
          <w:rFonts w:eastAsia="楷体_GB2312"/>
          <w:sz w:val="22"/>
        </w:rPr>
        <w:t>（一般校内老师可以直接查询点选；校外老师，可先查询专家列表里有没有，如果没有，按下方b所示方式进行添加）</w:t>
      </w:r>
      <w:r>
        <w:rPr>
          <w:rFonts w:eastAsia="仿宋_GB2312"/>
          <w:sz w:val="24"/>
        </w:rPr>
        <w:t>。</w:t>
      </w:r>
    </w:p>
    <w:p>
      <w:pPr>
        <w:spacing w:line="360" w:lineRule="auto"/>
        <w:ind w:left="480"/>
        <w:jc w:val="center"/>
        <w:rPr>
          <w:rFonts w:eastAsia="仿宋_GB2312"/>
          <w:sz w:val="24"/>
        </w:rPr>
      </w:pPr>
      <w:r>
        <w:drawing>
          <wp:inline distT="0" distB="0" distL="0" distR="0">
            <wp:extent cx="3962400" cy="2764155"/>
            <wp:effectExtent l="0" t="0" r="0" b="0"/>
            <wp:docPr id="150" name="图片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图片 150"/>
                    <pic:cNvPicPr>
                      <a:picLocks noChangeAspect="1"/>
                    </pic:cNvPicPr>
                  </pic:nvPicPr>
                  <pic:blipFill>
                    <a:blip r:embed="rId131" cstate="print"/>
                    <a:stretch>
                      <a:fillRect/>
                    </a:stretch>
                  </pic:blipFill>
                  <pic:spPr>
                    <a:xfrm>
                      <a:off x="0" y="0"/>
                      <a:ext cx="3962400" cy="2764507"/>
                    </a:xfrm>
                    <a:prstGeom prst="rect">
                      <a:avLst/>
                    </a:prstGeom>
                  </pic:spPr>
                </pic:pic>
              </a:graphicData>
            </a:graphic>
          </wp:inline>
        </w:drawing>
      </w:r>
    </w:p>
    <w:p>
      <w:pPr>
        <w:spacing w:line="360" w:lineRule="auto"/>
        <w:ind w:left="480"/>
        <w:jc w:val="center"/>
        <w:rPr>
          <w:rFonts w:eastAsia="仿宋_GB2312"/>
          <w:sz w:val="24"/>
        </w:rPr>
      </w:pPr>
      <w:r>
        <w:rPr>
          <w:rFonts w:eastAsia="仿宋_GB2312"/>
          <w:sz w:val="24"/>
        </w:rPr>
        <w:t>图4.23</w:t>
      </w:r>
    </w:p>
    <w:p>
      <w:pPr>
        <w:tabs>
          <w:tab w:val="left" w:pos="4802"/>
        </w:tabs>
        <w:spacing w:line="360" w:lineRule="auto"/>
        <w:ind w:firstLine="480" w:firstLineChars="200"/>
        <w:jc w:val="left"/>
        <w:rPr>
          <w:rFonts w:eastAsia="仿宋_GB2312"/>
          <w:sz w:val="24"/>
        </w:rPr>
      </w:pPr>
      <w:r>
        <w:rPr>
          <w:rFonts w:eastAsia="仿宋_GB2312"/>
          <w:sz w:val="24"/>
        </w:rPr>
        <w:t>b. 如果该专家不在列表中，需先进行推荐。在图4.24所示处，点击“专家”，出现图4.25所示对话框，按实际情况补充完整各项信息。注意确保信息特别是</w:t>
      </w:r>
      <w:r>
        <w:rPr>
          <w:rFonts w:eastAsia="仿宋_GB2312"/>
          <w:b/>
          <w:sz w:val="24"/>
          <w:u w:val="single"/>
        </w:rPr>
        <w:t>身份证号</w:t>
      </w:r>
      <w:r>
        <w:rPr>
          <w:rFonts w:eastAsia="仿宋_GB2312"/>
          <w:sz w:val="24"/>
        </w:rPr>
        <w:t>的准确性，身份证号为专家的唯一识别码。信息填写完毕后点击保存，该专家即可添加到专家列表，再按a方式进行查询点选。</w:t>
      </w:r>
    </w:p>
    <w:p>
      <w:pPr>
        <w:spacing w:line="360" w:lineRule="auto"/>
        <w:ind w:left="480"/>
        <w:jc w:val="center"/>
        <w:rPr>
          <w:rFonts w:eastAsia="仿宋_GB2312"/>
          <w:sz w:val="24"/>
        </w:rPr>
      </w:pPr>
      <w:r>
        <w:drawing>
          <wp:inline distT="0" distB="0" distL="0" distR="0">
            <wp:extent cx="5486400" cy="2034540"/>
            <wp:effectExtent l="0" t="0" r="0" b="3810"/>
            <wp:docPr id="151" name="图片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图片 151"/>
                    <pic:cNvPicPr>
                      <a:picLocks noChangeAspect="1"/>
                    </pic:cNvPicPr>
                  </pic:nvPicPr>
                  <pic:blipFill>
                    <a:blip r:embed="rId132" cstate="print"/>
                    <a:stretch>
                      <a:fillRect/>
                    </a:stretch>
                  </pic:blipFill>
                  <pic:spPr>
                    <a:xfrm>
                      <a:off x="0" y="0"/>
                      <a:ext cx="5486400" cy="2034540"/>
                    </a:xfrm>
                    <a:prstGeom prst="rect">
                      <a:avLst/>
                    </a:prstGeom>
                  </pic:spPr>
                </pic:pic>
              </a:graphicData>
            </a:graphic>
          </wp:inline>
        </w:drawing>
      </w:r>
    </w:p>
    <w:p>
      <w:pPr>
        <w:spacing w:line="360" w:lineRule="auto"/>
        <w:ind w:left="480"/>
        <w:jc w:val="center"/>
        <w:rPr>
          <w:rFonts w:eastAsia="仿宋_GB2312"/>
          <w:sz w:val="24"/>
        </w:rPr>
      </w:pPr>
      <w:r>
        <w:rPr>
          <w:rFonts w:eastAsia="仿宋_GB2312"/>
          <w:sz w:val="24"/>
        </w:rPr>
        <w:t>图4.</w:t>
      </w:r>
      <w:r>
        <w:rPr>
          <w:rFonts w:hint="eastAsia" w:eastAsia="仿宋_GB2312"/>
          <w:sz w:val="24"/>
        </w:rPr>
        <w:t>2</w:t>
      </w:r>
      <w:r>
        <w:rPr>
          <w:rFonts w:eastAsia="仿宋_GB2312"/>
          <w:sz w:val="24"/>
        </w:rPr>
        <w:t>4</w:t>
      </w:r>
    </w:p>
    <w:p>
      <w:pPr>
        <w:spacing w:line="360" w:lineRule="auto"/>
        <w:ind w:left="480"/>
        <w:jc w:val="center"/>
        <w:rPr>
          <w:rFonts w:eastAsia="仿宋_GB2312"/>
          <w:sz w:val="24"/>
        </w:rPr>
      </w:pPr>
      <w:r>
        <w:drawing>
          <wp:inline distT="0" distB="0" distL="0" distR="0">
            <wp:extent cx="3905250" cy="2163445"/>
            <wp:effectExtent l="0" t="0" r="0" b="0"/>
            <wp:docPr id="124" name="图片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图片 124"/>
                    <pic:cNvPicPr>
                      <a:picLocks noChangeAspect="1"/>
                    </pic:cNvPicPr>
                  </pic:nvPicPr>
                  <pic:blipFill>
                    <a:blip r:embed="rId70" cstate="print"/>
                    <a:stretch>
                      <a:fillRect/>
                    </a:stretch>
                  </pic:blipFill>
                  <pic:spPr>
                    <a:xfrm>
                      <a:off x="0" y="0"/>
                      <a:ext cx="3909362" cy="2165984"/>
                    </a:xfrm>
                    <a:prstGeom prst="rect">
                      <a:avLst/>
                    </a:prstGeom>
                  </pic:spPr>
                </pic:pic>
              </a:graphicData>
            </a:graphic>
          </wp:inline>
        </w:drawing>
      </w:r>
    </w:p>
    <w:p>
      <w:pPr>
        <w:spacing w:line="360" w:lineRule="auto"/>
        <w:ind w:left="480"/>
        <w:jc w:val="center"/>
        <w:rPr>
          <w:rFonts w:eastAsia="仿宋_GB2312"/>
          <w:sz w:val="24"/>
        </w:rPr>
      </w:pPr>
      <w:r>
        <w:rPr>
          <w:rFonts w:eastAsia="仿宋_GB2312"/>
          <w:sz w:val="24"/>
        </w:rPr>
        <w:t>图4.25</w:t>
      </w:r>
    </w:p>
    <w:p>
      <w:pPr>
        <w:spacing w:line="360" w:lineRule="auto"/>
        <w:ind w:firstLine="482" w:firstLineChars="200"/>
        <w:rPr>
          <w:rFonts w:eastAsia="仿宋_GB2312"/>
          <w:b/>
          <w:sz w:val="24"/>
        </w:rPr>
      </w:pPr>
      <w:r>
        <w:rPr>
          <w:rFonts w:hint="eastAsia" w:ascii="宋体" w:hAnsi="宋体" w:cs="宋体"/>
          <w:b/>
          <w:sz w:val="24"/>
        </w:rPr>
        <w:t>③</w:t>
      </w:r>
      <w:r>
        <w:rPr>
          <w:rFonts w:eastAsia="仿宋_GB2312"/>
          <w:b/>
          <w:sz w:val="24"/>
        </w:rPr>
        <w:t>答辩申请信息审核：</w:t>
      </w:r>
      <w:r>
        <w:rPr>
          <w:rFonts w:eastAsia="仿宋_GB2312"/>
          <w:sz w:val="24"/>
        </w:rPr>
        <w:t>如图4.26所示，点击右侧“</w:t>
      </w:r>
      <w:r>
        <w:drawing>
          <wp:inline distT="0" distB="0" distL="0" distR="0">
            <wp:extent cx="208915" cy="199390"/>
            <wp:effectExtent l="0" t="0" r="635" b="0"/>
            <wp:docPr id="153" name="图片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图片 153"/>
                    <pic:cNvPicPr>
                      <a:picLocks noChangeAspect="1"/>
                    </pic:cNvPicPr>
                  </pic:nvPicPr>
                  <pic:blipFill>
                    <a:blip r:embed="rId133" cstate="print"/>
                    <a:stretch>
                      <a:fillRect/>
                    </a:stretch>
                  </pic:blipFill>
                  <pic:spPr>
                    <a:xfrm>
                      <a:off x="0" y="0"/>
                      <a:ext cx="209524" cy="200000"/>
                    </a:xfrm>
                    <a:prstGeom prst="rect">
                      <a:avLst/>
                    </a:prstGeom>
                  </pic:spPr>
                </pic:pic>
              </a:graphicData>
            </a:graphic>
          </wp:inline>
        </w:drawing>
      </w:r>
      <w:r>
        <w:rPr>
          <w:rFonts w:eastAsia="仿宋_GB2312"/>
          <w:sz w:val="24"/>
        </w:rPr>
        <w:t>”按钮可查看学生填写的答辩申请信息，注意基本信息等栏目，特别是答辩秘书和答辩委员是否符合要求并全部登记完毕，确认无误后点击右侧“</w:t>
      </w:r>
      <w:r>
        <w:drawing>
          <wp:inline distT="0" distB="0" distL="0" distR="0">
            <wp:extent cx="227965" cy="208915"/>
            <wp:effectExtent l="0" t="0" r="635" b="635"/>
            <wp:docPr id="154" name="图片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图片 154"/>
                    <pic:cNvPicPr>
                      <a:picLocks noChangeAspect="1"/>
                    </pic:cNvPicPr>
                  </pic:nvPicPr>
                  <pic:blipFill>
                    <a:blip r:embed="rId134" cstate="print"/>
                    <a:stretch>
                      <a:fillRect/>
                    </a:stretch>
                  </pic:blipFill>
                  <pic:spPr>
                    <a:xfrm>
                      <a:off x="0" y="0"/>
                      <a:ext cx="228571" cy="209524"/>
                    </a:xfrm>
                    <a:prstGeom prst="rect">
                      <a:avLst/>
                    </a:prstGeom>
                  </pic:spPr>
                </pic:pic>
              </a:graphicData>
            </a:graphic>
          </wp:inline>
        </w:drawing>
      </w:r>
      <w:r>
        <w:rPr>
          <w:rFonts w:eastAsia="仿宋_GB2312"/>
          <w:sz w:val="24"/>
        </w:rPr>
        <w:t>”按钮审核通过。如果需要撤销审核，审核后点击右侧“</w:t>
      </w:r>
      <w:r>
        <w:drawing>
          <wp:inline distT="0" distB="0" distL="0" distR="0">
            <wp:extent cx="142240" cy="256540"/>
            <wp:effectExtent l="0" t="0" r="0" b="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pic:cNvPicPr>
                      <a:picLocks noChangeAspect="1"/>
                    </pic:cNvPicPr>
                  </pic:nvPicPr>
                  <pic:blipFill>
                    <a:blip r:embed="rId135" cstate="print"/>
                    <a:stretch>
                      <a:fillRect/>
                    </a:stretch>
                  </pic:blipFill>
                  <pic:spPr>
                    <a:xfrm>
                      <a:off x="0" y="0"/>
                      <a:ext cx="142857" cy="257143"/>
                    </a:xfrm>
                    <a:prstGeom prst="rect">
                      <a:avLst/>
                    </a:prstGeom>
                  </pic:spPr>
                </pic:pic>
              </a:graphicData>
            </a:graphic>
          </wp:inline>
        </w:drawing>
      </w:r>
      <w:r>
        <w:rPr>
          <w:rFonts w:eastAsia="仿宋_GB2312"/>
          <w:sz w:val="24"/>
        </w:rPr>
        <w:t>”按钮撤销。</w:t>
      </w:r>
    </w:p>
    <w:p>
      <w:pPr>
        <w:spacing w:line="360" w:lineRule="auto"/>
        <w:ind w:firstLine="420" w:firstLineChars="200"/>
        <w:rPr>
          <w:rFonts w:eastAsia="仿宋_GB2312"/>
          <w:b/>
          <w:sz w:val="24"/>
        </w:rPr>
      </w:pPr>
      <w:r>
        <w:drawing>
          <wp:inline distT="0" distB="0" distL="0" distR="0">
            <wp:extent cx="5486400" cy="1756410"/>
            <wp:effectExtent l="0" t="0" r="0" b="0"/>
            <wp:docPr id="174" name="图片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 name="图片 174"/>
                    <pic:cNvPicPr>
                      <a:picLocks noChangeAspect="1"/>
                    </pic:cNvPicPr>
                  </pic:nvPicPr>
                  <pic:blipFill>
                    <a:blip r:embed="rId136" cstate="print"/>
                    <a:stretch>
                      <a:fillRect/>
                    </a:stretch>
                  </pic:blipFill>
                  <pic:spPr>
                    <a:xfrm>
                      <a:off x="0" y="0"/>
                      <a:ext cx="5486400" cy="1756410"/>
                    </a:xfrm>
                    <a:prstGeom prst="rect">
                      <a:avLst/>
                    </a:prstGeom>
                  </pic:spPr>
                </pic:pic>
              </a:graphicData>
            </a:graphic>
          </wp:inline>
        </w:drawing>
      </w:r>
    </w:p>
    <w:p>
      <w:pPr>
        <w:spacing w:line="360" w:lineRule="auto"/>
        <w:ind w:firstLine="480" w:firstLineChars="200"/>
        <w:jc w:val="center"/>
        <w:rPr>
          <w:rFonts w:eastAsia="仿宋_GB2312"/>
          <w:sz w:val="24"/>
        </w:rPr>
      </w:pPr>
      <w:r>
        <w:rPr>
          <w:rFonts w:eastAsia="仿宋_GB2312"/>
          <w:sz w:val="24"/>
        </w:rPr>
        <w:t>图4.26</w:t>
      </w:r>
    </w:p>
    <w:p>
      <w:pPr>
        <w:pStyle w:val="28"/>
        <w:spacing w:before="156"/>
      </w:pPr>
      <w:bookmarkStart w:id="56" w:name="_Toc522483342"/>
      <w:bookmarkStart w:id="57" w:name="_Toc10890"/>
      <w:r>
        <w:rPr>
          <w:rFonts w:hint="eastAsia"/>
        </w:rPr>
        <w:t>4</w:t>
      </w:r>
      <w:r>
        <w:t>.</w:t>
      </w:r>
      <w:r>
        <w:rPr>
          <w:rFonts w:hint="eastAsia"/>
        </w:rPr>
        <w:t>4</w:t>
      </w:r>
      <w:r>
        <w:t>.2 答辩结果</w:t>
      </w:r>
      <w:bookmarkEnd w:id="56"/>
      <w:bookmarkEnd w:id="57"/>
    </w:p>
    <w:p>
      <w:pPr>
        <w:spacing w:line="360" w:lineRule="auto"/>
        <w:ind w:firstLine="480" w:firstLineChars="200"/>
        <w:rPr>
          <w:rFonts w:eastAsia="仿宋_GB2312"/>
          <w:sz w:val="24"/>
        </w:rPr>
      </w:pPr>
      <w:r>
        <w:rPr>
          <w:rFonts w:eastAsia="仿宋_GB2312"/>
          <w:sz w:val="24"/>
        </w:rPr>
        <w:t>答辩完成后，答辩秘书会登记学生的结果，学位办需要审核学生的答辩结果。答辩结果中也主要运用三个菜单：答辩成绩信息管理、答辩结果信息管理、答辩结果审核管理。</w:t>
      </w:r>
    </w:p>
    <w:p>
      <w:pPr>
        <w:spacing w:line="360" w:lineRule="auto"/>
        <w:ind w:firstLine="482" w:firstLineChars="200"/>
        <w:rPr>
          <w:rFonts w:eastAsia="仿宋_GB2312"/>
          <w:sz w:val="24"/>
        </w:rPr>
      </w:pPr>
      <w:r>
        <w:rPr>
          <w:rFonts w:hint="eastAsia" w:ascii="宋体" w:hAnsi="宋体" w:cs="宋体"/>
          <w:b/>
          <w:sz w:val="24"/>
        </w:rPr>
        <w:t>①</w:t>
      </w:r>
      <w:r>
        <w:rPr>
          <w:rFonts w:eastAsia="仿宋_GB2312"/>
          <w:b/>
          <w:sz w:val="24"/>
        </w:rPr>
        <w:t>答辩成绩信息管理：</w:t>
      </w:r>
      <w:r>
        <w:rPr>
          <w:rFonts w:eastAsia="仿宋_GB2312"/>
          <w:sz w:val="24"/>
        </w:rPr>
        <w:t>如图4.27所示，一般答辩成绩是由答辩秘书添加的，如果遇到特殊情况，学位办也可以通过管理端给学生登记成绩，点击右侧“</w:t>
      </w:r>
      <w:r>
        <w:rPr>
          <w:rFonts w:eastAsia="仿宋_GB2312"/>
          <w:sz w:val="24"/>
        </w:rPr>
        <w:drawing>
          <wp:inline distT="0" distB="0" distL="0" distR="0">
            <wp:extent cx="199390" cy="237490"/>
            <wp:effectExtent l="0" t="0" r="0" b="0"/>
            <wp:docPr id="158" name="图片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图片 158"/>
                    <pic:cNvPicPr>
                      <a:picLocks noChangeAspect="1"/>
                    </pic:cNvPicPr>
                  </pic:nvPicPr>
                  <pic:blipFill>
                    <a:blip r:embed="rId127" cstate="print"/>
                    <a:stretch>
                      <a:fillRect/>
                    </a:stretch>
                  </pic:blipFill>
                  <pic:spPr>
                    <a:xfrm>
                      <a:off x="0" y="0"/>
                      <a:ext cx="200000" cy="238095"/>
                    </a:xfrm>
                    <a:prstGeom prst="rect">
                      <a:avLst/>
                    </a:prstGeom>
                  </pic:spPr>
                </pic:pic>
              </a:graphicData>
            </a:graphic>
          </wp:inline>
        </w:drawing>
      </w:r>
      <w:r>
        <w:rPr>
          <w:rFonts w:eastAsia="仿宋_GB2312"/>
          <w:sz w:val="24"/>
        </w:rPr>
        <w:t>”“</w:t>
      </w:r>
      <w:r>
        <w:t xml:space="preserve"> </w:t>
      </w:r>
      <w:r>
        <w:drawing>
          <wp:inline distT="0" distB="0" distL="0" distR="0">
            <wp:extent cx="208915" cy="218440"/>
            <wp:effectExtent l="0" t="0" r="635" b="0"/>
            <wp:docPr id="160" name="图片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图片 160"/>
                    <pic:cNvPicPr>
                      <a:picLocks noChangeAspect="1"/>
                    </pic:cNvPicPr>
                  </pic:nvPicPr>
                  <pic:blipFill>
                    <a:blip r:embed="rId137" cstate="print"/>
                    <a:stretch>
                      <a:fillRect/>
                    </a:stretch>
                  </pic:blipFill>
                  <pic:spPr>
                    <a:xfrm>
                      <a:off x="0" y="0"/>
                      <a:ext cx="209524" cy="219048"/>
                    </a:xfrm>
                    <a:prstGeom prst="rect">
                      <a:avLst/>
                    </a:prstGeom>
                  </pic:spPr>
                </pic:pic>
              </a:graphicData>
            </a:graphic>
          </wp:inline>
        </w:drawing>
      </w:r>
      <w:r>
        <w:rPr>
          <w:rFonts w:eastAsia="仿宋_GB2312"/>
          <w:sz w:val="24"/>
        </w:rPr>
        <w:t>”即可编辑质量评价表分、参加人数等和答辩记录答辩决议。</w:t>
      </w:r>
    </w:p>
    <w:p>
      <w:pPr>
        <w:spacing w:line="360" w:lineRule="auto"/>
        <w:ind w:firstLine="420" w:firstLineChars="200"/>
        <w:jc w:val="center"/>
        <w:rPr>
          <w:rFonts w:eastAsia="仿宋_GB2312"/>
          <w:sz w:val="24"/>
        </w:rPr>
      </w:pPr>
      <w:r>
        <w:drawing>
          <wp:inline distT="0" distB="0" distL="0" distR="0">
            <wp:extent cx="5486400" cy="1512570"/>
            <wp:effectExtent l="0" t="0" r="0" b="0"/>
            <wp:docPr id="197" name="图片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图片 197"/>
                    <pic:cNvPicPr>
                      <a:picLocks noChangeAspect="1"/>
                    </pic:cNvPicPr>
                  </pic:nvPicPr>
                  <pic:blipFill>
                    <a:blip r:embed="rId138" cstate="print"/>
                    <a:stretch>
                      <a:fillRect/>
                    </a:stretch>
                  </pic:blipFill>
                  <pic:spPr>
                    <a:xfrm>
                      <a:off x="0" y="0"/>
                      <a:ext cx="5486400" cy="1512570"/>
                    </a:xfrm>
                    <a:prstGeom prst="rect">
                      <a:avLst/>
                    </a:prstGeom>
                  </pic:spPr>
                </pic:pic>
              </a:graphicData>
            </a:graphic>
          </wp:inline>
        </w:drawing>
      </w:r>
    </w:p>
    <w:p>
      <w:pPr>
        <w:spacing w:line="360" w:lineRule="auto"/>
        <w:ind w:firstLine="480" w:firstLineChars="200"/>
        <w:jc w:val="center"/>
        <w:rPr>
          <w:rFonts w:eastAsia="仿宋_GB2312"/>
          <w:sz w:val="24"/>
        </w:rPr>
      </w:pPr>
      <w:r>
        <w:rPr>
          <w:rFonts w:eastAsia="仿宋_GB2312"/>
          <w:sz w:val="24"/>
        </w:rPr>
        <w:t>图4.27</w:t>
      </w:r>
    </w:p>
    <w:p>
      <w:pPr>
        <w:spacing w:line="360" w:lineRule="auto"/>
        <w:ind w:firstLine="482" w:firstLineChars="200"/>
        <w:rPr>
          <w:rFonts w:eastAsia="仿宋_GB2312"/>
          <w:sz w:val="24"/>
        </w:rPr>
      </w:pPr>
      <w:r>
        <w:rPr>
          <w:rFonts w:hint="eastAsia" w:ascii="宋体" w:hAnsi="宋体" w:cs="宋体"/>
          <w:b/>
          <w:sz w:val="24"/>
        </w:rPr>
        <w:t>②</w:t>
      </w:r>
      <w:r>
        <w:rPr>
          <w:rFonts w:eastAsia="仿宋_GB2312"/>
          <w:b/>
          <w:sz w:val="24"/>
        </w:rPr>
        <w:t>答辩结果信息管理：</w:t>
      </w:r>
      <w:r>
        <w:rPr>
          <w:rFonts w:eastAsia="仿宋_GB2312"/>
          <w:sz w:val="24"/>
        </w:rPr>
        <w:t>如图4.28所示，一般答辩结果也是由答辩秘书添加的，如果遇到特殊情况，学位办也可以通过管理端给学生登记结果，点击右侧“</w:t>
      </w:r>
      <w:r>
        <w:rPr>
          <w:rFonts w:eastAsia="仿宋_GB2312"/>
          <w:sz w:val="24"/>
        </w:rPr>
        <w:drawing>
          <wp:inline distT="0" distB="0" distL="0" distR="0">
            <wp:extent cx="199390" cy="237490"/>
            <wp:effectExtent l="0" t="0" r="0" b="0"/>
            <wp:docPr id="159" name="图片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图片 159"/>
                    <pic:cNvPicPr>
                      <a:picLocks noChangeAspect="1"/>
                    </pic:cNvPicPr>
                  </pic:nvPicPr>
                  <pic:blipFill>
                    <a:blip r:embed="rId127" cstate="print"/>
                    <a:stretch>
                      <a:fillRect/>
                    </a:stretch>
                  </pic:blipFill>
                  <pic:spPr>
                    <a:xfrm>
                      <a:off x="0" y="0"/>
                      <a:ext cx="200000" cy="238095"/>
                    </a:xfrm>
                    <a:prstGeom prst="rect">
                      <a:avLst/>
                    </a:prstGeom>
                  </pic:spPr>
                </pic:pic>
              </a:graphicData>
            </a:graphic>
          </wp:inline>
        </w:drawing>
      </w:r>
      <w:r>
        <w:rPr>
          <w:rFonts w:eastAsia="仿宋_GB2312"/>
          <w:sz w:val="24"/>
        </w:rPr>
        <w:t>”即可编辑。</w:t>
      </w:r>
    </w:p>
    <w:p>
      <w:pPr>
        <w:spacing w:line="360" w:lineRule="auto"/>
        <w:ind w:firstLine="420" w:firstLineChars="200"/>
        <w:jc w:val="center"/>
        <w:rPr>
          <w:rFonts w:eastAsia="仿宋_GB2312"/>
          <w:sz w:val="24"/>
        </w:rPr>
      </w:pPr>
      <w:r>
        <w:drawing>
          <wp:inline distT="0" distB="0" distL="0" distR="0">
            <wp:extent cx="5486400" cy="1482725"/>
            <wp:effectExtent l="0" t="0" r="0" b="3175"/>
            <wp:docPr id="198" name="图片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图片 198"/>
                    <pic:cNvPicPr>
                      <a:picLocks noChangeAspect="1"/>
                    </pic:cNvPicPr>
                  </pic:nvPicPr>
                  <pic:blipFill>
                    <a:blip r:embed="rId139" cstate="print"/>
                    <a:stretch>
                      <a:fillRect/>
                    </a:stretch>
                  </pic:blipFill>
                  <pic:spPr>
                    <a:xfrm>
                      <a:off x="0" y="0"/>
                      <a:ext cx="5486400" cy="1482725"/>
                    </a:xfrm>
                    <a:prstGeom prst="rect">
                      <a:avLst/>
                    </a:prstGeom>
                  </pic:spPr>
                </pic:pic>
              </a:graphicData>
            </a:graphic>
          </wp:inline>
        </w:drawing>
      </w:r>
    </w:p>
    <w:p>
      <w:pPr>
        <w:spacing w:line="360" w:lineRule="auto"/>
        <w:ind w:firstLine="480" w:firstLineChars="200"/>
        <w:jc w:val="center"/>
        <w:rPr>
          <w:rFonts w:eastAsia="仿宋_GB2312"/>
          <w:sz w:val="24"/>
        </w:rPr>
      </w:pPr>
      <w:r>
        <w:rPr>
          <w:rFonts w:eastAsia="仿宋_GB2312"/>
          <w:sz w:val="24"/>
        </w:rPr>
        <w:t>图4.28</w:t>
      </w:r>
    </w:p>
    <w:p>
      <w:pPr>
        <w:spacing w:line="360" w:lineRule="auto"/>
        <w:ind w:firstLine="482" w:firstLineChars="200"/>
        <w:rPr>
          <w:rFonts w:eastAsia="仿宋_GB2312"/>
          <w:b/>
          <w:sz w:val="24"/>
        </w:rPr>
      </w:pPr>
      <w:r>
        <w:rPr>
          <w:rFonts w:hint="eastAsia" w:ascii="宋体" w:hAnsi="宋体" w:cs="宋体"/>
          <w:b/>
          <w:sz w:val="24"/>
        </w:rPr>
        <w:t>③</w:t>
      </w:r>
      <w:r>
        <w:rPr>
          <w:rFonts w:eastAsia="仿宋_GB2312"/>
          <w:b/>
          <w:sz w:val="24"/>
        </w:rPr>
        <w:t>答辩结果审核管理：</w:t>
      </w:r>
      <w:r>
        <w:rPr>
          <w:rFonts w:eastAsia="仿宋_GB2312"/>
          <w:sz w:val="24"/>
        </w:rPr>
        <w:t>如图4.29所示，点击“</w:t>
      </w:r>
      <w:r>
        <w:drawing>
          <wp:inline distT="0" distB="0" distL="0" distR="0">
            <wp:extent cx="237490" cy="218440"/>
            <wp:effectExtent l="0" t="0" r="0" b="0"/>
            <wp:docPr id="162" name="图片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图片 162"/>
                    <pic:cNvPicPr>
                      <a:picLocks noChangeAspect="1"/>
                    </pic:cNvPicPr>
                  </pic:nvPicPr>
                  <pic:blipFill>
                    <a:blip r:embed="rId140" cstate="print"/>
                    <a:stretch>
                      <a:fillRect/>
                    </a:stretch>
                  </pic:blipFill>
                  <pic:spPr>
                    <a:xfrm>
                      <a:off x="0" y="0"/>
                      <a:ext cx="238095" cy="219048"/>
                    </a:xfrm>
                    <a:prstGeom prst="rect">
                      <a:avLst/>
                    </a:prstGeom>
                  </pic:spPr>
                </pic:pic>
              </a:graphicData>
            </a:graphic>
          </wp:inline>
        </w:drawing>
      </w:r>
      <w:r>
        <w:rPr>
          <w:rFonts w:eastAsia="仿宋_GB2312"/>
          <w:sz w:val="24"/>
        </w:rPr>
        <w:t>”</w:t>
      </w:r>
      <w:r>
        <w:rPr>
          <w:rFonts w:hint="eastAsia" w:eastAsia="仿宋_GB2312"/>
          <w:sz w:val="24"/>
        </w:rPr>
        <w:t>查</w:t>
      </w:r>
      <w:r>
        <w:rPr>
          <w:rFonts w:eastAsia="仿宋_GB2312"/>
          <w:sz w:val="24"/>
        </w:rPr>
        <w:t>看学生答辩各项成绩和结果无误后，即可点击“</w:t>
      </w:r>
      <w:r>
        <w:drawing>
          <wp:inline distT="0" distB="0" distL="0" distR="0">
            <wp:extent cx="189865" cy="199390"/>
            <wp:effectExtent l="0" t="0" r="635" b="0"/>
            <wp:docPr id="163" name="图片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 name="图片 163"/>
                    <pic:cNvPicPr>
                      <a:picLocks noChangeAspect="1"/>
                    </pic:cNvPicPr>
                  </pic:nvPicPr>
                  <pic:blipFill>
                    <a:blip r:embed="rId141" cstate="print"/>
                    <a:stretch>
                      <a:fillRect/>
                    </a:stretch>
                  </pic:blipFill>
                  <pic:spPr>
                    <a:xfrm>
                      <a:off x="0" y="0"/>
                      <a:ext cx="190476" cy="200000"/>
                    </a:xfrm>
                    <a:prstGeom prst="rect">
                      <a:avLst/>
                    </a:prstGeom>
                  </pic:spPr>
                </pic:pic>
              </a:graphicData>
            </a:graphic>
          </wp:inline>
        </w:drawing>
      </w:r>
      <w:r>
        <w:rPr>
          <w:rFonts w:eastAsia="仿宋_GB2312"/>
          <w:sz w:val="24"/>
        </w:rPr>
        <w:t>”进行审核。如果需要撤销审核，审核后点击右侧“</w:t>
      </w:r>
      <w:r>
        <w:drawing>
          <wp:inline distT="0" distB="0" distL="0" distR="0">
            <wp:extent cx="142240" cy="256540"/>
            <wp:effectExtent l="0" t="0" r="0" b="0"/>
            <wp:docPr id="43"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3"/>
                    <pic:cNvPicPr>
                      <a:picLocks noChangeAspect="1"/>
                    </pic:cNvPicPr>
                  </pic:nvPicPr>
                  <pic:blipFill>
                    <a:blip r:embed="rId135" cstate="print"/>
                    <a:stretch>
                      <a:fillRect/>
                    </a:stretch>
                  </pic:blipFill>
                  <pic:spPr>
                    <a:xfrm>
                      <a:off x="0" y="0"/>
                      <a:ext cx="142857" cy="257143"/>
                    </a:xfrm>
                    <a:prstGeom prst="rect">
                      <a:avLst/>
                    </a:prstGeom>
                  </pic:spPr>
                </pic:pic>
              </a:graphicData>
            </a:graphic>
          </wp:inline>
        </w:drawing>
      </w:r>
      <w:r>
        <w:rPr>
          <w:rFonts w:eastAsia="仿宋_GB2312"/>
          <w:sz w:val="24"/>
        </w:rPr>
        <w:t>”按钮撤销。</w:t>
      </w:r>
    </w:p>
    <w:p>
      <w:pPr>
        <w:spacing w:line="360" w:lineRule="auto"/>
        <w:ind w:firstLine="420" w:firstLineChars="200"/>
        <w:jc w:val="center"/>
        <w:rPr>
          <w:rFonts w:eastAsia="仿宋_GB2312"/>
          <w:sz w:val="24"/>
        </w:rPr>
      </w:pPr>
      <w:r>
        <w:drawing>
          <wp:inline distT="0" distB="0" distL="0" distR="0">
            <wp:extent cx="5486400" cy="1527175"/>
            <wp:effectExtent l="0" t="0" r="0" b="0"/>
            <wp:docPr id="199" name="图片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 name="图片 199"/>
                    <pic:cNvPicPr>
                      <a:picLocks noChangeAspect="1"/>
                    </pic:cNvPicPr>
                  </pic:nvPicPr>
                  <pic:blipFill>
                    <a:blip r:embed="rId142" cstate="print"/>
                    <a:stretch>
                      <a:fillRect/>
                    </a:stretch>
                  </pic:blipFill>
                  <pic:spPr>
                    <a:xfrm>
                      <a:off x="0" y="0"/>
                      <a:ext cx="5486400" cy="1527175"/>
                    </a:xfrm>
                    <a:prstGeom prst="rect">
                      <a:avLst/>
                    </a:prstGeom>
                  </pic:spPr>
                </pic:pic>
              </a:graphicData>
            </a:graphic>
          </wp:inline>
        </w:drawing>
      </w:r>
    </w:p>
    <w:p>
      <w:pPr>
        <w:spacing w:line="360" w:lineRule="auto"/>
        <w:ind w:firstLine="480" w:firstLineChars="200"/>
        <w:jc w:val="center"/>
      </w:pPr>
      <w:r>
        <w:rPr>
          <w:rFonts w:eastAsia="仿宋_GB2312"/>
          <w:sz w:val="24"/>
        </w:rPr>
        <w:t>图4.29</w:t>
      </w:r>
    </w:p>
    <w:p>
      <w:pPr>
        <w:pStyle w:val="26"/>
        <w:rPr>
          <w:rFonts w:ascii="Times New Roman" w:hAnsi="Times New Roman"/>
        </w:rPr>
      </w:pPr>
      <w:bookmarkStart w:id="58" w:name="_Toc522483343"/>
      <w:bookmarkStart w:id="59" w:name="_Toc26962"/>
      <w:r>
        <w:rPr>
          <w:rFonts w:ascii="Times New Roman" w:hAnsi="Times New Roman"/>
        </w:rPr>
        <w:t>4.</w:t>
      </w:r>
      <w:r>
        <w:rPr>
          <w:rFonts w:hint="eastAsia" w:ascii="Times New Roman" w:hAnsi="Times New Roman"/>
        </w:rPr>
        <w:t>5</w:t>
      </w:r>
      <w:r>
        <w:rPr>
          <w:rFonts w:ascii="Times New Roman" w:hAnsi="Times New Roman"/>
        </w:rPr>
        <w:t xml:space="preserve"> 学位申请学位办审核</w:t>
      </w:r>
      <w:bookmarkEnd w:id="58"/>
      <w:bookmarkEnd w:id="59"/>
    </w:p>
    <w:p>
      <w:pPr>
        <w:spacing w:line="360" w:lineRule="auto"/>
        <w:ind w:firstLine="480" w:firstLineChars="200"/>
      </w:pPr>
      <w:r>
        <w:rPr>
          <w:rFonts w:eastAsia="仿宋_GB2312"/>
          <w:sz w:val="24"/>
        </w:rPr>
        <w:t>学生答辩完成后，申请学位，本栏目下主要审核两处：学位申请信息审核和学位授予结果管理。</w:t>
      </w:r>
    </w:p>
    <w:p>
      <w:pPr>
        <w:spacing w:line="360" w:lineRule="auto"/>
        <w:ind w:firstLine="482" w:firstLineChars="200"/>
        <w:rPr>
          <w:rFonts w:eastAsia="仿宋_GB2312"/>
          <w:b/>
          <w:sz w:val="24"/>
        </w:rPr>
      </w:pPr>
      <w:r>
        <w:rPr>
          <w:rFonts w:eastAsia="仿宋_GB2312"/>
          <w:b/>
          <w:sz w:val="24"/>
        </w:rPr>
        <w:t>学位申请信息审核</w:t>
      </w:r>
    </w:p>
    <w:p>
      <w:pPr>
        <w:spacing w:line="360" w:lineRule="auto"/>
        <w:ind w:firstLine="480" w:firstLineChars="200"/>
        <w:rPr>
          <w:rFonts w:eastAsia="仿宋_GB2312"/>
          <w:sz w:val="24"/>
        </w:rPr>
      </w:pPr>
      <w:r>
        <w:rPr>
          <w:rFonts w:eastAsia="仿宋_GB2312"/>
          <w:sz w:val="24"/>
        </w:rPr>
        <w:t>路径：学位→学位申请管理→学位申请→</w:t>
      </w:r>
      <w:r>
        <w:rPr>
          <w:rFonts w:hint="eastAsia" w:eastAsia="仿宋_GB2312"/>
          <w:sz w:val="24"/>
        </w:rPr>
        <w:t>博士</w:t>
      </w:r>
      <w:r>
        <w:rPr>
          <w:rFonts w:eastAsia="仿宋_GB2312"/>
          <w:sz w:val="24"/>
        </w:rPr>
        <w:t>学位申请审核</w:t>
      </w:r>
    </w:p>
    <w:p>
      <w:pPr>
        <w:spacing w:line="360" w:lineRule="auto"/>
        <w:ind w:firstLine="480" w:firstLineChars="200"/>
        <w:rPr>
          <w:rFonts w:eastAsia="仿宋_GB2312"/>
          <w:sz w:val="24"/>
        </w:rPr>
      </w:pPr>
      <w:r>
        <w:rPr>
          <w:rFonts w:eastAsia="仿宋_GB2312"/>
          <w:sz w:val="24"/>
        </w:rPr>
        <w:t>筛选出提交状态“已完成”，导师审核“是”</w:t>
      </w:r>
      <w:r>
        <w:rPr>
          <w:rFonts w:hint="eastAsia" w:eastAsia="仿宋_GB2312"/>
          <w:sz w:val="24"/>
        </w:rPr>
        <w:t>的博士生</w:t>
      </w:r>
      <w:r>
        <w:rPr>
          <w:rFonts w:eastAsia="仿宋_GB2312"/>
          <w:sz w:val="24"/>
        </w:rPr>
        <w:t>，将本次授予学位的学生进行审核，可点击右侧“</w:t>
      </w:r>
      <w:r>
        <w:drawing>
          <wp:inline distT="0" distB="0" distL="0" distR="0">
            <wp:extent cx="237490" cy="218440"/>
            <wp:effectExtent l="0" t="0" r="0" b="0"/>
            <wp:docPr id="99" name="图片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图片 99"/>
                    <pic:cNvPicPr>
                      <a:picLocks noChangeAspect="1"/>
                    </pic:cNvPicPr>
                  </pic:nvPicPr>
                  <pic:blipFill>
                    <a:blip r:embed="rId140" cstate="print"/>
                    <a:stretch>
                      <a:fillRect/>
                    </a:stretch>
                  </pic:blipFill>
                  <pic:spPr>
                    <a:xfrm>
                      <a:off x="0" y="0"/>
                      <a:ext cx="238095" cy="219048"/>
                    </a:xfrm>
                    <a:prstGeom prst="rect">
                      <a:avLst/>
                    </a:prstGeom>
                  </pic:spPr>
                </pic:pic>
              </a:graphicData>
            </a:graphic>
          </wp:inline>
        </w:drawing>
      </w:r>
      <w:r>
        <w:rPr>
          <w:rFonts w:eastAsia="仿宋_GB2312"/>
          <w:sz w:val="24"/>
        </w:rPr>
        <w:t>”按钮查看学生的学位申请信息，确认信息无误后点击“</w:t>
      </w:r>
      <w:r>
        <w:drawing>
          <wp:inline distT="0" distB="0" distL="0" distR="0">
            <wp:extent cx="189865" cy="199390"/>
            <wp:effectExtent l="0" t="0" r="635" b="0"/>
            <wp:docPr id="102" name="图片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图片 102"/>
                    <pic:cNvPicPr>
                      <a:picLocks noChangeAspect="1"/>
                    </pic:cNvPicPr>
                  </pic:nvPicPr>
                  <pic:blipFill>
                    <a:blip r:embed="rId141" cstate="print"/>
                    <a:stretch>
                      <a:fillRect/>
                    </a:stretch>
                  </pic:blipFill>
                  <pic:spPr>
                    <a:xfrm>
                      <a:off x="0" y="0"/>
                      <a:ext cx="190476" cy="200000"/>
                    </a:xfrm>
                    <a:prstGeom prst="rect">
                      <a:avLst/>
                    </a:prstGeom>
                  </pic:spPr>
                </pic:pic>
              </a:graphicData>
            </a:graphic>
          </wp:inline>
        </w:drawing>
      </w:r>
      <w:r>
        <w:rPr>
          <w:rFonts w:eastAsia="仿宋_GB2312"/>
          <w:sz w:val="24"/>
        </w:rPr>
        <w:t>”按钮，进行单个审核，如图4.30，也可选中后，在界面左下角批量审核。</w:t>
      </w:r>
    </w:p>
    <w:p>
      <w:pPr>
        <w:jc w:val="center"/>
      </w:pPr>
      <w:r>
        <w:drawing>
          <wp:inline distT="0" distB="0" distL="0" distR="0">
            <wp:extent cx="5047615" cy="1287780"/>
            <wp:effectExtent l="0" t="0" r="0" b="0"/>
            <wp:docPr id="98" name="图片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图片 98"/>
                    <pic:cNvPicPr>
                      <a:picLocks noChangeAspect="1" noChangeArrowheads="1"/>
                    </pic:cNvPicPr>
                  </pic:nvPicPr>
                  <pic:blipFill>
                    <a:blip r:embed="rId143" cstate="print">
                      <a:extLst>
                        <a:ext uri="{28A0092B-C50C-407E-A947-70E740481C1C}">
                          <a14:useLocalDpi xmlns:a14="http://schemas.microsoft.com/office/drawing/2010/main" val="0"/>
                        </a:ext>
                      </a:extLst>
                    </a:blip>
                    <a:srcRect/>
                    <a:stretch>
                      <a:fillRect/>
                    </a:stretch>
                  </pic:blipFill>
                  <pic:spPr>
                    <a:xfrm>
                      <a:off x="0" y="0"/>
                      <a:ext cx="5047615" cy="1287780"/>
                    </a:xfrm>
                    <a:prstGeom prst="rect">
                      <a:avLst/>
                    </a:prstGeom>
                    <a:noFill/>
                    <a:ln>
                      <a:noFill/>
                    </a:ln>
                  </pic:spPr>
                </pic:pic>
              </a:graphicData>
            </a:graphic>
          </wp:inline>
        </w:drawing>
      </w:r>
    </w:p>
    <w:p>
      <w:pPr>
        <w:jc w:val="center"/>
      </w:pPr>
      <w:r>
        <w:t>图4.30</w:t>
      </w:r>
    </w:p>
    <w:p>
      <w:pPr>
        <w:pStyle w:val="26"/>
        <w:rPr>
          <w:rFonts w:ascii="Times New Roman" w:hAnsi="Times New Roman"/>
        </w:rPr>
      </w:pPr>
      <w:bookmarkStart w:id="60" w:name="_Toc522483344"/>
      <w:bookmarkStart w:id="61" w:name="_Toc19235"/>
      <w:r>
        <w:rPr>
          <w:rFonts w:ascii="Times New Roman" w:hAnsi="Times New Roman"/>
        </w:rPr>
        <w:t>4.</w:t>
      </w:r>
      <w:r>
        <w:rPr>
          <w:rFonts w:hint="eastAsia" w:ascii="Times New Roman" w:hAnsi="Times New Roman"/>
        </w:rPr>
        <w:t>6</w:t>
      </w:r>
      <w:r>
        <w:rPr>
          <w:rFonts w:ascii="Times New Roman" w:hAnsi="Times New Roman"/>
        </w:rPr>
        <w:t xml:space="preserve"> 分会学位管理</w:t>
      </w:r>
      <w:bookmarkEnd w:id="60"/>
      <w:bookmarkEnd w:id="61"/>
    </w:p>
    <w:p>
      <w:pPr>
        <w:spacing w:line="360" w:lineRule="auto"/>
        <w:rPr>
          <w:rFonts w:eastAsia="仿宋_GB2312"/>
          <w:sz w:val="24"/>
        </w:rPr>
      </w:pPr>
      <w:r>
        <w:rPr>
          <w:rFonts w:hint="eastAsia" w:eastAsia="仿宋_GB2312"/>
          <w:sz w:val="24"/>
        </w:rPr>
        <w:t>此部分由学院负责操作，操作步骤见章节3.7。</w:t>
      </w:r>
    </w:p>
    <w:p>
      <w:pPr>
        <w:pStyle w:val="26"/>
        <w:rPr>
          <w:rFonts w:ascii="Times New Roman" w:hAnsi="Times New Roman"/>
        </w:rPr>
      </w:pPr>
      <w:bookmarkStart w:id="62" w:name="_Toc522483345"/>
      <w:bookmarkStart w:id="63" w:name="_Toc10728"/>
      <w:r>
        <w:rPr>
          <w:rFonts w:ascii="Times New Roman" w:hAnsi="Times New Roman"/>
        </w:rPr>
        <w:t>4.</w:t>
      </w:r>
      <w:r>
        <w:rPr>
          <w:rFonts w:hint="eastAsia" w:ascii="Times New Roman" w:hAnsi="Times New Roman"/>
        </w:rPr>
        <w:t>7</w:t>
      </w:r>
      <w:r>
        <w:rPr>
          <w:rFonts w:ascii="Times New Roman" w:hAnsi="Times New Roman"/>
        </w:rPr>
        <w:t xml:space="preserve"> 校会学位管理</w:t>
      </w:r>
      <w:bookmarkEnd w:id="62"/>
      <w:bookmarkEnd w:id="63"/>
    </w:p>
    <w:p>
      <w:pPr>
        <w:spacing w:line="360" w:lineRule="auto"/>
        <w:ind w:firstLine="480" w:firstLineChars="200"/>
        <w:rPr>
          <w:rFonts w:eastAsia="仿宋_GB2312"/>
          <w:color w:val="FF0000"/>
          <w:sz w:val="24"/>
        </w:rPr>
      </w:pPr>
      <w:r>
        <w:rPr>
          <w:rFonts w:hint="eastAsia" w:eastAsia="仿宋_GB2312"/>
          <w:color w:val="FF0000"/>
          <w:sz w:val="24"/>
        </w:rPr>
        <w:t>只有学院分委会名单设定后才会进入到校委会中。</w:t>
      </w:r>
    </w:p>
    <w:p>
      <w:pPr>
        <w:spacing w:line="360" w:lineRule="auto"/>
        <w:ind w:firstLine="482" w:firstLineChars="200"/>
        <w:rPr>
          <w:rFonts w:eastAsia="仿宋_GB2312"/>
          <w:b/>
          <w:sz w:val="24"/>
        </w:rPr>
      </w:pPr>
      <w:r>
        <w:rPr>
          <w:rFonts w:hint="eastAsia" w:eastAsia="仿宋_GB2312"/>
          <w:b/>
          <w:sz w:val="24"/>
        </w:rPr>
        <w:t>（1）校会会议信息管理</w:t>
      </w:r>
    </w:p>
    <w:p>
      <w:pPr>
        <w:spacing w:line="360" w:lineRule="auto"/>
        <w:ind w:firstLine="480" w:firstLineChars="200"/>
        <w:rPr>
          <w:rFonts w:eastAsia="仿宋_GB2312"/>
          <w:sz w:val="24"/>
        </w:rPr>
      </w:pPr>
      <w:r>
        <w:rPr>
          <w:rFonts w:hint="eastAsia" w:eastAsia="仿宋_GB2312"/>
          <w:sz w:val="24"/>
        </w:rPr>
        <w:t>操作菜单：学位</w:t>
      </w:r>
      <w:r>
        <w:rPr>
          <w:rFonts w:eastAsia="仿宋_GB2312"/>
          <w:sz w:val="24"/>
        </w:rPr>
        <w:t>→</w:t>
      </w:r>
      <w:r>
        <w:rPr>
          <w:rFonts w:hint="eastAsia" w:eastAsia="仿宋_GB2312"/>
          <w:sz w:val="24"/>
        </w:rPr>
        <w:t>校会学位管理</w:t>
      </w:r>
      <w:r>
        <w:rPr>
          <w:rFonts w:eastAsia="仿宋_GB2312"/>
          <w:sz w:val="24"/>
        </w:rPr>
        <w:t>→</w:t>
      </w:r>
      <w:r>
        <w:rPr>
          <w:rFonts w:hint="eastAsia" w:eastAsia="仿宋_GB2312"/>
          <w:sz w:val="24"/>
        </w:rPr>
        <w:t>校会会议信息管理</w:t>
      </w:r>
    </w:p>
    <w:p>
      <w:pPr>
        <w:spacing w:line="360" w:lineRule="auto"/>
        <w:ind w:firstLine="480" w:firstLineChars="200"/>
        <w:rPr>
          <w:sz w:val="24"/>
        </w:rPr>
      </w:pPr>
      <w:r>
        <w:rPr>
          <w:rFonts w:hint="eastAsia" w:eastAsia="仿宋_GB2312"/>
          <w:sz w:val="24"/>
        </w:rPr>
        <w:t>如图4.3</w:t>
      </w:r>
      <w:r>
        <w:rPr>
          <w:rFonts w:eastAsia="仿宋_GB2312"/>
          <w:sz w:val="24"/>
        </w:rPr>
        <w:t>1</w:t>
      </w:r>
      <w:r>
        <w:rPr>
          <w:rFonts w:hint="eastAsia" w:eastAsia="仿宋_GB2312"/>
          <w:sz w:val="24"/>
        </w:rPr>
        <w:t>所示，进行校委会环节操作时，必须先新增当前批次的校委会信息，填写基本信息后点击“</w:t>
      </w:r>
      <w:r>
        <w:rPr>
          <w:rFonts w:eastAsia="仿宋_GB2312"/>
          <w:sz w:val="24"/>
        </w:rPr>
        <w:drawing>
          <wp:inline distT="0" distB="0" distL="0" distR="0">
            <wp:extent cx="166370" cy="143510"/>
            <wp:effectExtent l="0" t="0" r="5080" b="8890"/>
            <wp:docPr id="35"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14"/>
                    <pic:cNvPicPr>
                      <a:picLocks noChangeAspect="1"/>
                    </pic:cNvPicPr>
                  </pic:nvPicPr>
                  <pic:blipFill>
                    <a:blip r:embed="rId91" cstate="print"/>
                    <a:stretch>
                      <a:fillRect/>
                    </a:stretch>
                  </pic:blipFill>
                  <pic:spPr>
                    <a:xfrm>
                      <a:off x="0" y="0"/>
                      <a:ext cx="166737" cy="144000"/>
                    </a:xfrm>
                    <a:prstGeom prst="rect">
                      <a:avLst/>
                    </a:prstGeom>
                  </pic:spPr>
                </pic:pic>
              </a:graphicData>
            </a:graphic>
          </wp:inline>
        </w:drawing>
      </w:r>
      <w:r>
        <w:rPr>
          <w:rFonts w:hint="eastAsia" w:eastAsia="仿宋_GB2312"/>
          <w:sz w:val="24"/>
        </w:rPr>
        <w:t>”按钮，然后点击“</w:t>
      </w:r>
      <w:r>
        <w:rPr>
          <w:rFonts w:eastAsia="仿宋_GB2312"/>
          <w:sz w:val="24"/>
        </w:rPr>
        <w:drawing>
          <wp:inline distT="0" distB="0" distL="0" distR="0">
            <wp:extent cx="151130" cy="143510"/>
            <wp:effectExtent l="0" t="0" r="1270" b="8890"/>
            <wp:docPr id="40"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15"/>
                    <pic:cNvPicPr>
                      <a:picLocks noChangeAspect="1"/>
                    </pic:cNvPicPr>
                  </pic:nvPicPr>
                  <pic:blipFill>
                    <a:blip r:embed="rId92" cstate="print"/>
                    <a:stretch>
                      <a:fillRect/>
                    </a:stretch>
                  </pic:blipFill>
                  <pic:spPr>
                    <a:xfrm>
                      <a:off x="0" y="0"/>
                      <a:ext cx="151200" cy="144000"/>
                    </a:xfrm>
                    <a:prstGeom prst="rect">
                      <a:avLst/>
                    </a:prstGeom>
                  </pic:spPr>
                </pic:pic>
              </a:graphicData>
            </a:graphic>
          </wp:inline>
        </w:drawing>
      </w:r>
      <w:r>
        <w:rPr>
          <w:rFonts w:hint="eastAsia" w:eastAsia="仿宋_GB2312"/>
          <w:sz w:val="24"/>
        </w:rPr>
        <w:t>”按钮可编辑详细的分委会信息，如图4.3</w:t>
      </w:r>
      <w:r>
        <w:rPr>
          <w:rFonts w:eastAsia="仿宋_GB2312"/>
          <w:sz w:val="24"/>
        </w:rPr>
        <w:t>2</w:t>
      </w:r>
      <w:r>
        <w:rPr>
          <w:rFonts w:hint="eastAsia" w:eastAsia="仿宋_GB2312"/>
          <w:sz w:val="24"/>
        </w:rPr>
        <w:t>所示。</w:t>
      </w:r>
    </w:p>
    <w:p>
      <w:pPr>
        <w:spacing w:line="360" w:lineRule="auto"/>
        <w:jc w:val="center"/>
        <w:rPr>
          <w:rFonts w:eastAsia="仿宋_GB2312"/>
          <w:sz w:val="24"/>
        </w:rPr>
      </w:pPr>
      <w:r>
        <w:rPr>
          <w:rFonts w:eastAsia="仿宋_GB2312"/>
          <w:sz w:val="24"/>
        </w:rPr>
        <w:drawing>
          <wp:inline distT="0" distB="0" distL="0" distR="0">
            <wp:extent cx="6120130" cy="1740535"/>
            <wp:effectExtent l="19050" t="0" r="0" b="0"/>
            <wp:docPr id="112" name="图片 111" descr="4.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图片 111" descr="4.38.png"/>
                    <pic:cNvPicPr>
                      <a:picLocks noChangeAspect="1"/>
                    </pic:cNvPicPr>
                  </pic:nvPicPr>
                  <pic:blipFill>
                    <a:blip r:embed="rId144" cstate="print"/>
                    <a:stretch>
                      <a:fillRect/>
                    </a:stretch>
                  </pic:blipFill>
                  <pic:spPr>
                    <a:xfrm>
                      <a:off x="0" y="0"/>
                      <a:ext cx="6120130" cy="1740535"/>
                    </a:xfrm>
                    <a:prstGeom prst="rect">
                      <a:avLst/>
                    </a:prstGeom>
                  </pic:spPr>
                </pic:pic>
              </a:graphicData>
            </a:graphic>
          </wp:inline>
        </w:drawing>
      </w:r>
    </w:p>
    <w:p>
      <w:pPr>
        <w:spacing w:line="360" w:lineRule="auto"/>
        <w:jc w:val="center"/>
        <w:rPr>
          <w:rFonts w:eastAsia="仿宋_GB2312"/>
          <w:sz w:val="24"/>
        </w:rPr>
      </w:pPr>
      <w:r>
        <w:rPr>
          <w:rFonts w:hint="eastAsia" w:eastAsia="仿宋_GB2312"/>
          <w:sz w:val="24"/>
        </w:rPr>
        <w:t>图4.3</w:t>
      </w:r>
      <w:r>
        <w:rPr>
          <w:rFonts w:eastAsia="仿宋_GB2312"/>
          <w:sz w:val="24"/>
        </w:rPr>
        <w:t>1</w:t>
      </w:r>
    </w:p>
    <w:p>
      <w:pPr>
        <w:spacing w:line="360" w:lineRule="auto"/>
        <w:jc w:val="center"/>
        <w:rPr>
          <w:rFonts w:eastAsia="仿宋_GB2312"/>
          <w:sz w:val="24"/>
        </w:rPr>
      </w:pPr>
      <w:r>
        <w:rPr>
          <w:rFonts w:eastAsia="仿宋_GB2312"/>
          <w:sz w:val="24"/>
        </w:rPr>
        <w:drawing>
          <wp:inline distT="0" distB="0" distL="0" distR="0">
            <wp:extent cx="5634355" cy="4264660"/>
            <wp:effectExtent l="19050" t="0" r="4071" b="0"/>
            <wp:docPr id="113" name="图片 112" descr="4.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图片 112" descr="4.39.png"/>
                    <pic:cNvPicPr>
                      <a:picLocks noChangeAspect="1"/>
                    </pic:cNvPicPr>
                  </pic:nvPicPr>
                  <pic:blipFill>
                    <a:blip r:embed="rId145" cstate="print"/>
                    <a:stretch>
                      <a:fillRect/>
                    </a:stretch>
                  </pic:blipFill>
                  <pic:spPr>
                    <a:xfrm>
                      <a:off x="0" y="0"/>
                      <a:ext cx="5634656" cy="4264870"/>
                    </a:xfrm>
                    <a:prstGeom prst="rect">
                      <a:avLst/>
                    </a:prstGeom>
                  </pic:spPr>
                </pic:pic>
              </a:graphicData>
            </a:graphic>
          </wp:inline>
        </w:drawing>
      </w:r>
    </w:p>
    <w:p>
      <w:pPr>
        <w:spacing w:line="360" w:lineRule="auto"/>
        <w:jc w:val="center"/>
        <w:rPr>
          <w:rFonts w:eastAsia="仿宋_GB2312"/>
          <w:sz w:val="24"/>
        </w:rPr>
      </w:pPr>
      <w:r>
        <w:rPr>
          <w:rFonts w:hint="eastAsia" w:eastAsia="仿宋_GB2312"/>
          <w:sz w:val="24"/>
        </w:rPr>
        <w:t>图4.3</w:t>
      </w:r>
      <w:r>
        <w:rPr>
          <w:rFonts w:eastAsia="仿宋_GB2312"/>
          <w:sz w:val="24"/>
        </w:rPr>
        <w:t>2</w:t>
      </w:r>
    </w:p>
    <w:p>
      <w:pPr>
        <w:spacing w:line="360" w:lineRule="auto"/>
        <w:ind w:firstLine="482" w:firstLineChars="200"/>
        <w:jc w:val="left"/>
        <w:rPr>
          <w:rFonts w:eastAsia="仿宋_GB2312"/>
          <w:b/>
          <w:sz w:val="24"/>
        </w:rPr>
      </w:pPr>
      <w:r>
        <w:rPr>
          <w:rFonts w:hint="eastAsia" w:eastAsia="仿宋_GB2312"/>
          <w:b/>
          <w:sz w:val="24"/>
        </w:rPr>
        <w:t>（2）校会学生名单设定</w:t>
      </w:r>
    </w:p>
    <w:p>
      <w:pPr>
        <w:spacing w:line="360" w:lineRule="auto"/>
        <w:ind w:firstLine="480" w:firstLineChars="200"/>
        <w:jc w:val="left"/>
        <w:rPr>
          <w:rFonts w:eastAsia="仿宋_GB2312"/>
          <w:sz w:val="24"/>
        </w:rPr>
      </w:pPr>
      <w:r>
        <w:rPr>
          <w:rFonts w:hint="eastAsia" w:eastAsia="仿宋_GB2312"/>
          <w:sz w:val="24"/>
        </w:rPr>
        <w:t>如图4.</w:t>
      </w:r>
      <w:r>
        <w:rPr>
          <w:rFonts w:eastAsia="仿宋_GB2312"/>
          <w:sz w:val="24"/>
        </w:rPr>
        <w:t>33</w:t>
      </w:r>
      <w:r>
        <w:rPr>
          <w:rFonts w:hint="eastAsia" w:eastAsia="仿宋_GB2312"/>
          <w:sz w:val="24"/>
        </w:rPr>
        <w:t>所示，选择相应的分委会，点击右侧“新增”按钮，出现图4.</w:t>
      </w:r>
      <w:r>
        <w:rPr>
          <w:rFonts w:eastAsia="仿宋_GB2312"/>
          <w:sz w:val="24"/>
        </w:rPr>
        <w:t>34</w:t>
      </w:r>
      <w:r>
        <w:rPr>
          <w:rFonts w:hint="eastAsia" w:eastAsia="仿宋_GB2312"/>
          <w:sz w:val="24"/>
        </w:rPr>
        <w:t>弹框，添加可以上校会的学生（包括博士、硕士）。</w:t>
      </w:r>
    </w:p>
    <w:p>
      <w:pPr>
        <w:spacing w:line="360" w:lineRule="auto"/>
        <w:jc w:val="center"/>
        <w:rPr>
          <w:rFonts w:eastAsia="仿宋_GB2312"/>
          <w:sz w:val="24"/>
        </w:rPr>
      </w:pPr>
      <w:r>
        <w:rPr>
          <w:rFonts w:eastAsia="仿宋_GB2312"/>
          <w:sz w:val="24"/>
        </w:rPr>
        <w:drawing>
          <wp:inline distT="0" distB="0" distL="0" distR="0">
            <wp:extent cx="6120130" cy="1607820"/>
            <wp:effectExtent l="19050" t="0" r="0" b="0"/>
            <wp:docPr id="144" name="图片 143" descr="4.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图片 143" descr="4.40.png"/>
                    <pic:cNvPicPr>
                      <a:picLocks noChangeAspect="1"/>
                    </pic:cNvPicPr>
                  </pic:nvPicPr>
                  <pic:blipFill>
                    <a:blip r:embed="rId146" cstate="print"/>
                    <a:stretch>
                      <a:fillRect/>
                    </a:stretch>
                  </pic:blipFill>
                  <pic:spPr>
                    <a:xfrm>
                      <a:off x="0" y="0"/>
                      <a:ext cx="6120130" cy="1607820"/>
                    </a:xfrm>
                    <a:prstGeom prst="rect">
                      <a:avLst/>
                    </a:prstGeom>
                  </pic:spPr>
                </pic:pic>
              </a:graphicData>
            </a:graphic>
          </wp:inline>
        </w:drawing>
      </w:r>
    </w:p>
    <w:p>
      <w:pPr>
        <w:spacing w:line="360" w:lineRule="auto"/>
        <w:jc w:val="center"/>
        <w:rPr>
          <w:rFonts w:eastAsia="仿宋_GB2312"/>
          <w:sz w:val="24"/>
        </w:rPr>
      </w:pPr>
      <w:r>
        <w:rPr>
          <w:rFonts w:hint="eastAsia" w:eastAsia="仿宋_GB2312"/>
          <w:sz w:val="24"/>
        </w:rPr>
        <w:t>图4.</w:t>
      </w:r>
      <w:r>
        <w:rPr>
          <w:rFonts w:eastAsia="仿宋_GB2312"/>
          <w:sz w:val="24"/>
        </w:rPr>
        <w:t>33</w:t>
      </w:r>
    </w:p>
    <w:p>
      <w:pPr>
        <w:spacing w:line="360" w:lineRule="auto"/>
        <w:jc w:val="center"/>
        <w:rPr>
          <w:rFonts w:eastAsia="仿宋_GB2312"/>
          <w:sz w:val="24"/>
        </w:rPr>
      </w:pPr>
      <w:r>
        <w:rPr>
          <w:rFonts w:eastAsia="仿宋_GB2312"/>
          <w:sz w:val="24"/>
        </w:rPr>
        <w:drawing>
          <wp:inline distT="0" distB="0" distL="0" distR="0">
            <wp:extent cx="4272915" cy="1774190"/>
            <wp:effectExtent l="19050" t="0" r="0" b="0"/>
            <wp:docPr id="148" name="图片 147" descr="4.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图片 147" descr="4.41.png"/>
                    <pic:cNvPicPr>
                      <a:picLocks noChangeAspect="1"/>
                    </pic:cNvPicPr>
                  </pic:nvPicPr>
                  <pic:blipFill>
                    <a:blip r:embed="rId147" cstate="print"/>
                    <a:stretch>
                      <a:fillRect/>
                    </a:stretch>
                  </pic:blipFill>
                  <pic:spPr>
                    <a:xfrm>
                      <a:off x="0" y="0"/>
                      <a:ext cx="4282528" cy="1778094"/>
                    </a:xfrm>
                    <a:prstGeom prst="rect">
                      <a:avLst/>
                    </a:prstGeom>
                  </pic:spPr>
                </pic:pic>
              </a:graphicData>
            </a:graphic>
          </wp:inline>
        </w:drawing>
      </w:r>
    </w:p>
    <w:p>
      <w:pPr>
        <w:spacing w:line="360" w:lineRule="auto"/>
        <w:jc w:val="center"/>
        <w:rPr>
          <w:rFonts w:eastAsia="仿宋_GB2312"/>
          <w:sz w:val="24"/>
        </w:rPr>
      </w:pPr>
      <w:r>
        <w:rPr>
          <w:rFonts w:hint="eastAsia" w:eastAsia="仿宋_GB2312"/>
          <w:sz w:val="24"/>
        </w:rPr>
        <w:t>图4.</w:t>
      </w:r>
      <w:r>
        <w:rPr>
          <w:rFonts w:eastAsia="仿宋_GB2312"/>
          <w:sz w:val="24"/>
        </w:rPr>
        <w:t>34</w:t>
      </w:r>
    </w:p>
    <w:p>
      <w:pPr>
        <w:spacing w:line="360" w:lineRule="auto"/>
        <w:ind w:firstLine="480" w:firstLineChars="200"/>
        <w:jc w:val="left"/>
        <w:rPr>
          <w:rFonts w:eastAsia="仿宋_GB2312"/>
          <w:sz w:val="24"/>
        </w:rPr>
      </w:pPr>
      <w:r>
        <w:rPr>
          <w:rFonts w:hint="eastAsia" w:eastAsia="仿宋_GB2312"/>
          <w:sz w:val="24"/>
        </w:rPr>
        <w:t>如图4.</w:t>
      </w:r>
      <w:r>
        <w:rPr>
          <w:rFonts w:eastAsia="仿宋_GB2312"/>
          <w:sz w:val="24"/>
        </w:rPr>
        <w:t>35</w:t>
      </w:r>
      <w:r>
        <w:rPr>
          <w:rFonts w:hint="eastAsia" w:eastAsia="仿宋_GB2312"/>
          <w:sz w:val="24"/>
        </w:rPr>
        <w:t>所示，导出上校会的学生简况表。</w:t>
      </w:r>
    </w:p>
    <w:p>
      <w:pPr>
        <w:spacing w:line="360" w:lineRule="auto"/>
        <w:jc w:val="center"/>
        <w:rPr>
          <w:rFonts w:eastAsia="仿宋_GB2312"/>
          <w:sz w:val="24"/>
        </w:rPr>
      </w:pPr>
      <w:r>
        <w:rPr>
          <w:rFonts w:hint="eastAsia" w:eastAsia="仿宋_GB2312"/>
          <w:sz w:val="24"/>
        </w:rPr>
        <w:drawing>
          <wp:inline distT="0" distB="0" distL="0" distR="0">
            <wp:extent cx="6120130" cy="1520825"/>
            <wp:effectExtent l="19050" t="0" r="0" b="0"/>
            <wp:docPr id="156" name="图片 155" descr="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图片 155" descr="4.png"/>
                    <pic:cNvPicPr>
                      <a:picLocks noChangeAspect="1"/>
                    </pic:cNvPicPr>
                  </pic:nvPicPr>
                  <pic:blipFill>
                    <a:blip r:embed="rId148" cstate="print"/>
                    <a:stretch>
                      <a:fillRect/>
                    </a:stretch>
                  </pic:blipFill>
                  <pic:spPr>
                    <a:xfrm>
                      <a:off x="0" y="0"/>
                      <a:ext cx="6120130" cy="1520825"/>
                    </a:xfrm>
                    <a:prstGeom prst="rect">
                      <a:avLst/>
                    </a:prstGeom>
                  </pic:spPr>
                </pic:pic>
              </a:graphicData>
            </a:graphic>
          </wp:inline>
        </w:drawing>
      </w:r>
    </w:p>
    <w:p>
      <w:pPr>
        <w:spacing w:line="360" w:lineRule="auto"/>
        <w:jc w:val="center"/>
        <w:rPr>
          <w:rFonts w:eastAsia="仿宋_GB2312"/>
          <w:sz w:val="24"/>
        </w:rPr>
      </w:pPr>
      <w:r>
        <w:rPr>
          <w:rFonts w:hint="eastAsia" w:eastAsia="仿宋_GB2312"/>
          <w:sz w:val="24"/>
        </w:rPr>
        <w:t>图4.</w:t>
      </w:r>
      <w:r>
        <w:rPr>
          <w:rFonts w:eastAsia="仿宋_GB2312"/>
          <w:sz w:val="24"/>
        </w:rPr>
        <w:t>35</w:t>
      </w:r>
    </w:p>
    <w:p>
      <w:pPr>
        <w:spacing w:line="360" w:lineRule="auto"/>
        <w:ind w:firstLine="482" w:firstLineChars="200"/>
        <w:jc w:val="left"/>
        <w:rPr>
          <w:rFonts w:eastAsia="仿宋_GB2312"/>
          <w:b/>
          <w:sz w:val="24"/>
        </w:rPr>
      </w:pPr>
      <w:r>
        <w:rPr>
          <w:rFonts w:hint="eastAsia" w:eastAsia="仿宋_GB2312"/>
          <w:b/>
          <w:sz w:val="24"/>
        </w:rPr>
        <w:t>（3）校委会表决票管理</w:t>
      </w:r>
    </w:p>
    <w:p>
      <w:pPr>
        <w:spacing w:line="360" w:lineRule="auto"/>
        <w:ind w:firstLine="480" w:firstLineChars="200"/>
        <w:jc w:val="left"/>
        <w:rPr>
          <w:rFonts w:eastAsia="仿宋_GB2312"/>
          <w:sz w:val="24"/>
        </w:rPr>
      </w:pPr>
      <w:r>
        <w:rPr>
          <w:rFonts w:hint="eastAsia" w:eastAsia="仿宋_GB2312"/>
          <w:sz w:val="24"/>
        </w:rPr>
        <w:t>如图4.</w:t>
      </w:r>
      <w:r>
        <w:rPr>
          <w:rFonts w:eastAsia="仿宋_GB2312"/>
          <w:sz w:val="24"/>
        </w:rPr>
        <w:t>36</w:t>
      </w:r>
      <w:r>
        <w:rPr>
          <w:rFonts w:hint="eastAsia" w:eastAsia="仿宋_GB2312"/>
          <w:sz w:val="24"/>
        </w:rPr>
        <w:t>所示，可以单个，也可以批量，给出校委会表决结果。</w:t>
      </w:r>
    </w:p>
    <w:p>
      <w:pPr>
        <w:spacing w:line="360" w:lineRule="auto"/>
        <w:jc w:val="center"/>
        <w:rPr>
          <w:rFonts w:eastAsia="仿宋_GB2312"/>
          <w:sz w:val="24"/>
        </w:rPr>
      </w:pPr>
      <w:r>
        <w:rPr>
          <w:rFonts w:eastAsia="仿宋_GB2312"/>
          <w:sz w:val="24"/>
        </w:rPr>
        <w:drawing>
          <wp:inline distT="0" distB="0" distL="0" distR="0">
            <wp:extent cx="6120130" cy="1649095"/>
            <wp:effectExtent l="19050" t="0" r="0" b="0"/>
            <wp:docPr id="152" name="图片 151" descr="4.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图片 151" descr="4.42.png"/>
                    <pic:cNvPicPr>
                      <a:picLocks noChangeAspect="1"/>
                    </pic:cNvPicPr>
                  </pic:nvPicPr>
                  <pic:blipFill>
                    <a:blip r:embed="rId149" cstate="print"/>
                    <a:stretch>
                      <a:fillRect/>
                    </a:stretch>
                  </pic:blipFill>
                  <pic:spPr>
                    <a:xfrm>
                      <a:off x="0" y="0"/>
                      <a:ext cx="6120130" cy="1649095"/>
                    </a:xfrm>
                    <a:prstGeom prst="rect">
                      <a:avLst/>
                    </a:prstGeom>
                  </pic:spPr>
                </pic:pic>
              </a:graphicData>
            </a:graphic>
          </wp:inline>
        </w:drawing>
      </w:r>
    </w:p>
    <w:p>
      <w:pPr>
        <w:spacing w:line="360" w:lineRule="auto"/>
        <w:jc w:val="center"/>
        <w:rPr>
          <w:rFonts w:eastAsia="仿宋_GB2312"/>
          <w:sz w:val="24"/>
        </w:rPr>
      </w:pPr>
      <w:r>
        <w:rPr>
          <w:rFonts w:hint="eastAsia" w:eastAsia="仿宋_GB2312"/>
          <w:sz w:val="24"/>
        </w:rPr>
        <w:t>图4.</w:t>
      </w:r>
      <w:r>
        <w:rPr>
          <w:rFonts w:eastAsia="仿宋_GB2312"/>
          <w:sz w:val="24"/>
        </w:rPr>
        <w:t>36</w:t>
      </w:r>
    </w:p>
    <w:p>
      <w:pPr>
        <w:spacing w:line="360" w:lineRule="auto"/>
        <w:jc w:val="left"/>
        <w:rPr>
          <w:rFonts w:eastAsia="仿宋_GB2312"/>
          <w:b/>
          <w:sz w:val="24"/>
        </w:rPr>
      </w:pPr>
      <w:r>
        <w:rPr>
          <w:rFonts w:hint="eastAsia" w:eastAsia="仿宋_GB2312"/>
          <w:b/>
          <w:sz w:val="24"/>
        </w:rPr>
        <w:t>（4）校委讨论结果管理</w:t>
      </w:r>
    </w:p>
    <w:p>
      <w:pPr>
        <w:spacing w:line="360" w:lineRule="auto"/>
        <w:ind w:firstLine="480" w:firstLineChars="200"/>
        <w:jc w:val="left"/>
        <w:rPr>
          <w:rFonts w:eastAsia="仿宋_GB2312"/>
          <w:sz w:val="24"/>
        </w:rPr>
      </w:pPr>
      <w:r>
        <w:rPr>
          <w:rFonts w:hint="eastAsia" w:eastAsia="仿宋_GB2312"/>
          <w:sz w:val="24"/>
        </w:rPr>
        <w:t>如图4.</w:t>
      </w:r>
      <w:r>
        <w:rPr>
          <w:rFonts w:eastAsia="仿宋_GB2312"/>
          <w:sz w:val="24"/>
        </w:rPr>
        <w:t>37</w:t>
      </w:r>
      <w:r>
        <w:rPr>
          <w:rFonts w:hint="eastAsia" w:eastAsia="仿宋_GB2312"/>
          <w:sz w:val="24"/>
        </w:rPr>
        <w:t>所示，可以单个，也可以批量，给出校委会通过授予学位结果。</w:t>
      </w:r>
    </w:p>
    <w:p>
      <w:pPr>
        <w:spacing w:line="360" w:lineRule="auto"/>
        <w:jc w:val="left"/>
        <w:rPr>
          <w:rFonts w:eastAsia="仿宋_GB2312"/>
          <w:sz w:val="24"/>
        </w:rPr>
      </w:pPr>
      <w:r>
        <w:rPr>
          <w:rFonts w:eastAsia="仿宋_GB2312"/>
          <w:sz w:val="24"/>
        </w:rPr>
        <w:drawing>
          <wp:inline distT="0" distB="0" distL="0" distR="0">
            <wp:extent cx="6120130" cy="1757045"/>
            <wp:effectExtent l="19050" t="0" r="0" b="0"/>
            <wp:docPr id="157" name="图片 156" descr="4.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 name="图片 156" descr="4.44.png"/>
                    <pic:cNvPicPr>
                      <a:picLocks noChangeAspect="1"/>
                    </pic:cNvPicPr>
                  </pic:nvPicPr>
                  <pic:blipFill>
                    <a:blip r:embed="rId150" cstate="print"/>
                    <a:stretch>
                      <a:fillRect/>
                    </a:stretch>
                  </pic:blipFill>
                  <pic:spPr>
                    <a:xfrm>
                      <a:off x="0" y="0"/>
                      <a:ext cx="6120130" cy="1757045"/>
                    </a:xfrm>
                    <a:prstGeom prst="rect">
                      <a:avLst/>
                    </a:prstGeom>
                  </pic:spPr>
                </pic:pic>
              </a:graphicData>
            </a:graphic>
          </wp:inline>
        </w:drawing>
      </w:r>
    </w:p>
    <w:p>
      <w:pPr>
        <w:spacing w:line="360" w:lineRule="auto"/>
        <w:jc w:val="center"/>
        <w:rPr>
          <w:rFonts w:eastAsia="仿宋_GB2312"/>
          <w:sz w:val="24"/>
        </w:rPr>
      </w:pPr>
      <w:r>
        <w:rPr>
          <w:rFonts w:hint="eastAsia" w:eastAsia="仿宋_GB2312"/>
          <w:sz w:val="24"/>
        </w:rPr>
        <w:t>图4.</w:t>
      </w:r>
      <w:r>
        <w:rPr>
          <w:rFonts w:eastAsia="仿宋_GB2312"/>
          <w:sz w:val="24"/>
        </w:rPr>
        <w:t>37</w:t>
      </w:r>
    </w:p>
    <w:p>
      <w:pPr>
        <w:pStyle w:val="26"/>
        <w:rPr>
          <w:rFonts w:ascii="Times New Roman" w:hAnsi="Times New Roman"/>
        </w:rPr>
      </w:pPr>
      <w:bookmarkStart w:id="64" w:name="_Toc522483346"/>
      <w:bookmarkStart w:id="65" w:name="_Toc9438"/>
      <w:r>
        <w:rPr>
          <w:rFonts w:ascii="Times New Roman" w:hAnsi="Times New Roman"/>
        </w:rPr>
        <w:t>4.</w:t>
      </w:r>
      <w:r>
        <w:rPr>
          <w:rFonts w:hint="eastAsia" w:ascii="Times New Roman" w:hAnsi="Times New Roman"/>
        </w:rPr>
        <w:t>8</w:t>
      </w:r>
      <w:r>
        <w:rPr>
          <w:rFonts w:ascii="Times New Roman" w:hAnsi="Times New Roman"/>
        </w:rPr>
        <w:t xml:space="preserve"> 学位综合管理</w:t>
      </w:r>
      <w:bookmarkEnd w:id="64"/>
      <w:bookmarkEnd w:id="65"/>
    </w:p>
    <w:p>
      <w:pPr>
        <w:spacing w:line="360" w:lineRule="auto"/>
        <w:ind w:firstLine="480" w:firstLineChars="200"/>
      </w:pPr>
      <w:r>
        <w:rPr>
          <w:rFonts w:eastAsia="仿宋_GB2312"/>
          <w:sz w:val="24"/>
        </w:rPr>
        <w:t>目前这个模块正在建设中，请等待系统建设完成更新操作说明。</w:t>
      </w:r>
    </w:p>
    <w:p>
      <w:pPr>
        <w:pStyle w:val="26"/>
        <w:rPr>
          <w:rFonts w:ascii="Times New Roman" w:hAnsi="Times New Roman"/>
        </w:rPr>
      </w:pPr>
      <w:bookmarkStart w:id="66" w:name="_Toc522483347"/>
      <w:bookmarkStart w:id="67" w:name="_Toc16982"/>
      <w:r>
        <w:rPr>
          <w:rFonts w:ascii="Times New Roman" w:hAnsi="Times New Roman"/>
        </w:rPr>
        <w:t>4.</w:t>
      </w:r>
      <w:r>
        <w:rPr>
          <w:rFonts w:hint="eastAsia" w:ascii="Times New Roman" w:hAnsi="Times New Roman"/>
        </w:rPr>
        <w:t>9</w:t>
      </w:r>
      <w:r>
        <w:rPr>
          <w:rFonts w:ascii="Times New Roman" w:hAnsi="Times New Roman"/>
        </w:rPr>
        <w:t xml:space="preserve"> 学位信息上报</w:t>
      </w:r>
      <w:bookmarkEnd w:id="66"/>
      <w:bookmarkEnd w:id="67"/>
    </w:p>
    <w:p>
      <w:pPr>
        <w:tabs>
          <w:tab w:val="left" w:pos="4802"/>
        </w:tabs>
        <w:spacing w:line="360" w:lineRule="auto"/>
        <w:ind w:firstLine="480" w:firstLineChars="200"/>
        <w:jc w:val="left"/>
        <w:rPr>
          <w:rFonts w:eastAsia="仿宋_GB2312"/>
          <w:sz w:val="24"/>
        </w:rPr>
      </w:pPr>
      <w:r>
        <w:rPr>
          <w:rFonts w:eastAsia="仿宋_GB2312"/>
          <w:sz w:val="24"/>
        </w:rPr>
        <w:t>如图4.38所示，选择正确的年度和批次，点击已核对为“是”（已核对为“否”的，是没有完成学位信息核对的学生），筛选出的即为提交了“学位授予信息核对”信息的学生。</w:t>
      </w:r>
    </w:p>
    <w:p>
      <w:pPr>
        <w:tabs>
          <w:tab w:val="left" w:pos="4802"/>
        </w:tabs>
        <w:spacing w:line="360" w:lineRule="auto"/>
        <w:ind w:firstLine="480" w:firstLineChars="200"/>
        <w:jc w:val="left"/>
        <w:rPr>
          <w:rFonts w:eastAsia="仿宋_GB2312"/>
          <w:sz w:val="24"/>
        </w:rPr>
      </w:pPr>
      <w:r>
        <w:rPr>
          <w:rFonts w:eastAsia="仿宋_GB2312"/>
          <w:sz w:val="24"/>
        </w:rPr>
        <w:t>点击“导出”即可导出所有填报学位授予信息学生的信息。</w:t>
      </w:r>
    </w:p>
    <w:p>
      <w:pPr>
        <w:tabs>
          <w:tab w:val="left" w:pos="4802"/>
        </w:tabs>
        <w:spacing w:line="360" w:lineRule="auto"/>
        <w:ind w:firstLine="480" w:firstLineChars="200"/>
        <w:jc w:val="left"/>
        <w:rPr>
          <w:rFonts w:eastAsia="仿宋_GB2312"/>
          <w:sz w:val="24"/>
        </w:rPr>
      </w:pPr>
      <w:r>
        <w:rPr>
          <w:rFonts w:eastAsia="仿宋_GB2312"/>
          <w:sz w:val="24"/>
        </w:rPr>
        <w:t>点击右侧“</w:t>
      </w:r>
      <w:r>
        <w:drawing>
          <wp:inline distT="0" distB="0" distL="0" distR="0">
            <wp:extent cx="227965" cy="208915"/>
            <wp:effectExtent l="0" t="0" r="635" b="635"/>
            <wp:docPr id="182" name="图片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 name="图片 182"/>
                    <pic:cNvPicPr>
                      <a:picLocks noChangeAspect="1"/>
                    </pic:cNvPicPr>
                  </pic:nvPicPr>
                  <pic:blipFill>
                    <a:blip r:embed="rId151" cstate="print"/>
                    <a:stretch>
                      <a:fillRect/>
                    </a:stretch>
                  </pic:blipFill>
                  <pic:spPr>
                    <a:xfrm>
                      <a:off x="0" y="0"/>
                      <a:ext cx="228571" cy="209524"/>
                    </a:xfrm>
                    <a:prstGeom prst="rect">
                      <a:avLst/>
                    </a:prstGeom>
                  </pic:spPr>
                </pic:pic>
              </a:graphicData>
            </a:graphic>
          </wp:inline>
        </w:drawing>
      </w:r>
      <w:r>
        <w:rPr>
          <w:rFonts w:eastAsia="仿宋_GB2312"/>
          <w:sz w:val="24"/>
        </w:rPr>
        <w:t>”按钮（图4.39所示），可查看学生具体的学位授予信息。</w:t>
      </w:r>
    </w:p>
    <w:p>
      <w:pPr>
        <w:tabs>
          <w:tab w:val="left" w:pos="4802"/>
        </w:tabs>
        <w:spacing w:line="360" w:lineRule="auto"/>
        <w:ind w:firstLine="480" w:firstLineChars="200"/>
        <w:jc w:val="left"/>
      </w:pPr>
      <w:r>
        <w:rPr>
          <w:rFonts w:eastAsia="仿宋_GB2312"/>
          <w:sz w:val="24"/>
        </w:rPr>
        <w:t>请务必确保完成核对的学生与最后授予学位的学生（人数与学生都要一致）完全一致！！此处导出的学位授予信息还需要与学籍库</w:t>
      </w:r>
      <w:r>
        <w:rPr>
          <w:rFonts w:hint="eastAsia" w:eastAsia="仿宋_GB2312"/>
          <w:sz w:val="24"/>
        </w:rPr>
        <w:t>、</w:t>
      </w:r>
      <w:r>
        <w:rPr>
          <w:rFonts w:eastAsia="仿宋_GB2312"/>
          <w:sz w:val="24"/>
        </w:rPr>
        <w:t>招生库等的信息进行核对，难免会有一些错误。</w:t>
      </w:r>
    </w:p>
    <w:p>
      <w:pPr>
        <w:jc w:val="center"/>
      </w:pPr>
      <w:r>
        <w:drawing>
          <wp:inline distT="0" distB="0" distL="0" distR="0">
            <wp:extent cx="5486400" cy="1935480"/>
            <wp:effectExtent l="0" t="0" r="0" b="7620"/>
            <wp:docPr id="181" name="图片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 name="图片 181"/>
                    <pic:cNvPicPr>
                      <a:picLocks noChangeAspect="1"/>
                    </pic:cNvPicPr>
                  </pic:nvPicPr>
                  <pic:blipFill>
                    <a:blip r:embed="rId152" cstate="print"/>
                    <a:stretch>
                      <a:fillRect/>
                    </a:stretch>
                  </pic:blipFill>
                  <pic:spPr>
                    <a:xfrm>
                      <a:off x="0" y="0"/>
                      <a:ext cx="5486400" cy="1935480"/>
                    </a:xfrm>
                    <a:prstGeom prst="rect">
                      <a:avLst/>
                    </a:prstGeom>
                  </pic:spPr>
                </pic:pic>
              </a:graphicData>
            </a:graphic>
          </wp:inline>
        </w:drawing>
      </w:r>
    </w:p>
    <w:p>
      <w:pPr>
        <w:jc w:val="center"/>
      </w:pPr>
      <w:r>
        <w:t>图4.38</w:t>
      </w:r>
    </w:p>
    <w:p>
      <w:pPr>
        <w:jc w:val="center"/>
      </w:pPr>
      <w:r>
        <w:drawing>
          <wp:inline distT="0" distB="0" distL="0" distR="0">
            <wp:extent cx="5878830" cy="2395855"/>
            <wp:effectExtent l="0" t="0" r="0" b="0"/>
            <wp:docPr id="164" name="图片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图片 164"/>
                    <pic:cNvPicPr>
                      <a:picLocks noChangeAspect="1"/>
                    </pic:cNvPicPr>
                  </pic:nvPicPr>
                  <pic:blipFill>
                    <a:blip r:embed="rId153" cstate="print"/>
                    <a:stretch>
                      <a:fillRect/>
                    </a:stretch>
                  </pic:blipFill>
                  <pic:spPr>
                    <a:xfrm>
                      <a:off x="0" y="0"/>
                      <a:ext cx="5889983" cy="2400483"/>
                    </a:xfrm>
                    <a:prstGeom prst="rect">
                      <a:avLst/>
                    </a:prstGeom>
                  </pic:spPr>
                </pic:pic>
              </a:graphicData>
            </a:graphic>
          </wp:inline>
        </w:drawing>
      </w:r>
    </w:p>
    <w:p>
      <w:pPr>
        <w:jc w:val="center"/>
      </w:pPr>
      <w:r>
        <w:t>图4.39</w:t>
      </w:r>
    </w:p>
    <w:p>
      <w:pPr>
        <w:pStyle w:val="26"/>
        <w:rPr>
          <w:rFonts w:ascii="Times New Roman" w:hAnsi="Times New Roman"/>
        </w:rPr>
      </w:pPr>
      <w:bookmarkStart w:id="68" w:name="_Toc522483348"/>
      <w:bookmarkStart w:id="69" w:name="_Toc593"/>
      <w:r>
        <w:rPr>
          <w:rFonts w:ascii="Times New Roman" w:hAnsi="Times New Roman"/>
        </w:rPr>
        <w:t>4.1</w:t>
      </w:r>
      <w:r>
        <w:rPr>
          <w:rFonts w:hint="eastAsia" w:ascii="Times New Roman" w:hAnsi="Times New Roman"/>
        </w:rPr>
        <w:t>0</w:t>
      </w:r>
      <w:r>
        <w:rPr>
          <w:rFonts w:ascii="Times New Roman" w:hAnsi="Times New Roman"/>
        </w:rPr>
        <w:t xml:space="preserve"> 存档论文学位办审核</w:t>
      </w:r>
      <w:bookmarkEnd w:id="68"/>
      <w:bookmarkEnd w:id="69"/>
    </w:p>
    <w:p>
      <w:pPr>
        <w:tabs>
          <w:tab w:val="left" w:pos="4802"/>
        </w:tabs>
        <w:spacing w:line="360" w:lineRule="auto"/>
        <w:ind w:firstLine="482" w:firstLineChars="200"/>
        <w:jc w:val="left"/>
        <w:rPr>
          <w:rFonts w:eastAsia="仿宋_GB2312"/>
          <w:sz w:val="24"/>
        </w:rPr>
      </w:pPr>
      <w:r>
        <w:rPr>
          <w:rFonts w:hint="eastAsia" w:ascii="宋体" w:hAnsi="宋体" w:cs="宋体"/>
          <w:b/>
          <w:sz w:val="24"/>
        </w:rPr>
        <w:t>①</w:t>
      </w:r>
      <w:r>
        <w:rPr>
          <w:rFonts w:eastAsia="仿宋_GB2312"/>
          <w:sz w:val="24"/>
        </w:rPr>
        <w:t>路径：学位→学位论文存档→博士存档查重→检测论文文档下载</w:t>
      </w:r>
    </w:p>
    <w:p>
      <w:pPr>
        <w:tabs>
          <w:tab w:val="left" w:pos="4802"/>
        </w:tabs>
        <w:spacing w:line="360" w:lineRule="auto"/>
        <w:ind w:firstLine="480" w:firstLineChars="200"/>
        <w:jc w:val="left"/>
        <w:rPr>
          <w:rFonts w:eastAsia="仿宋_GB2312"/>
          <w:sz w:val="24"/>
        </w:rPr>
      </w:pPr>
      <w:r>
        <w:rPr>
          <w:rFonts w:eastAsia="仿宋_GB2312"/>
          <w:sz w:val="24"/>
        </w:rPr>
        <w:t>此处可查看学生是否上传存档论文，筛选出PDF上传“是”，导师审核“是”的学生，可批量下载论文进行查重，如图4.</w:t>
      </w:r>
      <w:r>
        <w:rPr>
          <w:rFonts w:hint="eastAsia" w:eastAsia="仿宋_GB2312"/>
          <w:sz w:val="24"/>
        </w:rPr>
        <w:t>4</w:t>
      </w:r>
      <w:r>
        <w:rPr>
          <w:rFonts w:eastAsia="仿宋_GB2312"/>
          <w:sz w:val="24"/>
        </w:rPr>
        <w:t>0所示。枚红色框框显示了两种下载方式，可自由选择，“查询”下载可下载查询出的前300篇论文。下载后，系统会识别下载时间和下载人员。</w:t>
      </w:r>
    </w:p>
    <w:p>
      <w:pPr>
        <w:jc w:val="center"/>
      </w:pPr>
      <w:r>
        <w:drawing>
          <wp:inline distT="0" distB="0" distL="0" distR="0">
            <wp:extent cx="5486400" cy="2059305"/>
            <wp:effectExtent l="0" t="0" r="0" b="0"/>
            <wp:docPr id="183" name="图片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 name="图片 183"/>
                    <pic:cNvPicPr>
                      <a:picLocks noChangeAspect="1"/>
                    </pic:cNvPicPr>
                  </pic:nvPicPr>
                  <pic:blipFill>
                    <a:blip r:embed="rId154" cstate="print"/>
                    <a:stretch>
                      <a:fillRect/>
                    </a:stretch>
                  </pic:blipFill>
                  <pic:spPr>
                    <a:xfrm>
                      <a:off x="0" y="0"/>
                      <a:ext cx="5486400" cy="2059305"/>
                    </a:xfrm>
                    <a:prstGeom prst="rect">
                      <a:avLst/>
                    </a:prstGeom>
                  </pic:spPr>
                </pic:pic>
              </a:graphicData>
            </a:graphic>
          </wp:inline>
        </w:drawing>
      </w:r>
    </w:p>
    <w:p>
      <w:pPr>
        <w:jc w:val="center"/>
      </w:pPr>
      <w:r>
        <w:t>图4.</w:t>
      </w:r>
      <w:r>
        <w:rPr>
          <w:rFonts w:hint="eastAsia"/>
        </w:rPr>
        <w:t>4</w:t>
      </w:r>
      <w:r>
        <w:t>0</w:t>
      </w:r>
    </w:p>
    <w:p>
      <w:pPr>
        <w:tabs>
          <w:tab w:val="left" w:pos="4802"/>
        </w:tabs>
        <w:spacing w:line="360" w:lineRule="auto"/>
        <w:ind w:firstLine="480" w:firstLineChars="200"/>
        <w:jc w:val="left"/>
        <w:rPr>
          <w:rFonts w:eastAsia="仿宋_GB2312"/>
          <w:sz w:val="24"/>
        </w:rPr>
      </w:pPr>
      <w:r>
        <w:rPr>
          <w:rFonts w:hint="eastAsia" w:ascii="宋体" w:hAnsi="宋体" w:cs="宋体"/>
          <w:sz w:val="24"/>
        </w:rPr>
        <w:t>②</w:t>
      </w:r>
      <w:r>
        <w:rPr>
          <w:rFonts w:eastAsia="仿宋_GB2312"/>
          <w:sz w:val="24"/>
        </w:rPr>
        <w:t>下载后将论文导入知网系统</w:t>
      </w:r>
    </w:p>
    <w:p>
      <w:pPr>
        <w:tabs>
          <w:tab w:val="left" w:pos="4802"/>
        </w:tabs>
        <w:spacing w:line="360" w:lineRule="auto"/>
        <w:ind w:firstLine="480" w:firstLineChars="200"/>
        <w:jc w:val="left"/>
        <w:rPr>
          <w:rFonts w:eastAsia="仿宋_GB2312"/>
          <w:sz w:val="24"/>
        </w:rPr>
      </w:pPr>
      <w:r>
        <w:rPr>
          <w:rFonts w:hint="eastAsia" w:ascii="宋体" w:hAnsi="宋体" w:cs="宋体"/>
          <w:sz w:val="24"/>
        </w:rPr>
        <w:t>③</w:t>
      </w:r>
      <w:r>
        <w:rPr>
          <w:rFonts w:eastAsia="仿宋_GB2312"/>
          <w:sz w:val="24"/>
        </w:rPr>
        <w:t>输出查重结果登记表，如图4.41所示，筛选出要登记的学生，在界面下方点击“查询”或者“选中”，再“输出”。</w:t>
      </w:r>
    </w:p>
    <w:p>
      <w:pPr>
        <w:jc w:val="center"/>
      </w:pPr>
      <w:r>
        <w:drawing>
          <wp:inline distT="0" distB="0" distL="0" distR="0">
            <wp:extent cx="5486400" cy="2016760"/>
            <wp:effectExtent l="0" t="0" r="0" b="2540"/>
            <wp:docPr id="184" name="图片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 name="图片 184"/>
                    <pic:cNvPicPr>
                      <a:picLocks noChangeAspect="1"/>
                    </pic:cNvPicPr>
                  </pic:nvPicPr>
                  <pic:blipFill>
                    <a:blip r:embed="rId155" cstate="print"/>
                    <a:stretch>
                      <a:fillRect/>
                    </a:stretch>
                  </pic:blipFill>
                  <pic:spPr>
                    <a:xfrm>
                      <a:off x="0" y="0"/>
                      <a:ext cx="5486400" cy="2016760"/>
                    </a:xfrm>
                    <a:prstGeom prst="rect">
                      <a:avLst/>
                    </a:prstGeom>
                  </pic:spPr>
                </pic:pic>
              </a:graphicData>
            </a:graphic>
          </wp:inline>
        </w:drawing>
      </w:r>
      <w:r>
        <w:t xml:space="preserve"> </w:t>
      </w:r>
    </w:p>
    <w:p>
      <w:pPr>
        <w:jc w:val="center"/>
      </w:pPr>
      <w:r>
        <w:t>图4.41</w:t>
      </w:r>
    </w:p>
    <w:p>
      <w:pPr>
        <w:tabs>
          <w:tab w:val="left" w:pos="4802"/>
        </w:tabs>
        <w:spacing w:line="360" w:lineRule="auto"/>
        <w:ind w:firstLine="480" w:firstLineChars="200"/>
        <w:jc w:val="left"/>
        <w:rPr>
          <w:rFonts w:eastAsia="仿宋_GB2312"/>
          <w:sz w:val="24"/>
        </w:rPr>
      </w:pPr>
      <w:r>
        <w:rPr>
          <w:rFonts w:hint="eastAsia" w:ascii="宋体" w:hAnsi="宋体" w:cs="宋体"/>
          <w:sz w:val="24"/>
        </w:rPr>
        <w:t>④</w:t>
      </w:r>
      <w:r>
        <w:rPr>
          <w:rFonts w:eastAsia="仿宋_GB2312"/>
          <w:sz w:val="24"/>
        </w:rPr>
        <w:t>输出的excel表见图4.42，每篇文章都有一个唯一识别码，登记查重信息需要在此表中登记，导入信息时也得是此表，一定要格式一致，总重复率和章节最高重复率为</w:t>
      </w:r>
      <w:r>
        <w:rPr>
          <w:rFonts w:hint="eastAsia" w:eastAsia="仿宋_GB2312"/>
          <w:sz w:val="24"/>
        </w:rPr>
        <w:t>百分</w:t>
      </w:r>
      <w:r>
        <w:rPr>
          <w:rFonts w:eastAsia="仿宋_GB2312"/>
          <w:sz w:val="24"/>
        </w:rPr>
        <w:t>数！！！</w:t>
      </w:r>
    </w:p>
    <w:p>
      <w:pPr>
        <w:jc w:val="center"/>
      </w:pPr>
      <w:r>
        <w:drawing>
          <wp:inline distT="0" distB="0" distL="0" distR="0">
            <wp:extent cx="5267325" cy="1299210"/>
            <wp:effectExtent l="19050" t="0" r="9525" b="0"/>
            <wp:docPr id="135" name="图片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图片 135"/>
                    <pic:cNvPicPr>
                      <a:picLocks noChangeAspect="1" noChangeArrowheads="1"/>
                    </pic:cNvPicPr>
                  </pic:nvPicPr>
                  <pic:blipFill>
                    <a:blip r:embed="rId116" cstate="print"/>
                    <a:stretch>
                      <a:fillRect/>
                    </a:stretch>
                  </pic:blipFill>
                  <pic:spPr>
                    <a:xfrm>
                      <a:off x="0" y="0"/>
                      <a:ext cx="5267325" cy="1299673"/>
                    </a:xfrm>
                    <a:prstGeom prst="rect">
                      <a:avLst/>
                    </a:prstGeom>
                    <a:noFill/>
                    <a:ln>
                      <a:noFill/>
                    </a:ln>
                  </pic:spPr>
                </pic:pic>
              </a:graphicData>
            </a:graphic>
          </wp:inline>
        </w:drawing>
      </w:r>
    </w:p>
    <w:p>
      <w:pPr>
        <w:jc w:val="center"/>
      </w:pPr>
      <w:r>
        <w:t>图4.42</w:t>
      </w:r>
    </w:p>
    <w:p>
      <w:pPr>
        <w:tabs>
          <w:tab w:val="left" w:pos="4802"/>
        </w:tabs>
        <w:spacing w:line="360" w:lineRule="auto"/>
        <w:ind w:firstLine="480" w:firstLineChars="200"/>
        <w:jc w:val="left"/>
        <w:rPr>
          <w:rFonts w:eastAsia="仿宋_GB2312"/>
          <w:sz w:val="24"/>
        </w:rPr>
      </w:pPr>
      <w:r>
        <w:rPr>
          <w:rFonts w:hint="eastAsia" w:ascii="宋体" w:hAnsi="宋体" w:cs="宋体"/>
          <w:sz w:val="24"/>
        </w:rPr>
        <w:t>⑤</w:t>
      </w:r>
      <w:r>
        <w:rPr>
          <w:rFonts w:eastAsia="仿宋_GB2312"/>
          <w:sz w:val="24"/>
        </w:rPr>
        <w:t>导入查重结果，如图4.43所示，选择刚刚输出并登记了信息的文件，导入信息</w:t>
      </w:r>
    </w:p>
    <w:p>
      <w:pPr>
        <w:jc w:val="center"/>
      </w:pPr>
      <w:r>
        <w:drawing>
          <wp:inline distT="0" distB="0" distL="0" distR="0">
            <wp:extent cx="5486400" cy="1983740"/>
            <wp:effectExtent l="0" t="0" r="0" b="0"/>
            <wp:docPr id="185" name="图片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 name="图片 185"/>
                    <pic:cNvPicPr>
                      <a:picLocks noChangeAspect="1"/>
                    </pic:cNvPicPr>
                  </pic:nvPicPr>
                  <pic:blipFill>
                    <a:blip r:embed="rId156" cstate="print"/>
                    <a:stretch>
                      <a:fillRect/>
                    </a:stretch>
                  </pic:blipFill>
                  <pic:spPr>
                    <a:xfrm>
                      <a:off x="0" y="0"/>
                      <a:ext cx="5486400" cy="1983740"/>
                    </a:xfrm>
                    <a:prstGeom prst="rect">
                      <a:avLst/>
                    </a:prstGeom>
                  </pic:spPr>
                </pic:pic>
              </a:graphicData>
            </a:graphic>
          </wp:inline>
        </w:drawing>
      </w:r>
    </w:p>
    <w:p>
      <w:pPr>
        <w:jc w:val="center"/>
      </w:pPr>
      <w:r>
        <w:t>图4.43</w:t>
      </w:r>
    </w:p>
    <w:p>
      <w:pPr>
        <w:tabs>
          <w:tab w:val="left" w:pos="4802"/>
        </w:tabs>
        <w:spacing w:line="360" w:lineRule="auto"/>
        <w:ind w:firstLine="480" w:firstLineChars="200"/>
        <w:jc w:val="left"/>
        <w:rPr>
          <w:rFonts w:eastAsia="仿宋_GB2312"/>
          <w:sz w:val="24"/>
        </w:rPr>
      </w:pPr>
      <w:r>
        <w:rPr>
          <w:rFonts w:hint="eastAsia" w:ascii="宋体" w:hAnsi="宋体" w:cs="宋体"/>
          <w:sz w:val="24"/>
        </w:rPr>
        <w:t>⑥</w:t>
      </w:r>
      <w:r>
        <w:rPr>
          <w:rFonts w:eastAsia="仿宋_GB2312"/>
          <w:sz w:val="24"/>
        </w:rPr>
        <w:t>导入查重报告，如图4.44所示，选择压缩包，导入报告</w:t>
      </w:r>
    </w:p>
    <w:p>
      <w:pPr>
        <w:jc w:val="center"/>
      </w:pPr>
      <w:r>
        <w:drawing>
          <wp:inline distT="0" distB="0" distL="0" distR="0">
            <wp:extent cx="5486400" cy="1960245"/>
            <wp:effectExtent l="0" t="0" r="0" b="1905"/>
            <wp:docPr id="186" name="图片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 name="图片 186"/>
                    <pic:cNvPicPr>
                      <a:picLocks noChangeAspect="1"/>
                    </pic:cNvPicPr>
                  </pic:nvPicPr>
                  <pic:blipFill>
                    <a:blip r:embed="rId157" cstate="print"/>
                    <a:stretch>
                      <a:fillRect/>
                    </a:stretch>
                  </pic:blipFill>
                  <pic:spPr>
                    <a:xfrm>
                      <a:off x="0" y="0"/>
                      <a:ext cx="5486400" cy="1960245"/>
                    </a:xfrm>
                    <a:prstGeom prst="rect">
                      <a:avLst/>
                    </a:prstGeom>
                  </pic:spPr>
                </pic:pic>
              </a:graphicData>
            </a:graphic>
          </wp:inline>
        </w:drawing>
      </w:r>
    </w:p>
    <w:p>
      <w:pPr>
        <w:jc w:val="center"/>
      </w:pPr>
      <w:r>
        <w:t>图4.44</w:t>
      </w:r>
    </w:p>
    <w:p>
      <w:pPr>
        <w:tabs>
          <w:tab w:val="left" w:pos="4802"/>
        </w:tabs>
        <w:spacing w:line="360" w:lineRule="auto"/>
        <w:ind w:firstLine="480" w:firstLineChars="200"/>
        <w:jc w:val="left"/>
        <w:rPr>
          <w:rFonts w:eastAsia="仿宋_GB2312"/>
          <w:sz w:val="24"/>
        </w:rPr>
      </w:pPr>
      <w:r>
        <w:rPr>
          <w:rFonts w:hint="eastAsia" w:ascii="宋体" w:hAnsi="宋体" w:cs="宋体"/>
          <w:sz w:val="24"/>
        </w:rPr>
        <w:t>⑦</w:t>
      </w:r>
      <w:r>
        <w:rPr>
          <w:rFonts w:eastAsia="仿宋_GB2312"/>
          <w:sz w:val="24"/>
        </w:rPr>
        <w:t>对查重信息的修改，如图4.45所示，导入结果和报告后，可以浏览一下，右侧可单独修改，有错误也可以在左下角删除信息。此时学生和导师是看不到检测结果的！</w:t>
      </w:r>
    </w:p>
    <w:p>
      <w:pPr>
        <w:jc w:val="center"/>
      </w:pPr>
      <w:r>
        <w:drawing>
          <wp:inline distT="0" distB="0" distL="0" distR="0">
            <wp:extent cx="5486400" cy="1927860"/>
            <wp:effectExtent l="0" t="0" r="0" b="0"/>
            <wp:docPr id="187" name="图片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 name="图片 187"/>
                    <pic:cNvPicPr>
                      <a:picLocks noChangeAspect="1"/>
                    </pic:cNvPicPr>
                  </pic:nvPicPr>
                  <pic:blipFill>
                    <a:blip r:embed="rId158" cstate="print"/>
                    <a:stretch>
                      <a:fillRect/>
                    </a:stretch>
                  </pic:blipFill>
                  <pic:spPr>
                    <a:xfrm>
                      <a:off x="0" y="0"/>
                      <a:ext cx="5486400" cy="1927860"/>
                    </a:xfrm>
                    <a:prstGeom prst="rect">
                      <a:avLst/>
                    </a:prstGeom>
                  </pic:spPr>
                </pic:pic>
              </a:graphicData>
            </a:graphic>
          </wp:inline>
        </w:drawing>
      </w:r>
    </w:p>
    <w:p>
      <w:pPr>
        <w:jc w:val="center"/>
      </w:pPr>
      <w:r>
        <w:t>图4.45</w:t>
      </w:r>
    </w:p>
    <w:p>
      <w:pPr>
        <w:tabs>
          <w:tab w:val="left" w:pos="4802"/>
        </w:tabs>
        <w:spacing w:line="360" w:lineRule="auto"/>
        <w:ind w:firstLine="480" w:firstLineChars="200"/>
        <w:jc w:val="left"/>
        <w:rPr>
          <w:rFonts w:eastAsia="仿宋_GB2312"/>
          <w:sz w:val="24"/>
        </w:rPr>
      </w:pPr>
      <w:r>
        <w:rPr>
          <w:rFonts w:hint="eastAsia" w:ascii="宋体" w:hAnsi="宋体" w:cs="宋体"/>
          <w:sz w:val="24"/>
        </w:rPr>
        <w:t>⑧</w:t>
      </w:r>
      <w:r>
        <w:rPr>
          <w:rFonts w:eastAsia="仿宋_GB2312"/>
          <w:sz w:val="24"/>
        </w:rPr>
        <w:t>审核查重结果，如图4.46所示，可单个审核，也可在左下角批量审核，审核之后，查重结果将会发布给学生，学生和导师才可以都看见。</w:t>
      </w:r>
    </w:p>
    <w:p>
      <w:pPr>
        <w:jc w:val="center"/>
      </w:pPr>
      <w:r>
        <w:drawing>
          <wp:inline distT="0" distB="0" distL="0" distR="0">
            <wp:extent cx="5486400" cy="1891665"/>
            <wp:effectExtent l="0" t="0" r="0" b="0"/>
            <wp:docPr id="188" name="图片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 name="图片 188"/>
                    <pic:cNvPicPr>
                      <a:picLocks noChangeAspect="1"/>
                    </pic:cNvPicPr>
                  </pic:nvPicPr>
                  <pic:blipFill>
                    <a:blip r:embed="rId159" cstate="print"/>
                    <a:stretch>
                      <a:fillRect/>
                    </a:stretch>
                  </pic:blipFill>
                  <pic:spPr>
                    <a:xfrm>
                      <a:off x="0" y="0"/>
                      <a:ext cx="5486400" cy="1891665"/>
                    </a:xfrm>
                    <a:prstGeom prst="rect">
                      <a:avLst/>
                    </a:prstGeom>
                  </pic:spPr>
                </pic:pic>
              </a:graphicData>
            </a:graphic>
          </wp:inline>
        </w:drawing>
      </w:r>
    </w:p>
    <w:p>
      <w:pPr>
        <w:jc w:val="center"/>
      </w:pPr>
      <w:r>
        <w:t>图4.46</w:t>
      </w:r>
    </w:p>
    <w:p>
      <w:pPr>
        <w:tabs>
          <w:tab w:val="left" w:pos="4802"/>
        </w:tabs>
        <w:spacing w:line="360" w:lineRule="auto"/>
        <w:ind w:firstLine="480" w:firstLineChars="200"/>
        <w:jc w:val="left"/>
        <w:rPr>
          <w:rFonts w:eastAsia="仿宋_GB2312"/>
          <w:sz w:val="24"/>
        </w:rPr>
      </w:pPr>
      <w:r>
        <w:rPr>
          <w:rFonts w:hint="eastAsia" w:ascii="宋体" w:hAnsi="宋体" w:cs="宋体"/>
          <w:sz w:val="24"/>
        </w:rPr>
        <w:t>⑨</w:t>
      </w:r>
      <w:r>
        <w:rPr>
          <w:rFonts w:eastAsia="仿宋_GB2312"/>
          <w:sz w:val="24"/>
        </w:rPr>
        <w:t>其他存档信息的查看，如图4.47所示，可查看学生其他材料有没有提交，PDF上传默认为否，上面查重设定为通过后，此处会自动拷贝过来。</w:t>
      </w:r>
    </w:p>
    <w:p>
      <w:pPr>
        <w:jc w:val="center"/>
      </w:pPr>
      <w:r>
        <w:drawing>
          <wp:inline distT="0" distB="0" distL="0" distR="0">
            <wp:extent cx="5486400" cy="1894840"/>
            <wp:effectExtent l="0" t="0" r="0" b="0"/>
            <wp:docPr id="189" name="图片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 name="图片 189"/>
                    <pic:cNvPicPr>
                      <a:picLocks noChangeAspect="1"/>
                    </pic:cNvPicPr>
                  </pic:nvPicPr>
                  <pic:blipFill>
                    <a:blip r:embed="rId160" cstate="print"/>
                    <a:stretch>
                      <a:fillRect/>
                    </a:stretch>
                  </pic:blipFill>
                  <pic:spPr>
                    <a:xfrm>
                      <a:off x="0" y="0"/>
                      <a:ext cx="5486400" cy="1894840"/>
                    </a:xfrm>
                    <a:prstGeom prst="rect">
                      <a:avLst/>
                    </a:prstGeom>
                  </pic:spPr>
                </pic:pic>
              </a:graphicData>
            </a:graphic>
          </wp:inline>
        </w:drawing>
      </w:r>
    </w:p>
    <w:p>
      <w:pPr>
        <w:jc w:val="center"/>
      </w:pPr>
      <w:r>
        <w:t>图4.47</w:t>
      </w:r>
    </w:p>
    <w:p>
      <w:pPr>
        <w:pStyle w:val="26"/>
        <w:rPr>
          <w:rFonts w:ascii="Times New Roman" w:hAnsi="Times New Roman"/>
        </w:rPr>
      </w:pPr>
      <w:bookmarkStart w:id="70" w:name="_Toc28394"/>
      <w:r>
        <w:rPr>
          <w:rFonts w:ascii="Times New Roman" w:hAnsi="Times New Roman"/>
        </w:rPr>
        <w:t>4.1</w:t>
      </w:r>
      <w:r>
        <w:rPr>
          <w:rFonts w:hint="eastAsia" w:ascii="Times New Roman" w:hAnsi="Times New Roman"/>
          <w:lang w:val="en-US" w:eastAsia="zh-CN"/>
        </w:rPr>
        <w:t>1</w:t>
      </w:r>
      <w:r>
        <w:rPr>
          <w:rFonts w:ascii="Times New Roman" w:hAnsi="Times New Roman"/>
        </w:rPr>
        <w:t xml:space="preserve"> </w:t>
      </w:r>
      <w:r>
        <w:rPr>
          <w:rFonts w:hint="eastAsia" w:ascii="Times New Roman" w:hAnsi="Times New Roman"/>
          <w:lang w:eastAsia="zh-CN"/>
        </w:rPr>
        <w:t>延期毕业申请</w:t>
      </w:r>
      <w:r>
        <w:rPr>
          <w:rFonts w:ascii="Times New Roman" w:hAnsi="Times New Roman"/>
        </w:rPr>
        <w:t>学位办审核</w:t>
      </w:r>
      <w:bookmarkEnd w:id="70"/>
    </w:p>
    <w:p>
      <w:pPr>
        <w:tabs>
          <w:tab w:val="left" w:pos="4802"/>
        </w:tabs>
        <w:spacing w:line="360" w:lineRule="auto"/>
        <w:ind w:firstLine="480" w:firstLineChars="200"/>
        <w:jc w:val="left"/>
        <w:rPr>
          <w:rFonts w:hint="eastAsia" w:eastAsia="仿宋_GB2312"/>
          <w:sz w:val="24"/>
          <w:lang w:eastAsia="zh-CN"/>
        </w:rPr>
      </w:pPr>
      <w:r>
        <w:rPr>
          <w:rFonts w:hint="eastAsia" w:eastAsia="仿宋_GB2312"/>
          <w:sz w:val="24"/>
        </w:rPr>
        <w:t>操作菜单：学位→延期毕业管理→</w:t>
      </w:r>
      <w:r>
        <w:rPr>
          <w:rFonts w:hint="eastAsia" w:eastAsia="仿宋_GB2312"/>
          <w:sz w:val="24"/>
          <w:lang w:eastAsia="zh-CN"/>
        </w:rPr>
        <w:t>博士</w:t>
      </w:r>
      <w:r>
        <w:rPr>
          <w:rFonts w:hint="eastAsia" w:eastAsia="仿宋_GB2312"/>
          <w:sz w:val="24"/>
        </w:rPr>
        <w:t>延期毕业→延期毕业</w:t>
      </w:r>
      <w:r>
        <w:rPr>
          <w:rFonts w:hint="eastAsia" w:eastAsia="仿宋_GB2312"/>
          <w:sz w:val="24"/>
          <w:lang w:eastAsia="zh-CN"/>
        </w:rPr>
        <w:t>学校审核</w:t>
      </w:r>
    </w:p>
    <w:p>
      <w:pPr>
        <w:tabs>
          <w:tab w:val="left" w:pos="4802"/>
        </w:tabs>
        <w:spacing w:line="360" w:lineRule="auto"/>
        <w:ind w:firstLine="480" w:firstLineChars="200"/>
        <w:jc w:val="left"/>
        <w:rPr>
          <w:rFonts w:hint="eastAsia" w:eastAsia="仿宋_GB2312"/>
          <w:sz w:val="24"/>
        </w:rPr>
      </w:pPr>
      <w:r>
        <w:rPr>
          <w:rFonts w:hint="eastAsia" w:eastAsia="仿宋_GB2312"/>
          <w:sz w:val="24"/>
        </w:rPr>
        <w:t>操作说明：</w:t>
      </w:r>
      <w:r>
        <w:rPr>
          <w:rFonts w:hint="eastAsia" w:eastAsia="仿宋_GB2312"/>
          <w:sz w:val="24"/>
          <w:lang w:eastAsia="zh-CN"/>
        </w:rPr>
        <w:t>筛选出同一延期时间的学生，点击</w:t>
      </w:r>
      <w:r>
        <w:rPr>
          <w:rFonts w:hint="eastAsia" w:eastAsia="仿宋_GB2312"/>
          <w:sz w:val="24"/>
        </w:rPr>
        <w:t>“</w:t>
      </w:r>
      <w:r>
        <w:rPr>
          <w:rFonts w:hint="eastAsia" w:eastAsia="仿宋_GB2312"/>
          <w:sz w:val="24"/>
        </w:rPr>
        <w:drawing>
          <wp:inline distT="0" distB="0" distL="0" distR="0">
            <wp:extent cx="190500" cy="266700"/>
            <wp:effectExtent l="0" t="0" r="0" b="0"/>
            <wp:docPr id="200"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图片 7"/>
                    <pic:cNvPicPr>
                      <a:picLocks noChangeAspect="1" noChangeArrowheads="1"/>
                    </pic:cNvPicPr>
                  </pic:nvPicPr>
                  <pic:blipFill>
                    <a:blip r:embed="rId80" cstate="print"/>
                    <a:srcRect/>
                    <a:stretch>
                      <a:fillRect/>
                    </a:stretch>
                  </pic:blipFill>
                  <pic:spPr>
                    <a:xfrm>
                      <a:off x="0" y="0"/>
                      <a:ext cx="190500" cy="266700"/>
                    </a:xfrm>
                    <a:prstGeom prst="rect">
                      <a:avLst/>
                    </a:prstGeom>
                    <a:noFill/>
                    <a:ln w="9525">
                      <a:noFill/>
                      <a:miter lim="800000"/>
                      <a:headEnd/>
                      <a:tailEnd/>
                    </a:ln>
                  </pic:spPr>
                </pic:pic>
              </a:graphicData>
            </a:graphic>
          </wp:inline>
        </w:drawing>
      </w:r>
      <w:r>
        <w:rPr>
          <w:rFonts w:hint="eastAsia" w:eastAsia="仿宋_GB2312"/>
          <w:sz w:val="24"/>
        </w:rPr>
        <w:t>”查看延期申请，点击“</w:t>
      </w:r>
      <w:r>
        <w:rPr>
          <w:rFonts w:hint="eastAsia" w:eastAsia="仿宋_GB2312"/>
          <w:sz w:val="24"/>
        </w:rPr>
        <w:drawing>
          <wp:inline distT="0" distB="0" distL="0" distR="0">
            <wp:extent cx="190500" cy="247650"/>
            <wp:effectExtent l="0" t="0" r="0" b="0"/>
            <wp:docPr id="20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图片 4"/>
                    <pic:cNvPicPr>
                      <a:picLocks noChangeAspect="1" noChangeArrowheads="1"/>
                    </pic:cNvPicPr>
                  </pic:nvPicPr>
                  <pic:blipFill>
                    <a:blip r:embed="rId81" cstate="print"/>
                    <a:srcRect/>
                    <a:stretch>
                      <a:fillRect/>
                    </a:stretch>
                  </pic:blipFill>
                  <pic:spPr>
                    <a:xfrm>
                      <a:off x="0" y="0"/>
                      <a:ext cx="190500" cy="247650"/>
                    </a:xfrm>
                    <a:prstGeom prst="rect">
                      <a:avLst/>
                    </a:prstGeom>
                    <a:noFill/>
                    <a:ln w="9525">
                      <a:noFill/>
                      <a:miter lim="800000"/>
                      <a:headEnd/>
                      <a:tailEnd/>
                    </a:ln>
                  </pic:spPr>
                </pic:pic>
              </a:graphicData>
            </a:graphic>
          </wp:inline>
        </w:drawing>
      </w:r>
      <w:r>
        <w:rPr>
          <w:rFonts w:hint="eastAsia" w:eastAsia="仿宋_GB2312"/>
          <w:sz w:val="24"/>
        </w:rPr>
        <w:t>”进行</w:t>
      </w:r>
      <w:r>
        <w:rPr>
          <w:rFonts w:hint="eastAsia" w:eastAsia="仿宋_GB2312"/>
          <w:sz w:val="24"/>
          <w:lang w:eastAsia="zh-CN"/>
        </w:rPr>
        <w:t>单个</w:t>
      </w:r>
      <w:r>
        <w:rPr>
          <w:rFonts w:hint="eastAsia" w:eastAsia="仿宋_GB2312"/>
          <w:sz w:val="24"/>
        </w:rPr>
        <w:t>审核，</w:t>
      </w:r>
      <w:r>
        <w:rPr>
          <w:rFonts w:hint="eastAsia" w:eastAsia="仿宋_GB2312"/>
          <w:sz w:val="24"/>
          <w:lang w:eastAsia="zh-CN"/>
        </w:rPr>
        <w:t>或者点击左下角批量审核。右上角“</w:t>
      </w:r>
      <w:r>
        <w:rPr>
          <w:rFonts w:hint="eastAsia" w:eastAsia="仿宋_GB2312"/>
          <w:sz w:val="24"/>
        </w:rPr>
        <w:t>导出</w:t>
      </w:r>
      <w:r>
        <w:rPr>
          <w:rFonts w:hint="eastAsia" w:eastAsia="仿宋_GB2312"/>
          <w:sz w:val="24"/>
          <w:lang w:eastAsia="zh-CN"/>
        </w:rPr>
        <w:t>”</w:t>
      </w:r>
      <w:r>
        <w:rPr>
          <w:rFonts w:hint="eastAsia" w:eastAsia="仿宋_GB2312"/>
          <w:sz w:val="24"/>
        </w:rPr>
        <w:t>可以</w:t>
      </w:r>
      <w:r>
        <w:rPr>
          <w:rFonts w:hint="eastAsia" w:eastAsia="仿宋_GB2312"/>
          <w:sz w:val="24"/>
          <w:lang w:eastAsia="zh-CN"/>
        </w:rPr>
        <w:t>直接</w:t>
      </w:r>
      <w:r>
        <w:rPr>
          <w:rFonts w:hint="eastAsia" w:eastAsia="仿宋_GB2312"/>
          <w:sz w:val="24"/>
        </w:rPr>
        <w:t>导出申请延期学生名单</w:t>
      </w:r>
      <w:r>
        <w:rPr>
          <w:rFonts w:hint="eastAsia" w:eastAsia="仿宋_GB2312"/>
          <w:sz w:val="24"/>
          <w:lang w:eastAsia="zh-CN"/>
        </w:rPr>
        <w:t>，如图</w:t>
      </w:r>
      <w:r>
        <w:rPr>
          <w:rFonts w:hint="eastAsia" w:eastAsia="仿宋_GB2312"/>
          <w:sz w:val="24"/>
          <w:lang w:val="en-US" w:eastAsia="zh-CN"/>
        </w:rPr>
        <w:t>4.48所示</w:t>
      </w:r>
      <w:r>
        <w:rPr>
          <w:rFonts w:hint="eastAsia" w:eastAsia="仿宋_GB2312"/>
          <w:sz w:val="24"/>
        </w:rPr>
        <w:t>。</w:t>
      </w:r>
    </w:p>
    <w:p>
      <w:pPr>
        <w:tabs>
          <w:tab w:val="left" w:pos="4802"/>
        </w:tabs>
        <w:spacing w:line="360" w:lineRule="auto"/>
        <w:jc w:val="center"/>
        <w:rPr>
          <w:rFonts w:hint="eastAsia" w:eastAsia="仿宋_GB2312"/>
          <w:sz w:val="24"/>
        </w:rPr>
      </w:pPr>
      <w:r>
        <w:drawing>
          <wp:inline distT="0" distB="0" distL="114300" distR="114300">
            <wp:extent cx="6002020" cy="1509395"/>
            <wp:effectExtent l="0" t="0" r="17780" b="14605"/>
            <wp:docPr id="20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 name="图片 3"/>
                    <pic:cNvPicPr>
                      <a:picLocks noChangeAspect="1"/>
                    </pic:cNvPicPr>
                  </pic:nvPicPr>
                  <pic:blipFill>
                    <a:blip r:embed="rId161"/>
                    <a:stretch>
                      <a:fillRect/>
                    </a:stretch>
                  </pic:blipFill>
                  <pic:spPr>
                    <a:xfrm>
                      <a:off x="0" y="0"/>
                      <a:ext cx="6002020" cy="1509395"/>
                    </a:xfrm>
                    <a:prstGeom prst="rect">
                      <a:avLst/>
                    </a:prstGeom>
                    <a:noFill/>
                    <a:ln w="9525">
                      <a:noFill/>
                    </a:ln>
                  </pic:spPr>
                </pic:pic>
              </a:graphicData>
            </a:graphic>
          </wp:inline>
        </w:drawing>
      </w:r>
    </w:p>
    <w:p>
      <w:pPr>
        <w:tabs>
          <w:tab w:val="left" w:pos="4802"/>
        </w:tabs>
        <w:spacing w:line="360" w:lineRule="auto"/>
        <w:jc w:val="center"/>
        <w:rPr>
          <w:rFonts w:hint="eastAsia" w:eastAsia="仿宋_GB2312"/>
          <w:sz w:val="24"/>
          <w:lang w:val="en-US" w:eastAsia="zh-CN"/>
        </w:rPr>
      </w:pPr>
      <w:r>
        <w:rPr>
          <w:rFonts w:hint="eastAsia" w:eastAsia="仿宋_GB2312"/>
          <w:sz w:val="24"/>
          <w:lang w:eastAsia="zh-CN"/>
        </w:rPr>
        <w:t>图</w:t>
      </w:r>
      <w:r>
        <w:rPr>
          <w:rFonts w:hint="eastAsia" w:eastAsia="仿宋_GB2312"/>
          <w:sz w:val="24"/>
          <w:lang w:val="en-US" w:eastAsia="zh-CN"/>
        </w:rPr>
        <w:t xml:space="preserve"> 4.48</w:t>
      </w:r>
    </w:p>
    <w:p/>
    <w:p>
      <w:pPr>
        <w:jc w:val="both"/>
      </w:pPr>
    </w:p>
    <w:sectPr>
      <w:footerReference r:id="rId4" w:type="default"/>
      <w:pgSz w:w="11906" w:h="16838"/>
      <w:pgMar w:top="1134" w:right="1134" w:bottom="1134" w:left="1134"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rPr>
        <w:sz w:val="21"/>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806121445"/>
    </w:sdtPr>
    <w:sdtContent>
      <w:p>
        <w:pPr>
          <w:pStyle w:val="8"/>
          <w:jc w:val="center"/>
        </w:pPr>
        <w:r>
          <w:rPr>
            <w:sz w:val="21"/>
            <w:szCs w:val="21"/>
          </w:rPr>
          <w:fldChar w:fldCharType="begin"/>
        </w:r>
        <w:r>
          <w:rPr>
            <w:sz w:val="21"/>
            <w:szCs w:val="21"/>
          </w:rPr>
          <w:instrText xml:space="preserve">PAGE   \* MERGEFORMAT</w:instrText>
        </w:r>
        <w:r>
          <w:rPr>
            <w:sz w:val="21"/>
            <w:szCs w:val="21"/>
          </w:rPr>
          <w:fldChar w:fldCharType="separate"/>
        </w:r>
        <w:r>
          <w:rPr>
            <w:sz w:val="21"/>
            <w:szCs w:val="21"/>
            <w:lang w:val="zh-CN"/>
          </w:rPr>
          <w:t>3</w:t>
        </w:r>
        <w:r>
          <w:rPr>
            <w:sz w:val="21"/>
            <w:szCs w:val="21"/>
          </w:rPr>
          <w:fldChar w:fldCharType="end"/>
        </w:r>
      </w:p>
    </w:sdtContent>
  </w:sdt>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D6A6B1"/>
    <w:multiLevelType w:val="singleLevel"/>
    <w:tmpl w:val="29D6A6B1"/>
    <w:lvl w:ilvl="0" w:tentative="0">
      <w:start w:val="1"/>
      <w:numFmt w:val="decimal"/>
      <w:suff w:val="space"/>
      <w:lvlText w:val="%1."/>
      <w:lvlJc w:val="left"/>
    </w:lvl>
  </w:abstractNum>
  <w:abstractNum w:abstractNumId="1">
    <w:nsid w:val="4E3C1E54"/>
    <w:multiLevelType w:val="multilevel"/>
    <w:tmpl w:val="4E3C1E54"/>
    <w:lvl w:ilvl="0" w:tentative="0">
      <w:start w:val="1"/>
      <w:numFmt w:val="decimal"/>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69135B85"/>
    <w:multiLevelType w:val="multilevel"/>
    <w:tmpl w:val="69135B85"/>
    <w:lvl w:ilvl="0" w:tentative="0">
      <w:start w:val="1"/>
      <w:numFmt w:val="decimal"/>
      <w:lvlText w:val="%1."/>
      <w:lvlJc w:val="left"/>
      <w:pPr>
        <w:ind w:left="840" w:hanging="36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3">
    <w:nsid w:val="6F923166"/>
    <w:multiLevelType w:val="singleLevel"/>
    <w:tmpl w:val="6F923166"/>
    <w:lvl w:ilvl="0" w:tentative="0">
      <w:start w:val="1"/>
      <w:numFmt w:val="decimal"/>
      <w:suff w:val="space"/>
      <w:lvlText w:val="%1."/>
      <w:lvlJc w:val="left"/>
      <w:rPr>
        <w:color w:val="000000" w:themeColor="text1"/>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975BE0"/>
    <w:rsid w:val="00003488"/>
    <w:rsid w:val="0000695B"/>
    <w:rsid w:val="000076BC"/>
    <w:rsid w:val="00011C47"/>
    <w:rsid w:val="00011D85"/>
    <w:rsid w:val="00012143"/>
    <w:rsid w:val="0001488A"/>
    <w:rsid w:val="00016CF6"/>
    <w:rsid w:val="000173F8"/>
    <w:rsid w:val="00017A44"/>
    <w:rsid w:val="000212C6"/>
    <w:rsid w:val="00021ECC"/>
    <w:rsid w:val="000248D6"/>
    <w:rsid w:val="00025954"/>
    <w:rsid w:val="00026CDA"/>
    <w:rsid w:val="00027EE6"/>
    <w:rsid w:val="00030BB2"/>
    <w:rsid w:val="0003100E"/>
    <w:rsid w:val="00042F23"/>
    <w:rsid w:val="0005655D"/>
    <w:rsid w:val="00056A12"/>
    <w:rsid w:val="00060A9C"/>
    <w:rsid w:val="00062C6A"/>
    <w:rsid w:val="00062E67"/>
    <w:rsid w:val="000642D4"/>
    <w:rsid w:val="0006593F"/>
    <w:rsid w:val="000677A5"/>
    <w:rsid w:val="0007653B"/>
    <w:rsid w:val="00084119"/>
    <w:rsid w:val="000879F2"/>
    <w:rsid w:val="000907ED"/>
    <w:rsid w:val="00090E2B"/>
    <w:rsid w:val="0009295E"/>
    <w:rsid w:val="000A0F5B"/>
    <w:rsid w:val="000A28B4"/>
    <w:rsid w:val="000A55BC"/>
    <w:rsid w:val="000A74EB"/>
    <w:rsid w:val="000B2816"/>
    <w:rsid w:val="000B6AE1"/>
    <w:rsid w:val="000B7067"/>
    <w:rsid w:val="000B70D7"/>
    <w:rsid w:val="000C0A8B"/>
    <w:rsid w:val="000C29BB"/>
    <w:rsid w:val="000C547E"/>
    <w:rsid w:val="000D118E"/>
    <w:rsid w:val="000D2989"/>
    <w:rsid w:val="000D6369"/>
    <w:rsid w:val="000E163A"/>
    <w:rsid w:val="000E3108"/>
    <w:rsid w:val="000E3F54"/>
    <w:rsid w:val="000E40CB"/>
    <w:rsid w:val="000E50E2"/>
    <w:rsid w:val="000E7C6A"/>
    <w:rsid w:val="000F397C"/>
    <w:rsid w:val="000F4151"/>
    <w:rsid w:val="000F5C32"/>
    <w:rsid w:val="000F6432"/>
    <w:rsid w:val="000F6E3D"/>
    <w:rsid w:val="00101D6B"/>
    <w:rsid w:val="0010322E"/>
    <w:rsid w:val="00103647"/>
    <w:rsid w:val="0010493A"/>
    <w:rsid w:val="001137E5"/>
    <w:rsid w:val="0011677E"/>
    <w:rsid w:val="0013154B"/>
    <w:rsid w:val="001358EA"/>
    <w:rsid w:val="00137AB1"/>
    <w:rsid w:val="00141939"/>
    <w:rsid w:val="001424F8"/>
    <w:rsid w:val="00143131"/>
    <w:rsid w:val="001439D0"/>
    <w:rsid w:val="00151241"/>
    <w:rsid w:val="001540CA"/>
    <w:rsid w:val="00154D98"/>
    <w:rsid w:val="00156B40"/>
    <w:rsid w:val="001636A5"/>
    <w:rsid w:val="001653B2"/>
    <w:rsid w:val="0016583E"/>
    <w:rsid w:val="00167CFA"/>
    <w:rsid w:val="00174882"/>
    <w:rsid w:val="001771CF"/>
    <w:rsid w:val="001771DC"/>
    <w:rsid w:val="0017760E"/>
    <w:rsid w:val="00177B3F"/>
    <w:rsid w:val="00185AB9"/>
    <w:rsid w:val="00187833"/>
    <w:rsid w:val="00190110"/>
    <w:rsid w:val="001910D4"/>
    <w:rsid w:val="0019392F"/>
    <w:rsid w:val="001963FE"/>
    <w:rsid w:val="001972AE"/>
    <w:rsid w:val="001A6C3F"/>
    <w:rsid w:val="001B0A51"/>
    <w:rsid w:val="001B1FD8"/>
    <w:rsid w:val="001B347D"/>
    <w:rsid w:val="001C1D64"/>
    <w:rsid w:val="001C4FAE"/>
    <w:rsid w:val="001C76FE"/>
    <w:rsid w:val="001D0164"/>
    <w:rsid w:val="001D037A"/>
    <w:rsid w:val="001D0F5B"/>
    <w:rsid w:val="001D335D"/>
    <w:rsid w:val="001D7B71"/>
    <w:rsid w:val="001E0DF4"/>
    <w:rsid w:val="001E4C28"/>
    <w:rsid w:val="001F0976"/>
    <w:rsid w:val="001F71CC"/>
    <w:rsid w:val="00202CD7"/>
    <w:rsid w:val="002046DB"/>
    <w:rsid w:val="00213733"/>
    <w:rsid w:val="00221C16"/>
    <w:rsid w:val="00231B1C"/>
    <w:rsid w:val="0024420E"/>
    <w:rsid w:val="002546A9"/>
    <w:rsid w:val="00256EF1"/>
    <w:rsid w:val="002570D9"/>
    <w:rsid w:val="00265076"/>
    <w:rsid w:val="0026703A"/>
    <w:rsid w:val="00270353"/>
    <w:rsid w:val="00273BBE"/>
    <w:rsid w:val="00273D70"/>
    <w:rsid w:val="00277F35"/>
    <w:rsid w:val="00280893"/>
    <w:rsid w:val="002837A5"/>
    <w:rsid w:val="00285D8C"/>
    <w:rsid w:val="00286E97"/>
    <w:rsid w:val="002907D5"/>
    <w:rsid w:val="00292235"/>
    <w:rsid w:val="00295325"/>
    <w:rsid w:val="002A1100"/>
    <w:rsid w:val="002A335A"/>
    <w:rsid w:val="002A4AC1"/>
    <w:rsid w:val="002A54A2"/>
    <w:rsid w:val="002A7C54"/>
    <w:rsid w:val="002B0A6A"/>
    <w:rsid w:val="002C0A38"/>
    <w:rsid w:val="002E05A3"/>
    <w:rsid w:val="002E0675"/>
    <w:rsid w:val="002F7AED"/>
    <w:rsid w:val="00300BF9"/>
    <w:rsid w:val="00302E55"/>
    <w:rsid w:val="00303082"/>
    <w:rsid w:val="00306EE9"/>
    <w:rsid w:val="00310469"/>
    <w:rsid w:val="003114A4"/>
    <w:rsid w:val="00311CC5"/>
    <w:rsid w:val="00317BC9"/>
    <w:rsid w:val="00323338"/>
    <w:rsid w:val="00330746"/>
    <w:rsid w:val="003435B8"/>
    <w:rsid w:val="003501A2"/>
    <w:rsid w:val="003533CF"/>
    <w:rsid w:val="00353FC8"/>
    <w:rsid w:val="00355C42"/>
    <w:rsid w:val="00360471"/>
    <w:rsid w:val="003605CE"/>
    <w:rsid w:val="00360A33"/>
    <w:rsid w:val="00364B80"/>
    <w:rsid w:val="00372B00"/>
    <w:rsid w:val="00374719"/>
    <w:rsid w:val="003754F4"/>
    <w:rsid w:val="003777E9"/>
    <w:rsid w:val="0038172F"/>
    <w:rsid w:val="00386829"/>
    <w:rsid w:val="00392B9C"/>
    <w:rsid w:val="00393727"/>
    <w:rsid w:val="00396A49"/>
    <w:rsid w:val="00397104"/>
    <w:rsid w:val="003A4C1D"/>
    <w:rsid w:val="003A500B"/>
    <w:rsid w:val="003A6F22"/>
    <w:rsid w:val="003C23CB"/>
    <w:rsid w:val="003C3328"/>
    <w:rsid w:val="003C4EC5"/>
    <w:rsid w:val="003C72FC"/>
    <w:rsid w:val="003C75A7"/>
    <w:rsid w:val="003D1C33"/>
    <w:rsid w:val="003D2445"/>
    <w:rsid w:val="003D76EB"/>
    <w:rsid w:val="003E19E0"/>
    <w:rsid w:val="003E318C"/>
    <w:rsid w:val="003E596A"/>
    <w:rsid w:val="003E70A3"/>
    <w:rsid w:val="003F0F80"/>
    <w:rsid w:val="003F2054"/>
    <w:rsid w:val="003F22EC"/>
    <w:rsid w:val="003F4F1B"/>
    <w:rsid w:val="003F57DA"/>
    <w:rsid w:val="003F7BA6"/>
    <w:rsid w:val="00403918"/>
    <w:rsid w:val="0040696F"/>
    <w:rsid w:val="00407BB4"/>
    <w:rsid w:val="0041243A"/>
    <w:rsid w:val="00412685"/>
    <w:rsid w:val="0042296E"/>
    <w:rsid w:val="004244ED"/>
    <w:rsid w:val="004331FC"/>
    <w:rsid w:val="00442379"/>
    <w:rsid w:val="004522FB"/>
    <w:rsid w:val="0045403B"/>
    <w:rsid w:val="00456898"/>
    <w:rsid w:val="00456C5B"/>
    <w:rsid w:val="00460E87"/>
    <w:rsid w:val="0046263B"/>
    <w:rsid w:val="00463686"/>
    <w:rsid w:val="00464C90"/>
    <w:rsid w:val="00467C9D"/>
    <w:rsid w:val="00475E1D"/>
    <w:rsid w:val="004853A4"/>
    <w:rsid w:val="00485FC4"/>
    <w:rsid w:val="00486229"/>
    <w:rsid w:val="00497275"/>
    <w:rsid w:val="00497B9A"/>
    <w:rsid w:val="004A242B"/>
    <w:rsid w:val="004A34ED"/>
    <w:rsid w:val="004A3D46"/>
    <w:rsid w:val="004A4ADF"/>
    <w:rsid w:val="004B16AC"/>
    <w:rsid w:val="004B232C"/>
    <w:rsid w:val="004C17BB"/>
    <w:rsid w:val="004C3013"/>
    <w:rsid w:val="004C6DC6"/>
    <w:rsid w:val="004D0F46"/>
    <w:rsid w:val="004D1729"/>
    <w:rsid w:val="004D2061"/>
    <w:rsid w:val="004D2F83"/>
    <w:rsid w:val="004D7007"/>
    <w:rsid w:val="004E1FB2"/>
    <w:rsid w:val="004E23B1"/>
    <w:rsid w:val="004E35B5"/>
    <w:rsid w:val="004E4260"/>
    <w:rsid w:val="004F2512"/>
    <w:rsid w:val="004F355B"/>
    <w:rsid w:val="004F4E23"/>
    <w:rsid w:val="00500144"/>
    <w:rsid w:val="00506E8D"/>
    <w:rsid w:val="00511B95"/>
    <w:rsid w:val="005120BE"/>
    <w:rsid w:val="00512395"/>
    <w:rsid w:val="0051472F"/>
    <w:rsid w:val="00515016"/>
    <w:rsid w:val="00515173"/>
    <w:rsid w:val="005202EC"/>
    <w:rsid w:val="00520A40"/>
    <w:rsid w:val="00523602"/>
    <w:rsid w:val="00523D8E"/>
    <w:rsid w:val="00524326"/>
    <w:rsid w:val="00525547"/>
    <w:rsid w:val="00525EE4"/>
    <w:rsid w:val="005331BD"/>
    <w:rsid w:val="0054372B"/>
    <w:rsid w:val="00550FCC"/>
    <w:rsid w:val="00551F73"/>
    <w:rsid w:val="00553BCF"/>
    <w:rsid w:val="00555CE9"/>
    <w:rsid w:val="005645E3"/>
    <w:rsid w:val="00565F93"/>
    <w:rsid w:val="00566BA2"/>
    <w:rsid w:val="00566BF0"/>
    <w:rsid w:val="00575AB7"/>
    <w:rsid w:val="00576D29"/>
    <w:rsid w:val="00582249"/>
    <w:rsid w:val="00584B92"/>
    <w:rsid w:val="0058641D"/>
    <w:rsid w:val="005934FA"/>
    <w:rsid w:val="005949D9"/>
    <w:rsid w:val="00595B98"/>
    <w:rsid w:val="00597DCA"/>
    <w:rsid w:val="005A06C4"/>
    <w:rsid w:val="005A0BE3"/>
    <w:rsid w:val="005A3057"/>
    <w:rsid w:val="005A3CB1"/>
    <w:rsid w:val="005A623B"/>
    <w:rsid w:val="005A65B4"/>
    <w:rsid w:val="005A762A"/>
    <w:rsid w:val="005B0512"/>
    <w:rsid w:val="005B66FD"/>
    <w:rsid w:val="005B7C7C"/>
    <w:rsid w:val="005C03D1"/>
    <w:rsid w:val="005C0600"/>
    <w:rsid w:val="005C5F05"/>
    <w:rsid w:val="005C5F14"/>
    <w:rsid w:val="005C6FBB"/>
    <w:rsid w:val="005C761D"/>
    <w:rsid w:val="005D1D24"/>
    <w:rsid w:val="005D5925"/>
    <w:rsid w:val="005E26FF"/>
    <w:rsid w:val="005E61DD"/>
    <w:rsid w:val="005E7C51"/>
    <w:rsid w:val="005F3ABA"/>
    <w:rsid w:val="005F3BA5"/>
    <w:rsid w:val="005F5DCA"/>
    <w:rsid w:val="00601F90"/>
    <w:rsid w:val="00606093"/>
    <w:rsid w:val="00607AC6"/>
    <w:rsid w:val="0061097D"/>
    <w:rsid w:val="00611630"/>
    <w:rsid w:val="00613607"/>
    <w:rsid w:val="00614EEB"/>
    <w:rsid w:val="00621E41"/>
    <w:rsid w:val="006222B7"/>
    <w:rsid w:val="00627614"/>
    <w:rsid w:val="0063355C"/>
    <w:rsid w:val="00643724"/>
    <w:rsid w:val="006442FA"/>
    <w:rsid w:val="00653371"/>
    <w:rsid w:val="006547E9"/>
    <w:rsid w:val="00655AC8"/>
    <w:rsid w:val="006603C3"/>
    <w:rsid w:val="0066581D"/>
    <w:rsid w:val="00670BAC"/>
    <w:rsid w:val="0067725F"/>
    <w:rsid w:val="00680EA9"/>
    <w:rsid w:val="00682C2D"/>
    <w:rsid w:val="00686429"/>
    <w:rsid w:val="00687626"/>
    <w:rsid w:val="00690975"/>
    <w:rsid w:val="00690B36"/>
    <w:rsid w:val="00691E72"/>
    <w:rsid w:val="0069227F"/>
    <w:rsid w:val="00693B83"/>
    <w:rsid w:val="006948C7"/>
    <w:rsid w:val="00696D4E"/>
    <w:rsid w:val="006A19D1"/>
    <w:rsid w:val="006A7179"/>
    <w:rsid w:val="006B06E9"/>
    <w:rsid w:val="006B0D84"/>
    <w:rsid w:val="006B2159"/>
    <w:rsid w:val="006B2264"/>
    <w:rsid w:val="006B5FD1"/>
    <w:rsid w:val="006B7851"/>
    <w:rsid w:val="006D3F50"/>
    <w:rsid w:val="006D58F2"/>
    <w:rsid w:val="006D5DA6"/>
    <w:rsid w:val="006E66D1"/>
    <w:rsid w:val="006F4331"/>
    <w:rsid w:val="006F4E6D"/>
    <w:rsid w:val="006F7AD4"/>
    <w:rsid w:val="00700814"/>
    <w:rsid w:val="00702040"/>
    <w:rsid w:val="00705C49"/>
    <w:rsid w:val="007130A6"/>
    <w:rsid w:val="0071548D"/>
    <w:rsid w:val="00717F22"/>
    <w:rsid w:val="007209AC"/>
    <w:rsid w:val="007307C1"/>
    <w:rsid w:val="0073193A"/>
    <w:rsid w:val="00731D5C"/>
    <w:rsid w:val="00734265"/>
    <w:rsid w:val="00740698"/>
    <w:rsid w:val="007417CB"/>
    <w:rsid w:val="00742A44"/>
    <w:rsid w:val="00743CC3"/>
    <w:rsid w:val="00743DB7"/>
    <w:rsid w:val="00746039"/>
    <w:rsid w:val="00746C01"/>
    <w:rsid w:val="00746DCD"/>
    <w:rsid w:val="00754F5A"/>
    <w:rsid w:val="0075646B"/>
    <w:rsid w:val="00760B58"/>
    <w:rsid w:val="007621AF"/>
    <w:rsid w:val="0076523B"/>
    <w:rsid w:val="00771539"/>
    <w:rsid w:val="00772C3E"/>
    <w:rsid w:val="00774D10"/>
    <w:rsid w:val="00784BA5"/>
    <w:rsid w:val="00786F44"/>
    <w:rsid w:val="00790F20"/>
    <w:rsid w:val="0079252D"/>
    <w:rsid w:val="00792F87"/>
    <w:rsid w:val="007958E8"/>
    <w:rsid w:val="007A68D0"/>
    <w:rsid w:val="007B14AB"/>
    <w:rsid w:val="007C4A79"/>
    <w:rsid w:val="007C51CF"/>
    <w:rsid w:val="007C59CF"/>
    <w:rsid w:val="007D705E"/>
    <w:rsid w:val="007E19AF"/>
    <w:rsid w:val="007E28A5"/>
    <w:rsid w:val="007F0EC7"/>
    <w:rsid w:val="007F1943"/>
    <w:rsid w:val="007F2B08"/>
    <w:rsid w:val="007F489F"/>
    <w:rsid w:val="007F4A34"/>
    <w:rsid w:val="00802020"/>
    <w:rsid w:val="00811419"/>
    <w:rsid w:val="00815EFE"/>
    <w:rsid w:val="00822140"/>
    <w:rsid w:val="008264BB"/>
    <w:rsid w:val="00826CA2"/>
    <w:rsid w:val="008320C4"/>
    <w:rsid w:val="0083776B"/>
    <w:rsid w:val="008419E7"/>
    <w:rsid w:val="008443AB"/>
    <w:rsid w:val="008469A5"/>
    <w:rsid w:val="00847680"/>
    <w:rsid w:val="0085101F"/>
    <w:rsid w:val="00861A04"/>
    <w:rsid w:val="00862040"/>
    <w:rsid w:val="00864968"/>
    <w:rsid w:val="00871231"/>
    <w:rsid w:val="00871B11"/>
    <w:rsid w:val="00871DAE"/>
    <w:rsid w:val="00873F53"/>
    <w:rsid w:val="0087512C"/>
    <w:rsid w:val="008779F9"/>
    <w:rsid w:val="00884519"/>
    <w:rsid w:val="0088720C"/>
    <w:rsid w:val="008930E5"/>
    <w:rsid w:val="008A6129"/>
    <w:rsid w:val="008B0A77"/>
    <w:rsid w:val="008B4DDB"/>
    <w:rsid w:val="008C0829"/>
    <w:rsid w:val="008D40A1"/>
    <w:rsid w:val="008D5DD4"/>
    <w:rsid w:val="008D61BD"/>
    <w:rsid w:val="008E4B15"/>
    <w:rsid w:val="008E53EF"/>
    <w:rsid w:val="008E5AF2"/>
    <w:rsid w:val="008F2244"/>
    <w:rsid w:val="008F2BC2"/>
    <w:rsid w:val="008F396E"/>
    <w:rsid w:val="008F57FF"/>
    <w:rsid w:val="008F6ABC"/>
    <w:rsid w:val="00901CEC"/>
    <w:rsid w:val="00903AB5"/>
    <w:rsid w:val="00905EA8"/>
    <w:rsid w:val="009071A8"/>
    <w:rsid w:val="009276EC"/>
    <w:rsid w:val="00934C04"/>
    <w:rsid w:val="00934C3A"/>
    <w:rsid w:val="00935B7A"/>
    <w:rsid w:val="00937531"/>
    <w:rsid w:val="00940164"/>
    <w:rsid w:val="00941E06"/>
    <w:rsid w:val="00950196"/>
    <w:rsid w:val="00950548"/>
    <w:rsid w:val="00951363"/>
    <w:rsid w:val="00951483"/>
    <w:rsid w:val="00951545"/>
    <w:rsid w:val="00953F17"/>
    <w:rsid w:val="009548D3"/>
    <w:rsid w:val="009567D4"/>
    <w:rsid w:val="00956D7C"/>
    <w:rsid w:val="0096190F"/>
    <w:rsid w:val="00964C2D"/>
    <w:rsid w:val="00965A13"/>
    <w:rsid w:val="009660F8"/>
    <w:rsid w:val="0097252B"/>
    <w:rsid w:val="00972800"/>
    <w:rsid w:val="00973520"/>
    <w:rsid w:val="0097435C"/>
    <w:rsid w:val="009748A1"/>
    <w:rsid w:val="00975BE0"/>
    <w:rsid w:val="00982F68"/>
    <w:rsid w:val="009853C1"/>
    <w:rsid w:val="00986E7C"/>
    <w:rsid w:val="00991690"/>
    <w:rsid w:val="00991B8A"/>
    <w:rsid w:val="0099579B"/>
    <w:rsid w:val="009A11CF"/>
    <w:rsid w:val="009A2184"/>
    <w:rsid w:val="009A4C64"/>
    <w:rsid w:val="009B19B2"/>
    <w:rsid w:val="009B23B3"/>
    <w:rsid w:val="009B3C52"/>
    <w:rsid w:val="009B670E"/>
    <w:rsid w:val="009C094B"/>
    <w:rsid w:val="009C2524"/>
    <w:rsid w:val="009C58CD"/>
    <w:rsid w:val="009D2A92"/>
    <w:rsid w:val="009E2F41"/>
    <w:rsid w:val="009E50E6"/>
    <w:rsid w:val="00A04FBD"/>
    <w:rsid w:val="00A064AF"/>
    <w:rsid w:val="00A106CA"/>
    <w:rsid w:val="00A22E64"/>
    <w:rsid w:val="00A24DB8"/>
    <w:rsid w:val="00A26441"/>
    <w:rsid w:val="00A3219F"/>
    <w:rsid w:val="00A33140"/>
    <w:rsid w:val="00A343D9"/>
    <w:rsid w:val="00A37429"/>
    <w:rsid w:val="00A40F42"/>
    <w:rsid w:val="00A43A74"/>
    <w:rsid w:val="00A463C9"/>
    <w:rsid w:val="00A4714D"/>
    <w:rsid w:val="00A47455"/>
    <w:rsid w:val="00A57E70"/>
    <w:rsid w:val="00A6641E"/>
    <w:rsid w:val="00A6689A"/>
    <w:rsid w:val="00A717B4"/>
    <w:rsid w:val="00A72B43"/>
    <w:rsid w:val="00A73000"/>
    <w:rsid w:val="00A746BA"/>
    <w:rsid w:val="00A820E4"/>
    <w:rsid w:val="00A821C8"/>
    <w:rsid w:val="00A829D2"/>
    <w:rsid w:val="00A83D15"/>
    <w:rsid w:val="00A93D3B"/>
    <w:rsid w:val="00AA00F1"/>
    <w:rsid w:val="00AA3239"/>
    <w:rsid w:val="00AA548B"/>
    <w:rsid w:val="00AA5A16"/>
    <w:rsid w:val="00AA62AC"/>
    <w:rsid w:val="00AB20AE"/>
    <w:rsid w:val="00AB5E19"/>
    <w:rsid w:val="00AB69C2"/>
    <w:rsid w:val="00AC7058"/>
    <w:rsid w:val="00AD2FF2"/>
    <w:rsid w:val="00AD507C"/>
    <w:rsid w:val="00AD79A7"/>
    <w:rsid w:val="00AD7EAF"/>
    <w:rsid w:val="00AE3840"/>
    <w:rsid w:val="00AE68EC"/>
    <w:rsid w:val="00AF5DD0"/>
    <w:rsid w:val="00AF6C96"/>
    <w:rsid w:val="00B0351E"/>
    <w:rsid w:val="00B10F3F"/>
    <w:rsid w:val="00B1690C"/>
    <w:rsid w:val="00B24E40"/>
    <w:rsid w:val="00B2639F"/>
    <w:rsid w:val="00B33EA4"/>
    <w:rsid w:val="00B34575"/>
    <w:rsid w:val="00B36A82"/>
    <w:rsid w:val="00B37839"/>
    <w:rsid w:val="00B43645"/>
    <w:rsid w:val="00B43B4D"/>
    <w:rsid w:val="00B45138"/>
    <w:rsid w:val="00B510FC"/>
    <w:rsid w:val="00B54D0B"/>
    <w:rsid w:val="00B64DB3"/>
    <w:rsid w:val="00B65F39"/>
    <w:rsid w:val="00B667F3"/>
    <w:rsid w:val="00B66F1B"/>
    <w:rsid w:val="00B7275F"/>
    <w:rsid w:val="00B751FF"/>
    <w:rsid w:val="00B75A61"/>
    <w:rsid w:val="00B7611B"/>
    <w:rsid w:val="00B763B5"/>
    <w:rsid w:val="00B83773"/>
    <w:rsid w:val="00B85B40"/>
    <w:rsid w:val="00B96E4F"/>
    <w:rsid w:val="00B976C3"/>
    <w:rsid w:val="00BA037A"/>
    <w:rsid w:val="00BA037F"/>
    <w:rsid w:val="00BA05F0"/>
    <w:rsid w:val="00BA6928"/>
    <w:rsid w:val="00BB3726"/>
    <w:rsid w:val="00BB46C3"/>
    <w:rsid w:val="00BB67F2"/>
    <w:rsid w:val="00BC1D56"/>
    <w:rsid w:val="00BC1E3D"/>
    <w:rsid w:val="00BC3582"/>
    <w:rsid w:val="00BC4138"/>
    <w:rsid w:val="00BC46DE"/>
    <w:rsid w:val="00BC4C8E"/>
    <w:rsid w:val="00BC4D4E"/>
    <w:rsid w:val="00BD0740"/>
    <w:rsid w:val="00BD1E53"/>
    <w:rsid w:val="00BD4FC1"/>
    <w:rsid w:val="00BE0CC9"/>
    <w:rsid w:val="00BE6355"/>
    <w:rsid w:val="00BE73F2"/>
    <w:rsid w:val="00BF127D"/>
    <w:rsid w:val="00C02F38"/>
    <w:rsid w:val="00C11226"/>
    <w:rsid w:val="00C128B6"/>
    <w:rsid w:val="00C155E4"/>
    <w:rsid w:val="00C177D4"/>
    <w:rsid w:val="00C40B81"/>
    <w:rsid w:val="00C41517"/>
    <w:rsid w:val="00C42163"/>
    <w:rsid w:val="00C47BE0"/>
    <w:rsid w:val="00C502B9"/>
    <w:rsid w:val="00C51443"/>
    <w:rsid w:val="00C567CF"/>
    <w:rsid w:val="00C572A8"/>
    <w:rsid w:val="00C57832"/>
    <w:rsid w:val="00C62018"/>
    <w:rsid w:val="00C71418"/>
    <w:rsid w:val="00C73D7C"/>
    <w:rsid w:val="00C761BE"/>
    <w:rsid w:val="00C763E0"/>
    <w:rsid w:val="00C777F1"/>
    <w:rsid w:val="00C81134"/>
    <w:rsid w:val="00C85CA6"/>
    <w:rsid w:val="00C927B2"/>
    <w:rsid w:val="00C938F3"/>
    <w:rsid w:val="00C94F68"/>
    <w:rsid w:val="00CA155F"/>
    <w:rsid w:val="00CA329D"/>
    <w:rsid w:val="00CB437B"/>
    <w:rsid w:val="00CB51BE"/>
    <w:rsid w:val="00CB5379"/>
    <w:rsid w:val="00CC3261"/>
    <w:rsid w:val="00CC3744"/>
    <w:rsid w:val="00CC57A7"/>
    <w:rsid w:val="00CC6D13"/>
    <w:rsid w:val="00CD1C61"/>
    <w:rsid w:val="00CD1F4F"/>
    <w:rsid w:val="00CE50FA"/>
    <w:rsid w:val="00CE6CE8"/>
    <w:rsid w:val="00CF2AC9"/>
    <w:rsid w:val="00CF5601"/>
    <w:rsid w:val="00D004C0"/>
    <w:rsid w:val="00D02299"/>
    <w:rsid w:val="00D030AC"/>
    <w:rsid w:val="00D04A7E"/>
    <w:rsid w:val="00D053ED"/>
    <w:rsid w:val="00D0625E"/>
    <w:rsid w:val="00D06A89"/>
    <w:rsid w:val="00D070C0"/>
    <w:rsid w:val="00D158F7"/>
    <w:rsid w:val="00D214A5"/>
    <w:rsid w:val="00D23EB5"/>
    <w:rsid w:val="00D32C8E"/>
    <w:rsid w:val="00D36842"/>
    <w:rsid w:val="00D56323"/>
    <w:rsid w:val="00D753DD"/>
    <w:rsid w:val="00D77DC1"/>
    <w:rsid w:val="00D81FC3"/>
    <w:rsid w:val="00D87164"/>
    <w:rsid w:val="00D90413"/>
    <w:rsid w:val="00D90D35"/>
    <w:rsid w:val="00D950A1"/>
    <w:rsid w:val="00D97111"/>
    <w:rsid w:val="00DA06DF"/>
    <w:rsid w:val="00DA2C91"/>
    <w:rsid w:val="00DB00EA"/>
    <w:rsid w:val="00DB1208"/>
    <w:rsid w:val="00DB463C"/>
    <w:rsid w:val="00DB590B"/>
    <w:rsid w:val="00DB5990"/>
    <w:rsid w:val="00DB5E27"/>
    <w:rsid w:val="00DB6978"/>
    <w:rsid w:val="00DB7233"/>
    <w:rsid w:val="00DC45AA"/>
    <w:rsid w:val="00DC4ED7"/>
    <w:rsid w:val="00DC7714"/>
    <w:rsid w:val="00DD7C9C"/>
    <w:rsid w:val="00DE0DB5"/>
    <w:rsid w:val="00DE0E90"/>
    <w:rsid w:val="00DE0EFE"/>
    <w:rsid w:val="00DE28C7"/>
    <w:rsid w:val="00DE2D0F"/>
    <w:rsid w:val="00DE2F8D"/>
    <w:rsid w:val="00DE43CB"/>
    <w:rsid w:val="00DE5707"/>
    <w:rsid w:val="00DE6131"/>
    <w:rsid w:val="00DE6D93"/>
    <w:rsid w:val="00DF060E"/>
    <w:rsid w:val="00E04053"/>
    <w:rsid w:val="00E05669"/>
    <w:rsid w:val="00E05D77"/>
    <w:rsid w:val="00E10719"/>
    <w:rsid w:val="00E11788"/>
    <w:rsid w:val="00E1625C"/>
    <w:rsid w:val="00E171D3"/>
    <w:rsid w:val="00E20411"/>
    <w:rsid w:val="00E2464F"/>
    <w:rsid w:val="00E24779"/>
    <w:rsid w:val="00E25695"/>
    <w:rsid w:val="00E25AC5"/>
    <w:rsid w:val="00E32398"/>
    <w:rsid w:val="00E324F4"/>
    <w:rsid w:val="00E3309A"/>
    <w:rsid w:val="00E33FED"/>
    <w:rsid w:val="00E37693"/>
    <w:rsid w:val="00E4308C"/>
    <w:rsid w:val="00E44A0F"/>
    <w:rsid w:val="00E45F63"/>
    <w:rsid w:val="00E47C1F"/>
    <w:rsid w:val="00E50885"/>
    <w:rsid w:val="00E52233"/>
    <w:rsid w:val="00E57CC8"/>
    <w:rsid w:val="00E63016"/>
    <w:rsid w:val="00E63F47"/>
    <w:rsid w:val="00E64311"/>
    <w:rsid w:val="00E703EB"/>
    <w:rsid w:val="00E716F9"/>
    <w:rsid w:val="00E72058"/>
    <w:rsid w:val="00E805A2"/>
    <w:rsid w:val="00E8330D"/>
    <w:rsid w:val="00E83FBD"/>
    <w:rsid w:val="00E91140"/>
    <w:rsid w:val="00E93BB2"/>
    <w:rsid w:val="00E94875"/>
    <w:rsid w:val="00EB141D"/>
    <w:rsid w:val="00EB44A8"/>
    <w:rsid w:val="00ED0FCF"/>
    <w:rsid w:val="00ED3770"/>
    <w:rsid w:val="00ED3834"/>
    <w:rsid w:val="00ED577F"/>
    <w:rsid w:val="00ED5826"/>
    <w:rsid w:val="00ED6F6D"/>
    <w:rsid w:val="00ED7995"/>
    <w:rsid w:val="00EF434A"/>
    <w:rsid w:val="00EF6D46"/>
    <w:rsid w:val="00F02412"/>
    <w:rsid w:val="00F15B94"/>
    <w:rsid w:val="00F2029E"/>
    <w:rsid w:val="00F23E69"/>
    <w:rsid w:val="00F23E78"/>
    <w:rsid w:val="00F25F0E"/>
    <w:rsid w:val="00F26049"/>
    <w:rsid w:val="00F34EB9"/>
    <w:rsid w:val="00F3621B"/>
    <w:rsid w:val="00F43DA8"/>
    <w:rsid w:val="00F44D69"/>
    <w:rsid w:val="00F47529"/>
    <w:rsid w:val="00F62959"/>
    <w:rsid w:val="00F70C16"/>
    <w:rsid w:val="00F71177"/>
    <w:rsid w:val="00F74080"/>
    <w:rsid w:val="00F74A70"/>
    <w:rsid w:val="00F84FD8"/>
    <w:rsid w:val="00F9055E"/>
    <w:rsid w:val="00FA1E4B"/>
    <w:rsid w:val="00FA30D7"/>
    <w:rsid w:val="00FA7E71"/>
    <w:rsid w:val="00FB078A"/>
    <w:rsid w:val="00FB3755"/>
    <w:rsid w:val="00FB4EE5"/>
    <w:rsid w:val="00FB5E6D"/>
    <w:rsid w:val="00FB7B64"/>
    <w:rsid w:val="00FC0827"/>
    <w:rsid w:val="00FC4AB8"/>
    <w:rsid w:val="00FC5E94"/>
    <w:rsid w:val="00FD640E"/>
    <w:rsid w:val="00FD6801"/>
    <w:rsid w:val="00FE04EE"/>
    <w:rsid w:val="00FF1C12"/>
    <w:rsid w:val="00FF1E1D"/>
    <w:rsid w:val="00FF3C34"/>
    <w:rsid w:val="00FF3EA4"/>
    <w:rsid w:val="00FF439E"/>
    <w:rsid w:val="00FF524D"/>
    <w:rsid w:val="00FF7D06"/>
    <w:rsid w:val="03AA7DC7"/>
    <w:rsid w:val="04F937E4"/>
    <w:rsid w:val="0AEF3528"/>
    <w:rsid w:val="10325002"/>
    <w:rsid w:val="10435B9E"/>
    <w:rsid w:val="1D245E77"/>
    <w:rsid w:val="279E4006"/>
    <w:rsid w:val="28A0233B"/>
    <w:rsid w:val="2AE20052"/>
    <w:rsid w:val="2B024EC1"/>
    <w:rsid w:val="388B128E"/>
    <w:rsid w:val="39415148"/>
    <w:rsid w:val="3EC6409C"/>
    <w:rsid w:val="420377CA"/>
    <w:rsid w:val="44AE565F"/>
    <w:rsid w:val="47AA3F5C"/>
    <w:rsid w:val="48F85D4C"/>
    <w:rsid w:val="50AD2001"/>
    <w:rsid w:val="531A3210"/>
    <w:rsid w:val="55F46C22"/>
    <w:rsid w:val="584505B0"/>
    <w:rsid w:val="6BFC54BA"/>
    <w:rsid w:val="6CD81083"/>
    <w:rsid w:val="6F1B4F49"/>
    <w:rsid w:val="75B57023"/>
    <w:rsid w:val="79FE3D15"/>
    <w:rsid w:val="7B6A749D"/>
    <w:rsid w:val="7D61295A"/>
    <w:rsid w:val="7E0776C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sdException w:qFormat="1" w:uiPriority="39" w:semiHidden="0" w:name="toc 2"/>
    <w:lsdException w:qFormat="1" w:uiPriority="39" w:semiHidden="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99"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nhideWhenUsed="0" w:uiPriority="0" w:semiHidden="0" w:name="toa heading"/>
    <w:lsdException w:uiPriority="0" w:name="List"/>
    <w:lsdException w:uiPriority="0" w:name="List Bullet"/>
    <w:lsdException w:unhideWhenUsed="0" w:uiPriority="0" w:semiHidden="0" w:name="List Number"/>
    <w:lsdException w:unhideWhenUsed="0" w:uiPriority="0" w:semiHidden="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3"/>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27"/>
    <w:semiHidden/>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9"/>
    <w:semiHidden/>
    <w:unhideWhenUsed/>
    <w:qFormat/>
    <w:uiPriority w:val="0"/>
    <w:pPr>
      <w:keepNext/>
      <w:keepLines/>
      <w:spacing w:before="260" w:after="260" w:line="416" w:lineRule="auto"/>
      <w:outlineLvl w:val="2"/>
    </w:pPr>
    <w:rPr>
      <w:b/>
      <w:bCs/>
      <w:sz w:val="32"/>
      <w:szCs w:val="32"/>
    </w:rPr>
  </w:style>
  <w:style w:type="character" w:default="1" w:styleId="14">
    <w:name w:val="Default Paragraph Font"/>
    <w:semiHidden/>
    <w:unhideWhenUsed/>
    <w:qFormat/>
    <w:uiPriority w:val="1"/>
  </w:style>
  <w:style w:type="table" w:default="1" w:styleId="16">
    <w:name w:val="Normal Table"/>
    <w:semiHidden/>
    <w:unhideWhenUsed/>
    <w:uiPriority w:val="99"/>
    <w:tblPr>
      <w:tblLayout w:type="fixed"/>
      <w:tblCellMar>
        <w:top w:w="0" w:type="dxa"/>
        <w:left w:w="108" w:type="dxa"/>
        <w:bottom w:w="0" w:type="dxa"/>
        <w:right w:w="108" w:type="dxa"/>
      </w:tblCellMar>
    </w:tblPr>
  </w:style>
  <w:style w:type="paragraph" w:styleId="5">
    <w:name w:val="toc 3"/>
    <w:basedOn w:val="1"/>
    <w:next w:val="1"/>
    <w:unhideWhenUsed/>
    <w:qFormat/>
    <w:uiPriority w:val="39"/>
    <w:pPr>
      <w:ind w:left="840" w:leftChars="400"/>
    </w:pPr>
  </w:style>
  <w:style w:type="paragraph" w:styleId="6">
    <w:name w:val="Plain Text"/>
    <w:basedOn w:val="1"/>
    <w:qFormat/>
    <w:uiPriority w:val="0"/>
    <w:rPr>
      <w:rFonts w:ascii="宋体" w:hAnsi="Courier New"/>
    </w:rPr>
  </w:style>
  <w:style w:type="paragraph" w:styleId="7">
    <w:name w:val="Balloon Text"/>
    <w:basedOn w:val="1"/>
    <w:link w:val="17"/>
    <w:qFormat/>
    <w:uiPriority w:val="0"/>
    <w:rPr>
      <w:sz w:val="18"/>
      <w:szCs w:val="18"/>
    </w:rPr>
  </w:style>
  <w:style w:type="paragraph" w:styleId="8">
    <w:name w:val="footer"/>
    <w:basedOn w:val="1"/>
    <w:link w:val="19"/>
    <w:qFormat/>
    <w:uiPriority w:val="99"/>
    <w:pPr>
      <w:tabs>
        <w:tab w:val="center" w:pos="4153"/>
        <w:tab w:val="right" w:pos="8306"/>
      </w:tabs>
      <w:snapToGrid w:val="0"/>
      <w:jc w:val="left"/>
    </w:pPr>
    <w:rPr>
      <w:sz w:val="18"/>
      <w:szCs w:val="18"/>
    </w:rPr>
  </w:style>
  <w:style w:type="paragraph" w:styleId="9">
    <w:name w:val="header"/>
    <w:basedOn w:val="1"/>
    <w:link w:val="18"/>
    <w:qFormat/>
    <w:uiPriority w:val="99"/>
    <w:pPr>
      <w:pBdr>
        <w:bottom w:val="single" w:color="auto" w:sz="6" w:space="1"/>
      </w:pBdr>
      <w:tabs>
        <w:tab w:val="center" w:pos="4153"/>
        <w:tab w:val="right" w:pos="8306"/>
      </w:tabs>
      <w:snapToGrid w:val="0"/>
      <w:jc w:val="center"/>
    </w:pPr>
    <w:rPr>
      <w:sz w:val="18"/>
      <w:szCs w:val="18"/>
    </w:rPr>
  </w:style>
  <w:style w:type="paragraph" w:styleId="10">
    <w:name w:val="toc 1"/>
    <w:basedOn w:val="1"/>
    <w:next w:val="1"/>
    <w:unhideWhenUsed/>
    <w:qFormat/>
    <w:uiPriority w:val="39"/>
    <w:pPr>
      <w:tabs>
        <w:tab w:val="right" w:leader="dot" w:pos="9628"/>
      </w:tabs>
      <w:spacing w:line="276" w:lineRule="auto"/>
    </w:pPr>
    <w:rPr>
      <w:sz w:val="24"/>
    </w:rPr>
  </w:style>
  <w:style w:type="paragraph" w:styleId="11">
    <w:name w:val="toc 2"/>
    <w:basedOn w:val="1"/>
    <w:next w:val="1"/>
    <w:unhideWhenUsed/>
    <w:qFormat/>
    <w:uiPriority w:val="39"/>
    <w:pPr>
      <w:tabs>
        <w:tab w:val="right" w:leader="dot" w:pos="9628"/>
      </w:tabs>
      <w:ind w:left="420" w:leftChars="200"/>
    </w:pPr>
    <w:rPr>
      <w:sz w:val="24"/>
    </w:rPr>
  </w:style>
  <w:style w:type="paragraph" w:styleId="12">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13">
    <w:name w:val="Title"/>
    <w:basedOn w:val="1"/>
    <w:next w:val="1"/>
    <w:link w:val="22"/>
    <w:qFormat/>
    <w:uiPriority w:val="0"/>
    <w:pPr>
      <w:spacing w:before="240" w:after="60"/>
      <w:jc w:val="center"/>
      <w:outlineLvl w:val="0"/>
    </w:pPr>
    <w:rPr>
      <w:rFonts w:asciiTheme="majorHAnsi" w:hAnsiTheme="majorHAnsi" w:cstheme="majorBidi"/>
      <w:b/>
      <w:bCs/>
      <w:sz w:val="32"/>
      <w:szCs w:val="32"/>
    </w:rPr>
  </w:style>
  <w:style w:type="character" w:styleId="15">
    <w:name w:val="Hyperlink"/>
    <w:basedOn w:val="14"/>
    <w:unhideWhenUsed/>
    <w:qFormat/>
    <w:uiPriority w:val="99"/>
    <w:rPr>
      <w:color w:val="0000FF"/>
      <w:u w:val="single"/>
    </w:rPr>
  </w:style>
  <w:style w:type="character" w:customStyle="1" w:styleId="17">
    <w:name w:val="批注框文本 字符"/>
    <w:basedOn w:val="14"/>
    <w:link w:val="7"/>
    <w:qFormat/>
    <w:uiPriority w:val="0"/>
    <w:rPr>
      <w:kern w:val="2"/>
      <w:sz w:val="18"/>
      <w:szCs w:val="18"/>
    </w:rPr>
  </w:style>
  <w:style w:type="character" w:customStyle="1" w:styleId="18">
    <w:name w:val="页眉 字符"/>
    <w:basedOn w:val="14"/>
    <w:link w:val="9"/>
    <w:qFormat/>
    <w:uiPriority w:val="99"/>
    <w:rPr>
      <w:kern w:val="2"/>
      <w:sz w:val="18"/>
      <w:szCs w:val="18"/>
    </w:rPr>
  </w:style>
  <w:style w:type="character" w:customStyle="1" w:styleId="19">
    <w:name w:val="页脚 字符"/>
    <w:basedOn w:val="14"/>
    <w:link w:val="8"/>
    <w:qFormat/>
    <w:uiPriority w:val="99"/>
    <w:rPr>
      <w:kern w:val="2"/>
      <w:sz w:val="18"/>
      <w:szCs w:val="18"/>
    </w:rPr>
  </w:style>
  <w:style w:type="character" w:customStyle="1" w:styleId="20">
    <w:name w:val="apple-converted-space"/>
    <w:basedOn w:val="14"/>
    <w:qFormat/>
    <w:uiPriority w:val="0"/>
  </w:style>
  <w:style w:type="paragraph" w:styleId="21">
    <w:name w:val="List Paragraph"/>
    <w:basedOn w:val="1"/>
    <w:qFormat/>
    <w:uiPriority w:val="34"/>
    <w:pPr>
      <w:ind w:firstLine="420" w:firstLineChars="200"/>
    </w:pPr>
  </w:style>
  <w:style w:type="character" w:customStyle="1" w:styleId="22">
    <w:name w:val="标题 字符"/>
    <w:basedOn w:val="14"/>
    <w:link w:val="13"/>
    <w:qFormat/>
    <w:uiPriority w:val="0"/>
    <w:rPr>
      <w:rFonts w:asciiTheme="majorHAnsi" w:hAnsiTheme="majorHAnsi" w:cstheme="majorBidi"/>
      <w:b/>
      <w:bCs/>
      <w:kern w:val="2"/>
      <w:sz w:val="32"/>
      <w:szCs w:val="32"/>
    </w:rPr>
  </w:style>
  <w:style w:type="character" w:customStyle="1" w:styleId="23">
    <w:name w:val="标题 1 字符"/>
    <w:basedOn w:val="14"/>
    <w:link w:val="2"/>
    <w:qFormat/>
    <w:uiPriority w:val="0"/>
    <w:rPr>
      <w:b/>
      <w:bCs/>
      <w:kern w:val="44"/>
      <w:sz w:val="44"/>
      <w:szCs w:val="44"/>
    </w:rPr>
  </w:style>
  <w:style w:type="paragraph" w:customStyle="1" w:styleId="24">
    <w:name w:val="TOC 标题1"/>
    <w:basedOn w:val="2"/>
    <w:next w:val="1"/>
    <w:semiHidden/>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paragraph" w:customStyle="1" w:styleId="25">
    <w:name w:val="11一级标题"/>
    <w:basedOn w:val="2"/>
    <w:next w:val="1"/>
    <w:qFormat/>
    <w:uiPriority w:val="0"/>
    <w:pPr>
      <w:spacing w:before="240" w:after="120" w:line="360" w:lineRule="auto"/>
      <w:jc w:val="center"/>
    </w:pPr>
    <w:rPr>
      <w:rFonts w:eastAsia="黑体"/>
      <w:b w:val="0"/>
      <w:sz w:val="30"/>
    </w:rPr>
  </w:style>
  <w:style w:type="paragraph" w:customStyle="1" w:styleId="26">
    <w:name w:val="12二级标题"/>
    <w:basedOn w:val="3"/>
    <w:next w:val="1"/>
    <w:qFormat/>
    <w:uiPriority w:val="0"/>
    <w:pPr>
      <w:spacing w:before="240" w:after="120" w:line="360" w:lineRule="auto"/>
      <w:jc w:val="left"/>
    </w:pPr>
    <w:rPr>
      <w:rFonts w:ascii="Arial" w:hAnsi="Arial" w:eastAsia="黑体" w:cs="Times New Roman"/>
      <w:b w:val="0"/>
      <w:sz w:val="28"/>
    </w:rPr>
  </w:style>
  <w:style w:type="character" w:customStyle="1" w:styleId="27">
    <w:name w:val="标题 2 字符"/>
    <w:basedOn w:val="14"/>
    <w:link w:val="3"/>
    <w:semiHidden/>
    <w:qFormat/>
    <w:uiPriority w:val="0"/>
    <w:rPr>
      <w:rFonts w:asciiTheme="majorHAnsi" w:hAnsiTheme="majorHAnsi" w:eastAsiaTheme="majorEastAsia" w:cstheme="majorBidi"/>
      <w:b/>
      <w:bCs/>
      <w:kern w:val="2"/>
      <w:sz w:val="32"/>
      <w:szCs w:val="32"/>
    </w:rPr>
  </w:style>
  <w:style w:type="paragraph" w:customStyle="1" w:styleId="28">
    <w:name w:val="13三级标题"/>
    <w:basedOn w:val="4"/>
    <w:next w:val="1"/>
    <w:qFormat/>
    <w:uiPriority w:val="0"/>
    <w:pPr>
      <w:spacing w:beforeLines="50" w:after="120" w:line="360" w:lineRule="auto"/>
      <w:jc w:val="left"/>
    </w:pPr>
    <w:rPr>
      <w:rFonts w:eastAsia="黑体"/>
      <w:b w:val="0"/>
      <w:sz w:val="24"/>
    </w:rPr>
  </w:style>
  <w:style w:type="character" w:customStyle="1" w:styleId="29">
    <w:name w:val="标题 3 字符"/>
    <w:basedOn w:val="14"/>
    <w:link w:val="4"/>
    <w:semiHidden/>
    <w:qFormat/>
    <w:uiPriority w:val="0"/>
    <w:rPr>
      <w:b/>
      <w:bCs/>
      <w:kern w:val="2"/>
      <w:sz w:val="32"/>
      <w:szCs w:val="32"/>
    </w:rPr>
  </w:style>
  <w:style w:type="paragraph" w:customStyle="1" w:styleId="30">
    <w:name w:val="TOC Heading"/>
    <w:basedOn w:val="2"/>
    <w:next w:val="1"/>
    <w:semiHidden/>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s>
</file>

<file path=word/_rels/document.xml.rels><?xml version="1.0" encoding="UTF-8" standalone="yes"?>
<Relationships xmlns="http://schemas.openxmlformats.org/package/2006/relationships"><Relationship Id="rId99" Type="http://schemas.openxmlformats.org/officeDocument/2006/relationships/image" Target="media/image94.png"/><Relationship Id="rId98" Type="http://schemas.openxmlformats.org/officeDocument/2006/relationships/image" Target="media/image93.png"/><Relationship Id="rId97" Type="http://schemas.openxmlformats.org/officeDocument/2006/relationships/image" Target="media/image92.png"/><Relationship Id="rId96" Type="http://schemas.openxmlformats.org/officeDocument/2006/relationships/image" Target="media/image91.png"/><Relationship Id="rId95" Type="http://schemas.openxmlformats.org/officeDocument/2006/relationships/image" Target="media/image90.png"/><Relationship Id="rId94" Type="http://schemas.openxmlformats.org/officeDocument/2006/relationships/image" Target="media/image89.png"/><Relationship Id="rId93" Type="http://schemas.openxmlformats.org/officeDocument/2006/relationships/image" Target="media/image88.png"/><Relationship Id="rId92" Type="http://schemas.openxmlformats.org/officeDocument/2006/relationships/image" Target="media/image87.png"/><Relationship Id="rId91" Type="http://schemas.openxmlformats.org/officeDocument/2006/relationships/image" Target="media/image86.png"/><Relationship Id="rId90" Type="http://schemas.openxmlformats.org/officeDocument/2006/relationships/image" Target="media/image85.png"/><Relationship Id="rId9" Type="http://schemas.openxmlformats.org/officeDocument/2006/relationships/image" Target="media/image4.png"/><Relationship Id="rId89" Type="http://schemas.openxmlformats.org/officeDocument/2006/relationships/image" Target="media/image84.png"/><Relationship Id="rId88" Type="http://schemas.openxmlformats.org/officeDocument/2006/relationships/image" Target="media/image83.png"/><Relationship Id="rId87" Type="http://schemas.openxmlformats.org/officeDocument/2006/relationships/image" Target="media/image82.png"/><Relationship Id="rId86" Type="http://schemas.openxmlformats.org/officeDocument/2006/relationships/image" Target="media/image81.png"/><Relationship Id="rId85" Type="http://schemas.openxmlformats.org/officeDocument/2006/relationships/image" Target="media/image80.png"/><Relationship Id="rId84" Type="http://schemas.openxmlformats.org/officeDocument/2006/relationships/image" Target="media/image79.png"/><Relationship Id="rId83" Type="http://schemas.openxmlformats.org/officeDocument/2006/relationships/image" Target="media/image78.png"/><Relationship Id="rId82" Type="http://schemas.openxmlformats.org/officeDocument/2006/relationships/image" Target="media/image77.png"/><Relationship Id="rId81" Type="http://schemas.openxmlformats.org/officeDocument/2006/relationships/image" Target="media/image76.png"/><Relationship Id="rId80" Type="http://schemas.openxmlformats.org/officeDocument/2006/relationships/image" Target="media/image75.png"/><Relationship Id="rId8" Type="http://schemas.openxmlformats.org/officeDocument/2006/relationships/image" Target="media/image3.png"/><Relationship Id="rId79" Type="http://schemas.openxmlformats.org/officeDocument/2006/relationships/image" Target="media/image74.png"/><Relationship Id="rId78" Type="http://schemas.openxmlformats.org/officeDocument/2006/relationships/image" Target="media/image73.png"/><Relationship Id="rId77" Type="http://schemas.openxmlformats.org/officeDocument/2006/relationships/image" Target="media/image72.png"/><Relationship Id="rId76" Type="http://schemas.openxmlformats.org/officeDocument/2006/relationships/image" Target="media/image71.png"/><Relationship Id="rId75" Type="http://schemas.openxmlformats.org/officeDocument/2006/relationships/image" Target="media/image70.png"/><Relationship Id="rId74" Type="http://schemas.openxmlformats.org/officeDocument/2006/relationships/image" Target="media/image69.png"/><Relationship Id="rId73" Type="http://schemas.openxmlformats.org/officeDocument/2006/relationships/image" Target="media/image68.png"/><Relationship Id="rId72" Type="http://schemas.openxmlformats.org/officeDocument/2006/relationships/image" Target="media/image67.png"/><Relationship Id="rId71" Type="http://schemas.openxmlformats.org/officeDocument/2006/relationships/image" Target="media/image66.png"/><Relationship Id="rId70" Type="http://schemas.openxmlformats.org/officeDocument/2006/relationships/image" Target="media/image65.png"/><Relationship Id="rId7" Type="http://schemas.openxmlformats.org/officeDocument/2006/relationships/image" Target="media/image2.png"/><Relationship Id="rId69" Type="http://schemas.openxmlformats.org/officeDocument/2006/relationships/image" Target="media/image64.png"/><Relationship Id="rId68" Type="http://schemas.openxmlformats.org/officeDocument/2006/relationships/image" Target="media/image63.png"/><Relationship Id="rId67" Type="http://schemas.openxmlformats.org/officeDocument/2006/relationships/image" Target="media/image62.png"/><Relationship Id="rId66" Type="http://schemas.openxmlformats.org/officeDocument/2006/relationships/image" Target="media/image61.png"/><Relationship Id="rId65" Type="http://schemas.openxmlformats.org/officeDocument/2006/relationships/image" Target="media/image60.png"/><Relationship Id="rId64" Type="http://schemas.openxmlformats.org/officeDocument/2006/relationships/image" Target="media/image59.png"/><Relationship Id="rId63" Type="http://schemas.openxmlformats.org/officeDocument/2006/relationships/image" Target="media/image58.png"/><Relationship Id="rId62" Type="http://schemas.openxmlformats.org/officeDocument/2006/relationships/image" Target="media/image57.png"/><Relationship Id="rId61" Type="http://schemas.openxmlformats.org/officeDocument/2006/relationships/image" Target="media/image56.png"/><Relationship Id="rId60" Type="http://schemas.openxmlformats.org/officeDocument/2006/relationships/image" Target="media/image55.png"/><Relationship Id="rId6" Type="http://schemas.openxmlformats.org/officeDocument/2006/relationships/image" Target="media/image1.emf"/><Relationship Id="rId59" Type="http://schemas.openxmlformats.org/officeDocument/2006/relationships/image" Target="media/image54.png"/><Relationship Id="rId58" Type="http://schemas.openxmlformats.org/officeDocument/2006/relationships/image" Target="media/image53.png"/><Relationship Id="rId57" Type="http://schemas.openxmlformats.org/officeDocument/2006/relationships/image" Target="media/image52.png"/><Relationship Id="rId56" Type="http://schemas.openxmlformats.org/officeDocument/2006/relationships/image" Target="media/image51.png"/><Relationship Id="rId55" Type="http://schemas.openxmlformats.org/officeDocument/2006/relationships/image" Target="media/image50.png"/><Relationship Id="rId54" Type="http://schemas.openxmlformats.org/officeDocument/2006/relationships/image" Target="media/image49.png"/><Relationship Id="rId53" Type="http://schemas.openxmlformats.org/officeDocument/2006/relationships/image" Target="media/image48.png"/><Relationship Id="rId52" Type="http://schemas.openxmlformats.org/officeDocument/2006/relationships/image" Target="media/image47.png"/><Relationship Id="rId51" Type="http://schemas.openxmlformats.org/officeDocument/2006/relationships/image" Target="media/image46.png"/><Relationship Id="rId50" Type="http://schemas.openxmlformats.org/officeDocument/2006/relationships/image" Target="media/image45.png"/><Relationship Id="rId5" Type="http://schemas.openxmlformats.org/officeDocument/2006/relationships/theme" Target="theme/theme1.xml"/><Relationship Id="rId49" Type="http://schemas.openxmlformats.org/officeDocument/2006/relationships/image" Target="media/image44.png"/><Relationship Id="rId48" Type="http://schemas.openxmlformats.org/officeDocument/2006/relationships/image" Target="media/image43.png"/><Relationship Id="rId47" Type="http://schemas.openxmlformats.org/officeDocument/2006/relationships/image" Target="media/image42.png"/><Relationship Id="rId46" Type="http://schemas.openxmlformats.org/officeDocument/2006/relationships/image" Target="media/image41.png"/><Relationship Id="rId45" Type="http://schemas.openxmlformats.org/officeDocument/2006/relationships/image" Target="media/image40.png"/><Relationship Id="rId44" Type="http://schemas.openxmlformats.org/officeDocument/2006/relationships/image" Target="media/image39.png"/><Relationship Id="rId43" Type="http://schemas.openxmlformats.org/officeDocument/2006/relationships/image" Target="media/image38.png"/><Relationship Id="rId42" Type="http://schemas.openxmlformats.org/officeDocument/2006/relationships/image" Target="media/image37.png"/><Relationship Id="rId41" Type="http://schemas.openxmlformats.org/officeDocument/2006/relationships/image" Target="media/image36.png"/><Relationship Id="rId40" Type="http://schemas.openxmlformats.org/officeDocument/2006/relationships/image" Target="media/image35.png"/><Relationship Id="rId4" Type="http://schemas.openxmlformats.org/officeDocument/2006/relationships/footer" Target="footer2.xml"/><Relationship Id="rId39" Type="http://schemas.openxmlformats.org/officeDocument/2006/relationships/image" Target="media/image34.png"/><Relationship Id="rId38" Type="http://schemas.openxmlformats.org/officeDocument/2006/relationships/image" Target="media/image33.png"/><Relationship Id="rId37" Type="http://schemas.openxmlformats.org/officeDocument/2006/relationships/image" Target="media/image32.png"/><Relationship Id="rId36" Type="http://schemas.openxmlformats.org/officeDocument/2006/relationships/image" Target="media/image31.png"/><Relationship Id="rId35" Type="http://schemas.openxmlformats.org/officeDocument/2006/relationships/image" Target="media/image30.png"/><Relationship Id="rId34" Type="http://schemas.openxmlformats.org/officeDocument/2006/relationships/image" Target="media/image29.png"/><Relationship Id="rId33" Type="http://schemas.openxmlformats.org/officeDocument/2006/relationships/image" Target="media/image28.png"/><Relationship Id="rId32" Type="http://schemas.openxmlformats.org/officeDocument/2006/relationships/image" Target="media/image27.png"/><Relationship Id="rId31" Type="http://schemas.openxmlformats.org/officeDocument/2006/relationships/image" Target="media/image26.png"/><Relationship Id="rId30" Type="http://schemas.openxmlformats.org/officeDocument/2006/relationships/image" Target="media/image25.png"/><Relationship Id="rId3" Type="http://schemas.openxmlformats.org/officeDocument/2006/relationships/footer" Target="footer1.xml"/><Relationship Id="rId29" Type="http://schemas.openxmlformats.org/officeDocument/2006/relationships/image" Target="media/image24.png"/><Relationship Id="rId28" Type="http://schemas.openxmlformats.org/officeDocument/2006/relationships/image" Target="media/image23.png"/><Relationship Id="rId27" Type="http://schemas.openxmlformats.org/officeDocument/2006/relationships/image" Target="media/image22.png"/><Relationship Id="rId26" Type="http://schemas.openxmlformats.org/officeDocument/2006/relationships/image" Target="media/image21.png"/><Relationship Id="rId25" Type="http://schemas.openxmlformats.org/officeDocument/2006/relationships/image" Target="media/image20.png"/><Relationship Id="rId24" Type="http://schemas.openxmlformats.org/officeDocument/2006/relationships/image" Target="media/image19.png"/><Relationship Id="rId23" Type="http://schemas.openxmlformats.org/officeDocument/2006/relationships/image" Target="media/image18.png"/><Relationship Id="rId22" Type="http://schemas.openxmlformats.org/officeDocument/2006/relationships/image" Target="media/image17.png"/><Relationship Id="rId21" Type="http://schemas.openxmlformats.org/officeDocument/2006/relationships/image" Target="media/image16.png"/><Relationship Id="rId20" Type="http://schemas.openxmlformats.org/officeDocument/2006/relationships/image" Target="media/image15.png"/><Relationship Id="rId2" Type="http://schemas.openxmlformats.org/officeDocument/2006/relationships/settings" Target="settings.xml"/><Relationship Id="rId19" Type="http://schemas.openxmlformats.org/officeDocument/2006/relationships/image" Target="media/image14.png"/><Relationship Id="rId18" Type="http://schemas.openxmlformats.org/officeDocument/2006/relationships/image" Target="media/image13.png"/><Relationship Id="rId17" Type="http://schemas.openxmlformats.org/officeDocument/2006/relationships/image" Target="media/image12.png"/><Relationship Id="rId165" Type="http://schemas.openxmlformats.org/officeDocument/2006/relationships/fontTable" Target="fontTable.xml"/><Relationship Id="rId164" Type="http://schemas.openxmlformats.org/officeDocument/2006/relationships/customXml" Target="../customXml/item2.xml"/><Relationship Id="rId163" Type="http://schemas.openxmlformats.org/officeDocument/2006/relationships/numbering" Target="numbering.xml"/><Relationship Id="rId162" Type="http://schemas.openxmlformats.org/officeDocument/2006/relationships/customXml" Target="../customXml/item1.xml"/><Relationship Id="rId161" Type="http://schemas.openxmlformats.org/officeDocument/2006/relationships/image" Target="media/image156.png"/><Relationship Id="rId160" Type="http://schemas.openxmlformats.org/officeDocument/2006/relationships/image" Target="media/image155.png"/><Relationship Id="rId16" Type="http://schemas.openxmlformats.org/officeDocument/2006/relationships/image" Target="media/image11.png"/><Relationship Id="rId159" Type="http://schemas.openxmlformats.org/officeDocument/2006/relationships/image" Target="media/image154.png"/><Relationship Id="rId158" Type="http://schemas.openxmlformats.org/officeDocument/2006/relationships/image" Target="media/image153.png"/><Relationship Id="rId157" Type="http://schemas.openxmlformats.org/officeDocument/2006/relationships/image" Target="media/image152.png"/><Relationship Id="rId156" Type="http://schemas.openxmlformats.org/officeDocument/2006/relationships/image" Target="media/image151.png"/><Relationship Id="rId155" Type="http://schemas.openxmlformats.org/officeDocument/2006/relationships/image" Target="media/image150.png"/><Relationship Id="rId154" Type="http://schemas.openxmlformats.org/officeDocument/2006/relationships/image" Target="media/image149.png"/><Relationship Id="rId153" Type="http://schemas.openxmlformats.org/officeDocument/2006/relationships/image" Target="media/image148.png"/><Relationship Id="rId152" Type="http://schemas.openxmlformats.org/officeDocument/2006/relationships/image" Target="media/image147.png"/><Relationship Id="rId151" Type="http://schemas.openxmlformats.org/officeDocument/2006/relationships/image" Target="media/image146.png"/><Relationship Id="rId150" Type="http://schemas.openxmlformats.org/officeDocument/2006/relationships/image" Target="media/image145.png"/><Relationship Id="rId15" Type="http://schemas.openxmlformats.org/officeDocument/2006/relationships/image" Target="media/image10.png"/><Relationship Id="rId149" Type="http://schemas.openxmlformats.org/officeDocument/2006/relationships/image" Target="media/image144.png"/><Relationship Id="rId148" Type="http://schemas.openxmlformats.org/officeDocument/2006/relationships/image" Target="media/image143.png"/><Relationship Id="rId147" Type="http://schemas.openxmlformats.org/officeDocument/2006/relationships/image" Target="media/image142.png"/><Relationship Id="rId146" Type="http://schemas.openxmlformats.org/officeDocument/2006/relationships/image" Target="media/image141.png"/><Relationship Id="rId145" Type="http://schemas.openxmlformats.org/officeDocument/2006/relationships/image" Target="media/image140.png"/><Relationship Id="rId144" Type="http://schemas.openxmlformats.org/officeDocument/2006/relationships/image" Target="media/image139.png"/><Relationship Id="rId143" Type="http://schemas.openxmlformats.org/officeDocument/2006/relationships/image" Target="media/image138.png"/><Relationship Id="rId142" Type="http://schemas.openxmlformats.org/officeDocument/2006/relationships/image" Target="media/image137.png"/><Relationship Id="rId141" Type="http://schemas.openxmlformats.org/officeDocument/2006/relationships/image" Target="media/image136.png"/><Relationship Id="rId140" Type="http://schemas.openxmlformats.org/officeDocument/2006/relationships/image" Target="media/image135.png"/><Relationship Id="rId14" Type="http://schemas.openxmlformats.org/officeDocument/2006/relationships/image" Target="media/image9.png"/><Relationship Id="rId139" Type="http://schemas.openxmlformats.org/officeDocument/2006/relationships/image" Target="media/image134.png"/><Relationship Id="rId138" Type="http://schemas.openxmlformats.org/officeDocument/2006/relationships/image" Target="media/image133.png"/><Relationship Id="rId137" Type="http://schemas.openxmlformats.org/officeDocument/2006/relationships/image" Target="media/image132.png"/><Relationship Id="rId136" Type="http://schemas.openxmlformats.org/officeDocument/2006/relationships/image" Target="media/image131.png"/><Relationship Id="rId135" Type="http://schemas.openxmlformats.org/officeDocument/2006/relationships/image" Target="media/image130.png"/><Relationship Id="rId134" Type="http://schemas.openxmlformats.org/officeDocument/2006/relationships/image" Target="media/image129.png"/><Relationship Id="rId133" Type="http://schemas.openxmlformats.org/officeDocument/2006/relationships/image" Target="media/image128.png"/><Relationship Id="rId132" Type="http://schemas.openxmlformats.org/officeDocument/2006/relationships/image" Target="media/image127.png"/><Relationship Id="rId131" Type="http://schemas.openxmlformats.org/officeDocument/2006/relationships/image" Target="media/image126.png"/><Relationship Id="rId130" Type="http://schemas.openxmlformats.org/officeDocument/2006/relationships/image" Target="media/image125.png"/><Relationship Id="rId13" Type="http://schemas.openxmlformats.org/officeDocument/2006/relationships/image" Target="media/image8.png"/><Relationship Id="rId129" Type="http://schemas.openxmlformats.org/officeDocument/2006/relationships/image" Target="media/image124.png"/><Relationship Id="rId128" Type="http://schemas.openxmlformats.org/officeDocument/2006/relationships/image" Target="media/image123.png"/><Relationship Id="rId127" Type="http://schemas.openxmlformats.org/officeDocument/2006/relationships/image" Target="media/image122.png"/><Relationship Id="rId126" Type="http://schemas.openxmlformats.org/officeDocument/2006/relationships/image" Target="media/image121.png"/><Relationship Id="rId125" Type="http://schemas.openxmlformats.org/officeDocument/2006/relationships/image" Target="media/image120.png"/><Relationship Id="rId124" Type="http://schemas.openxmlformats.org/officeDocument/2006/relationships/image" Target="media/image119.png"/><Relationship Id="rId123" Type="http://schemas.openxmlformats.org/officeDocument/2006/relationships/image" Target="media/image118.png"/><Relationship Id="rId122" Type="http://schemas.openxmlformats.org/officeDocument/2006/relationships/image" Target="media/image117.png"/><Relationship Id="rId121" Type="http://schemas.openxmlformats.org/officeDocument/2006/relationships/image" Target="media/image116.png"/><Relationship Id="rId120" Type="http://schemas.openxmlformats.org/officeDocument/2006/relationships/image" Target="media/image115.png"/><Relationship Id="rId12" Type="http://schemas.openxmlformats.org/officeDocument/2006/relationships/image" Target="media/image7.png"/><Relationship Id="rId119" Type="http://schemas.openxmlformats.org/officeDocument/2006/relationships/image" Target="media/image114.png"/><Relationship Id="rId118" Type="http://schemas.openxmlformats.org/officeDocument/2006/relationships/image" Target="media/image113.png"/><Relationship Id="rId117" Type="http://schemas.openxmlformats.org/officeDocument/2006/relationships/image" Target="media/image112.png"/><Relationship Id="rId116" Type="http://schemas.openxmlformats.org/officeDocument/2006/relationships/image" Target="media/image111.png"/><Relationship Id="rId115" Type="http://schemas.openxmlformats.org/officeDocument/2006/relationships/image" Target="media/image110.png"/><Relationship Id="rId114" Type="http://schemas.openxmlformats.org/officeDocument/2006/relationships/image" Target="media/image109.png"/><Relationship Id="rId113" Type="http://schemas.openxmlformats.org/officeDocument/2006/relationships/image" Target="media/image108.png"/><Relationship Id="rId112" Type="http://schemas.openxmlformats.org/officeDocument/2006/relationships/image" Target="media/image107.png"/><Relationship Id="rId111" Type="http://schemas.openxmlformats.org/officeDocument/2006/relationships/image" Target="media/image106.png"/><Relationship Id="rId110" Type="http://schemas.openxmlformats.org/officeDocument/2006/relationships/image" Target="media/image105.png"/><Relationship Id="rId11" Type="http://schemas.openxmlformats.org/officeDocument/2006/relationships/image" Target="media/image6.png"/><Relationship Id="rId109" Type="http://schemas.openxmlformats.org/officeDocument/2006/relationships/image" Target="media/image104.png"/><Relationship Id="rId108" Type="http://schemas.openxmlformats.org/officeDocument/2006/relationships/image" Target="media/image103.png"/><Relationship Id="rId107" Type="http://schemas.openxmlformats.org/officeDocument/2006/relationships/image" Target="media/image102.png"/><Relationship Id="rId106" Type="http://schemas.openxmlformats.org/officeDocument/2006/relationships/image" Target="media/image101.png"/><Relationship Id="rId105" Type="http://schemas.openxmlformats.org/officeDocument/2006/relationships/image" Target="media/image100.png"/><Relationship Id="rId104" Type="http://schemas.openxmlformats.org/officeDocument/2006/relationships/image" Target="media/image99.png"/><Relationship Id="rId103" Type="http://schemas.openxmlformats.org/officeDocument/2006/relationships/image" Target="media/image98.png"/><Relationship Id="rId102" Type="http://schemas.openxmlformats.org/officeDocument/2006/relationships/image" Target="media/image97.png"/><Relationship Id="rId101" Type="http://schemas.openxmlformats.org/officeDocument/2006/relationships/image" Target="media/image96.png"/><Relationship Id="rId100" Type="http://schemas.openxmlformats.org/officeDocument/2006/relationships/image" Target="media/image95.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41A5177-12A1-4136-ACE5-1EED8DF87F15}">
  <ds:schemaRefs/>
</ds:datastoreItem>
</file>

<file path=docProps/app.xml><?xml version="1.0" encoding="utf-8"?>
<Properties xmlns="http://schemas.openxmlformats.org/officeDocument/2006/extended-properties" xmlns:vt="http://schemas.openxmlformats.org/officeDocument/2006/docPropsVTypes">
  <Template>Normal</Template>
  <Company>1</Company>
  <Pages>58</Pages>
  <Words>3100</Words>
  <Characters>17673</Characters>
  <Lines>147</Lines>
  <Paragraphs>41</Paragraphs>
  <TotalTime>2</TotalTime>
  <ScaleCrop>false</ScaleCrop>
  <LinksUpToDate>false</LinksUpToDate>
  <CharactersWithSpaces>20732</CharactersWithSpaces>
  <Application>WPS Office_10.1.0.7400_F1E327BC-269C-435d-A152-05C5408002CA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2019-09-19T02:28:00Z</dcterms:created>
  <dc:creator>wxc</dc:creator>
  <cp:lastModifiedBy>hbm</cp:lastModifiedBy>
  <cp:lastPrinted>2019-02-22T07:59:00Z</cp:lastPrinted>
  <dcterms:modified xsi:type="dcterms:W3CDTF">2020-02-28T14:23:34Z</dcterms:modified>
  <cp:revision>64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